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8CB65" w14:textId="7325D03B" w:rsidR="00D4525C" w:rsidRDefault="00DB7BAA" w:rsidP="005E1775">
      <w:pPr>
        <w:widowControl w:val="0"/>
        <w:jc w:val="center"/>
        <w:rPr>
          <w:b/>
          <w:sz w:val="28"/>
          <w:szCs w:val="28"/>
        </w:rPr>
      </w:pPr>
      <w:r>
        <w:rPr>
          <w:b/>
          <w:sz w:val="28"/>
          <w:szCs w:val="28"/>
        </w:rPr>
        <w:t xml:space="preserve">Rebecca </w:t>
      </w:r>
      <w:r w:rsidR="00DB4D42" w:rsidRPr="00D84F51">
        <w:rPr>
          <w:b/>
          <w:sz w:val="28"/>
          <w:szCs w:val="28"/>
        </w:rPr>
        <w:t>M. B. White</w:t>
      </w:r>
      <w:r w:rsidR="003953BE">
        <w:rPr>
          <w:b/>
          <w:sz w:val="28"/>
          <w:szCs w:val="28"/>
        </w:rPr>
        <w:t>, PhD, MPH</w:t>
      </w:r>
    </w:p>
    <w:p w14:paraId="3682B6BE" w14:textId="77777777" w:rsidR="00030822" w:rsidRDefault="00030822" w:rsidP="00D84F51">
      <w:pPr>
        <w:widowControl w:val="0"/>
        <w:jc w:val="center"/>
        <w:rPr>
          <w:b/>
          <w:sz w:val="28"/>
          <w:szCs w:val="2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130"/>
      </w:tblGrid>
      <w:tr w:rsidR="005B7D8C" w14:paraId="25FF9590" w14:textId="77777777" w:rsidTr="00CC0723">
        <w:tc>
          <w:tcPr>
            <w:tcW w:w="5670" w:type="dxa"/>
            <w:vAlign w:val="center"/>
          </w:tcPr>
          <w:p w14:paraId="50C862C6" w14:textId="77777777" w:rsidR="005B7D8C" w:rsidRDefault="005B7D8C" w:rsidP="00D75DB2">
            <w:pPr>
              <w:rPr>
                <w:sz w:val="22"/>
                <w:szCs w:val="22"/>
              </w:rPr>
            </w:pPr>
            <w:r>
              <w:rPr>
                <w:sz w:val="22"/>
                <w:szCs w:val="22"/>
              </w:rPr>
              <w:t>Arizona State University</w:t>
            </w:r>
          </w:p>
          <w:p w14:paraId="32822923" w14:textId="77777777" w:rsidR="005B7D8C" w:rsidRDefault="005B7D8C" w:rsidP="00D75DB2">
            <w:pPr>
              <w:rPr>
                <w:sz w:val="22"/>
                <w:szCs w:val="22"/>
              </w:rPr>
            </w:pPr>
            <w:r>
              <w:rPr>
                <w:sz w:val="22"/>
                <w:szCs w:val="22"/>
              </w:rPr>
              <w:t>T. Denny Sanford School of Social and Family Dynamics</w:t>
            </w:r>
          </w:p>
          <w:p w14:paraId="4670EA13" w14:textId="77777777" w:rsidR="005B7D8C" w:rsidRPr="003015E0" w:rsidRDefault="005B7D8C" w:rsidP="00D75DB2">
            <w:pPr>
              <w:rPr>
                <w:sz w:val="22"/>
                <w:szCs w:val="22"/>
              </w:rPr>
            </w:pPr>
            <w:r>
              <w:rPr>
                <w:sz w:val="22"/>
                <w:szCs w:val="22"/>
              </w:rPr>
              <w:t>PO Box 873701, Tempe, AZ 85287-3701</w:t>
            </w:r>
          </w:p>
        </w:tc>
        <w:tc>
          <w:tcPr>
            <w:tcW w:w="5130" w:type="dxa"/>
          </w:tcPr>
          <w:p w14:paraId="74D0A3E1" w14:textId="77777777" w:rsidR="005B7D8C" w:rsidRDefault="00706DEB" w:rsidP="00D75DB2">
            <w:pPr>
              <w:jc w:val="right"/>
              <w:rPr>
                <w:sz w:val="22"/>
                <w:szCs w:val="22"/>
              </w:rPr>
            </w:pPr>
            <w:hyperlink r:id="rId8" w:history="1">
              <w:r w:rsidR="005B7D8C" w:rsidRPr="00E505DC">
                <w:rPr>
                  <w:rStyle w:val="Hyperlink"/>
                  <w:sz w:val="22"/>
                  <w:szCs w:val="22"/>
                </w:rPr>
                <w:t>rebecca.white@asu.edu</w:t>
              </w:r>
            </w:hyperlink>
            <w:r w:rsidR="005B7D8C">
              <w:rPr>
                <w:sz w:val="22"/>
                <w:szCs w:val="22"/>
              </w:rPr>
              <w:t xml:space="preserve"> </w:t>
            </w:r>
          </w:p>
          <w:p w14:paraId="032BEBCC" w14:textId="77777777" w:rsidR="005B7D8C" w:rsidRDefault="005B7D8C" w:rsidP="00D75DB2">
            <w:pPr>
              <w:jc w:val="right"/>
              <w:rPr>
                <w:sz w:val="22"/>
                <w:szCs w:val="22"/>
              </w:rPr>
            </w:pPr>
            <w:r>
              <w:rPr>
                <w:sz w:val="22"/>
                <w:szCs w:val="22"/>
              </w:rPr>
              <w:t>480.965-0511 (voice)</w:t>
            </w:r>
          </w:p>
          <w:p w14:paraId="4701AABB" w14:textId="77777777" w:rsidR="005B7D8C" w:rsidRPr="003015E0" w:rsidRDefault="005B7D8C" w:rsidP="00D75DB2">
            <w:pPr>
              <w:jc w:val="right"/>
              <w:rPr>
                <w:sz w:val="22"/>
                <w:szCs w:val="22"/>
              </w:rPr>
            </w:pPr>
            <w:r>
              <w:rPr>
                <w:sz w:val="22"/>
                <w:szCs w:val="22"/>
              </w:rPr>
              <w:t>480.965-6779 (fax)</w:t>
            </w:r>
          </w:p>
        </w:tc>
      </w:tr>
    </w:tbl>
    <w:p w14:paraId="14DACF95" w14:textId="07542128" w:rsidR="00D4525C" w:rsidRPr="00E22EFD" w:rsidRDefault="0068314E" w:rsidP="0068314E">
      <w:pPr>
        <w:widowControl w:val="0"/>
        <w:tabs>
          <w:tab w:val="left" w:pos="5715"/>
        </w:tabs>
        <w:rPr>
          <w:sz w:val="22"/>
          <w:szCs w:val="22"/>
        </w:rPr>
      </w:pPr>
      <w:r>
        <w:rPr>
          <w:sz w:val="22"/>
          <w:szCs w:val="22"/>
        </w:rPr>
        <w:tab/>
      </w:r>
    </w:p>
    <w:p w14:paraId="295A4240" w14:textId="4807AEE0" w:rsidR="00D4525C" w:rsidRPr="00BB7781" w:rsidRDefault="00DB4D42" w:rsidP="00D84F51">
      <w:pPr>
        <w:widowControl w:val="0"/>
        <w:rPr>
          <w:b/>
          <w:smallCaps/>
          <w:sz w:val="22"/>
          <w:szCs w:val="22"/>
          <w:u w:val="single"/>
        </w:rPr>
      </w:pPr>
      <w:r w:rsidRPr="00BB7781">
        <w:rPr>
          <w:b/>
          <w:smallCaps/>
          <w:sz w:val="22"/>
          <w:szCs w:val="22"/>
          <w:u w:val="single"/>
        </w:rPr>
        <w:t>Academic Degrees</w:t>
      </w:r>
    </w:p>
    <w:p w14:paraId="06AC50CB" w14:textId="77777777" w:rsidR="00D4525C" w:rsidRPr="00E22EFD" w:rsidRDefault="00D4525C" w:rsidP="00D84F51">
      <w:pPr>
        <w:widowControl w:val="0"/>
        <w:rPr>
          <w:sz w:val="22"/>
          <w:szCs w:val="22"/>
          <w:u w:val="single"/>
        </w:rPr>
      </w:pPr>
    </w:p>
    <w:tbl>
      <w:tblPr>
        <w:tblW w:w="10800" w:type="dxa"/>
        <w:tblLook w:val="01E0" w:firstRow="1" w:lastRow="1" w:firstColumn="1" w:lastColumn="1" w:noHBand="0" w:noVBand="0"/>
      </w:tblPr>
      <w:tblGrid>
        <w:gridCol w:w="1818"/>
        <w:gridCol w:w="3690"/>
        <w:gridCol w:w="3870"/>
        <w:gridCol w:w="1422"/>
      </w:tblGrid>
      <w:tr w:rsidR="00D54DFA" w:rsidRPr="00E22EFD" w14:paraId="060C4124" w14:textId="7F269C73" w:rsidTr="002440A3">
        <w:tc>
          <w:tcPr>
            <w:tcW w:w="1818" w:type="dxa"/>
          </w:tcPr>
          <w:p w14:paraId="1BA4306C" w14:textId="77777777" w:rsidR="00D54DFA" w:rsidRPr="00E22EFD" w:rsidRDefault="00D54DFA" w:rsidP="00D84F51">
            <w:pPr>
              <w:widowControl w:val="0"/>
              <w:spacing w:after="120"/>
              <w:rPr>
                <w:sz w:val="22"/>
                <w:szCs w:val="22"/>
              </w:rPr>
            </w:pPr>
            <w:r w:rsidRPr="00E22EFD">
              <w:rPr>
                <w:sz w:val="22"/>
                <w:szCs w:val="22"/>
              </w:rPr>
              <w:t>PhD</w:t>
            </w:r>
          </w:p>
        </w:tc>
        <w:tc>
          <w:tcPr>
            <w:tcW w:w="3690" w:type="dxa"/>
          </w:tcPr>
          <w:p w14:paraId="04E26D50" w14:textId="77777777" w:rsidR="00D54DFA" w:rsidRPr="00E22EFD" w:rsidRDefault="00D54DFA" w:rsidP="00D84F51">
            <w:pPr>
              <w:widowControl w:val="0"/>
              <w:spacing w:after="120"/>
              <w:rPr>
                <w:sz w:val="22"/>
                <w:szCs w:val="22"/>
              </w:rPr>
            </w:pPr>
            <w:r w:rsidRPr="00E22EFD">
              <w:rPr>
                <w:sz w:val="22"/>
                <w:szCs w:val="22"/>
              </w:rPr>
              <w:t>Arizona State University</w:t>
            </w:r>
          </w:p>
        </w:tc>
        <w:tc>
          <w:tcPr>
            <w:tcW w:w="3870" w:type="dxa"/>
          </w:tcPr>
          <w:p w14:paraId="7206B2F4" w14:textId="77777777" w:rsidR="00D54DFA" w:rsidRPr="00E22EFD" w:rsidRDefault="00D54DFA" w:rsidP="00D84F51">
            <w:pPr>
              <w:widowControl w:val="0"/>
              <w:spacing w:after="120"/>
              <w:rPr>
                <w:sz w:val="22"/>
                <w:szCs w:val="22"/>
              </w:rPr>
            </w:pPr>
            <w:r w:rsidRPr="00E22EFD">
              <w:rPr>
                <w:sz w:val="22"/>
                <w:szCs w:val="22"/>
              </w:rPr>
              <w:t>Family &amp; Human Development</w:t>
            </w:r>
          </w:p>
        </w:tc>
        <w:tc>
          <w:tcPr>
            <w:tcW w:w="1422" w:type="dxa"/>
          </w:tcPr>
          <w:p w14:paraId="42E179D5" w14:textId="3D0DA7E2" w:rsidR="00D54DFA" w:rsidRPr="00E22EFD" w:rsidRDefault="00D54DFA" w:rsidP="00D84F51">
            <w:pPr>
              <w:widowControl w:val="0"/>
              <w:spacing w:after="120"/>
              <w:rPr>
                <w:sz w:val="22"/>
                <w:szCs w:val="22"/>
              </w:rPr>
            </w:pPr>
            <w:r w:rsidRPr="00E22EFD">
              <w:rPr>
                <w:sz w:val="22"/>
                <w:szCs w:val="22"/>
              </w:rPr>
              <w:t>2008</w:t>
            </w:r>
          </w:p>
        </w:tc>
      </w:tr>
      <w:tr w:rsidR="00D54DFA" w:rsidRPr="00E22EFD" w14:paraId="10E6BA5B" w14:textId="2ACB8CC2" w:rsidTr="002440A3">
        <w:tc>
          <w:tcPr>
            <w:tcW w:w="1818" w:type="dxa"/>
          </w:tcPr>
          <w:p w14:paraId="1F2BB75B" w14:textId="77777777" w:rsidR="00D54DFA" w:rsidRPr="00E22EFD" w:rsidRDefault="00D54DFA" w:rsidP="00D84F51">
            <w:pPr>
              <w:widowControl w:val="0"/>
              <w:spacing w:after="120"/>
              <w:rPr>
                <w:sz w:val="22"/>
                <w:szCs w:val="22"/>
              </w:rPr>
            </w:pPr>
            <w:r w:rsidRPr="00E22EFD">
              <w:rPr>
                <w:sz w:val="22"/>
                <w:szCs w:val="22"/>
              </w:rPr>
              <w:t>MPH</w:t>
            </w:r>
          </w:p>
        </w:tc>
        <w:tc>
          <w:tcPr>
            <w:tcW w:w="3690" w:type="dxa"/>
          </w:tcPr>
          <w:p w14:paraId="6B25D727" w14:textId="77777777" w:rsidR="00D54DFA" w:rsidRPr="00E22EFD" w:rsidRDefault="00D54DFA" w:rsidP="00D84F51">
            <w:pPr>
              <w:widowControl w:val="0"/>
              <w:spacing w:after="120"/>
              <w:rPr>
                <w:sz w:val="22"/>
                <w:szCs w:val="22"/>
              </w:rPr>
            </w:pPr>
            <w:r w:rsidRPr="00E22EFD">
              <w:rPr>
                <w:sz w:val="22"/>
                <w:szCs w:val="22"/>
              </w:rPr>
              <w:t>University of Arizona</w:t>
            </w:r>
          </w:p>
        </w:tc>
        <w:tc>
          <w:tcPr>
            <w:tcW w:w="3870" w:type="dxa"/>
          </w:tcPr>
          <w:p w14:paraId="33103C51" w14:textId="77777777" w:rsidR="00D54DFA" w:rsidRPr="00E22EFD" w:rsidRDefault="00D54DFA" w:rsidP="00D84F51">
            <w:pPr>
              <w:widowControl w:val="0"/>
              <w:spacing w:after="120"/>
              <w:rPr>
                <w:sz w:val="22"/>
                <w:szCs w:val="22"/>
              </w:rPr>
            </w:pPr>
            <w:r w:rsidRPr="00E22EFD">
              <w:rPr>
                <w:sz w:val="22"/>
                <w:szCs w:val="22"/>
              </w:rPr>
              <w:t>Community Health</w:t>
            </w:r>
          </w:p>
        </w:tc>
        <w:tc>
          <w:tcPr>
            <w:tcW w:w="1422" w:type="dxa"/>
          </w:tcPr>
          <w:p w14:paraId="5FD14991" w14:textId="4FEE5561" w:rsidR="00D54DFA" w:rsidRPr="00E22EFD" w:rsidRDefault="00D54DFA" w:rsidP="00D84F51">
            <w:pPr>
              <w:widowControl w:val="0"/>
              <w:spacing w:after="120"/>
              <w:rPr>
                <w:sz w:val="22"/>
                <w:szCs w:val="22"/>
              </w:rPr>
            </w:pPr>
            <w:r w:rsidRPr="00E22EFD">
              <w:rPr>
                <w:sz w:val="22"/>
                <w:szCs w:val="22"/>
              </w:rPr>
              <w:t>2003</w:t>
            </w:r>
          </w:p>
        </w:tc>
      </w:tr>
      <w:tr w:rsidR="00D54DFA" w:rsidRPr="00E22EFD" w14:paraId="24190A82" w14:textId="061E41E3" w:rsidTr="002440A3">
        <w:tc>
          <w:tcPr>
            <w:tcW w:w="1818" w:type="dxa"/>
          </w:tcPr>
          <w:p w14:paraId="7E88011B" w14:textId="77777777" w:rsidR="00D54DFA" w:rsidRPr="00E22EFD" w:rsidRDefault="00D54DFA" w:rsidP="00D84F51">
            <w:pPr>
              <w:widowControl w:val="0"/>
              <w:spacing w:after="120"/>
              <w:rPr>
                <w:sz w:val="22"/>
                <w:szCs w:val="22"/>
              </w:rPr>
            </w:pPr>
            <w:r w:rsidRPr="00E22EFD">
              <w:rPr>
                <w:sz w:val="22"/>
                <w:szCs w:val="22"/>
              </w:rPr>
              <w:t>BS</w:t>
            </w:r>
          </w:p>
        </w:tc>
        <w:tc>
          <w:tcPr>
            <w:tcW w:w="3690" w:type="dxa"/>
          </w:tcPr>
          <w:p w14:paraId="429F7706" w14:textId="77777777" w:rsidR="00D54DFA" w:rsidRPr="00E22EFD" w:rsidRDefault="00D54DFA" w:rsidP="00D84F51">
            <w:pPr>
              <w:widowControl w:val="0"/>
              <w:spacing w:after="120"/>
              <w:rPr>
                <w:sz w:val="22"/>
                <w:szCs w:val="22"/>
              </w:rPr>
            </w:pPr>
            <w:r w:rsidRPr="00E22EFD">
              <w:rPr>
                <w:sz w:val="22"/>
                <w:szCs w:val="22"/>
              </w:rPr>
              <w:t>Old Dominion University</w:t>
            </w:r>
          </w:p>
        </w:tc>
        <w:tc>
          <w:tcPr>
            <w:tcW w:w="3870" w:type="dxa"/>
          </w:tcPr>
          <w:p w14:paraId="4B375086" w14:textId="77777777" w:rsidR="00D54DFA" w:rsidRPr="00E22EFD" w:rsidRDefault="00D54DFA" w:rsidP="00D84F51">
            <w:pPr>
              <w:widowControl w:val="0"/>
              <w:spacing w:after="120"/>
              <w:rPr>
                <w:sz w:val="22"/>
                <w:szCs w:val="22"/>
              </w:rPr>
            </w:pPr>
            <w:r w:rsidRPr="00E22EFD">
              <w:rPr>
                <w:sz w:val="22"/>
                <w:szCs w:val="22"/>
              </w:rPr>
              <w:t>Human Services Counseling</w:t>
            </w:r>
          </w:p>
        </w:tc>
        <w:tc>
          <w:tcPr>
            <w:tcW w:w="1422" w:type="dxa"/>
          </w:tcPr>
          <w:p w14:paraId="4F77DC43" w14:textId="054E4C19" w:rsidR="00D54DFA" w:rsidRPr="00E22EFD" w:rsidRDefault="00D54DFA" w:rsidP="00D84F51">
            <w:pPr>
              <w:widowControl w:val="0"/>
              <w:spacing w:after="120"/>
              <w:rPr>
                <w:sz w:val="22"/>
                <w:szCs w:val="22"/>
              </w:rPr>
            </w:pPr>
            <w:r w:rsidRPr="00E22EFD">
              <w:rPr>
                <w:sz w:val="22"/>
                <w:szCs w:val="22"/>
              </w:rPr>
              <w:t>2000</w:t>
            </w:r>
          </w:p>
        </w:tc>
      </w:tr>
      <w:tr w:rsidR="00D54DFA" w:rsidRPr="00E22EFD" w14:paraId="14FF7D0F" w14:textId="0CDAD5AF" w:rsidTr="002440A3">
        <w:tc>
          <w:tcPr>
            <w:tcW w:w="1818" w:type="dxa"/>
          </w:tcPr>
          <w:p w14:paraId="6FB4F14B" w14:textId="77777777" w:rsidR="00D54DFA" w:rsidRPr="00E22EFD" w:rsidRDefault="00D54DFA" w:rsidP="00D84F51">
            <w:pPr>
              <w:widowControl w:val="0"/>
              <w:spacing w:after="120"/>
              <w:rPr>
                <w:sz w:val="22"/>
                <w:szCs w:val="22"/>
              </w:rPr>
            </w:pPr>
            <w:r w:rsidRPr="00E22EFD">
              <w:rPr>
                <w:sz w:val="22"/>
                <w:szCs w:val="22"/>
              </w:rPr>
              <w:t>AAS</w:t>
            </w:r>
          </w:p>
        </w:tc>
        <w:tc>
          <w:tcPr>
            <w:tcW w:w="3690" w:type="dxa"/>
          </w:tcPr>
          <w:p w14:paraId="0B99C2CF" w14:textId="77777777" w:rsidR="00D54DFA" w:rsidRPr="00E22EFD" w:rsidRDefault="00D54DFA" w:rsidP="00D84F51">
            <w:pPr>
              <w:widowControl w:val="0"/>
              <w:spacing w:after="120"/>
              <w:rPr>
                <w:sz w:val="22"/>
                <w:szCs w:val="22"/>
              </w:rPr>
            </w:pPr>
            <w:r w:rsidRPr="00E22EFD">
              <w:rPr>
                <w:sz w:val="22"/>
                <w:szCs w:val="22"/>
              </w:rPr>
              <w:t>New River Community College</w:t>
            </w:r>
          </w:p>
        </w:tc>
        <w:tc>
          <w:tcPr>
            <w:tcW w:w="3870" w:type="dxa"/>
          </w:tcPr>
          <w:p w14:paraId="56CD1730" w14:textId="77777777" w:rsidR="00D54DFA" w:rsidRPr="00E22EFD" w:rsidRDefault="00D54DFA" w:rsidP="00D84F51">
            <w:pPr>
              <w:widowControl w:val="0"/>
              <w:spacing w:after="120"/>
              <w:rPr>
                <w:sz w:val="22"/>
                <w:szCs w:val="22"/>
              </w:rPr>
            </w:pPr>
            <w:r w:rsidRPr="00E22EFD">
              <w:rPr>
                <w:sz w:val="22"/>
                <w:szCs w:val="22"/>
              </w:rPr>
              <w:t>General Studies</w:t>
            </w:r>
          </w:p>
        </w:tc>
        <w:tc>
          <w:tcPr>
            <w:tcW w:w="1422" w:type="dxa"/>
          </w:tcPr>
          <w:p w14:paraId="5D3D57F8" w14:textId="27CA171A" w:rsidR="00D54DFA" w:rsidRPr="00E22EFD" w:rsidRDefault="00D54DFA" w:rsidP="00D84F51">
            <w:pPr>
              <w:widowControl w:val="0"/>
              <w:spacing w:after="120"/>
              <w:rPr>
                <w:sz w:val="22"/>
                <w:szCs w:val="22"/>
              </w:rPr>
            </w:pPr>
            <w:r w:rsidRPr="00E22EFD">
              <w:rPr>
                <w:sz w:val="22"/>
                <w:szCs w:val="22"/>
              </w:rPr>
              <w:t>2000</w:t>
            </w:r>
          </w:p>
        </w:tc>
      </w:tr>
    </w:tbl>
    <w:p w14:paraId="286D5C27" w14:textId="77777777" w:rsidR="00D4525C" w:rsidRPr="00E22EFD" w:rsidRDefault="00D4525C" w:rsidP="00D84F51">
      <w:pPr>
        <w:widowControl w:val="0"/>
        <w:rPr>
          <w:sz w:val="22"/>
          <w:szCs w:val="22"/>
        </w:rPr>
      </w:pPr>
    </w:p>
    <w:p w14:paraId="06750463" w14:textId="35C784CC" w:rsidR="00D4525C" w:rsidRPr="00BB7781" w:rsidRDefault="00DB4D42" w:rsidP="00D84F51">
      <w:pPr>
        <w:widowControl w:val="0"/>
        <w:rPr>
          <w:b/>
          <w:smallCaps/>
          <w:sz w:val="22"/>
          <w:szCs w:val="22"/>
          <w:u w:val="single"/>
        </w:rPr>
      </w:pPr>
      <w:r w:rsidRPr="00BB7781">
        <w:rPr>
          <w:b/>
          <w:smallCaps/>
          <w:sz w:val="22"/>
          <w:szCs w:val="22"/>
          <w:u w:val="single"/>
        </w:rPr>
        <w:t>Positions</w:t>
      </w:r>
    </w:p>
    <w:p w14:paraId="5235F0A1" w14:textId="77777777" w:rsidR="00D4525C" w:rsidRPr="00E22EFD" w:rsidRDefault="00D4525C" w:rsidP="00D84F51">
      <w:pPr>
        <w:widowControl w:val="0"/>
        <w:rPr>
          <w:sz w:val="22"/>
          <w:szCs w:val="22"/>
          <w:u w:val="single"/>
        </w:rPr>
      </w:pPr>
    </w:p>
    <w:tbl>
      <w:tblPr>
        <w:tblW w:w="10800" w:type="dxa"/>
        <w:tblInd w:w="18" w:type="dxa"/>
        <w:tblLook w:val="01E0" w:firstRow="1" w:lastRow="1" w:firstColumn="1" w:lastColumn="1" w:noHBand="0" w:noVBand="0"/>
      </w:tblPr>
      <w:tblGrid>
        <w:gridCol w:w="9360"/>
        <w:gridCol w:w="1440"/>
      </w:tblGrid>
      <w:tr w:rsidR="00C91368" w:rsidRPr="00E22EFD" w14:paraId="296074CF" w14:textId="77777777" w:rsidTr="005E1775">
        <w:tc>
          <w:tcPr>
            <w:tcW w:w="9360" w:type="dxa"/>
          </w:tcPr>
          <w:p w14:paraId="6470A656" w14:textId="493C8BF9" w:rsidR="00C91368" w:rsidRDefault="007507AA" w:rsidP="005E1775">
            <w:pPr>
              <w:widowControl w:val="0"/>
              <w:spacing w:after="120"/>
              <w:ind w:left="432" w:hanging="432"/>
              <w:rPr>
                <w:sz w:val="22"/>
                <w:szCs w:val="22"/>
              </w:rPr>
            </w:pPr>
            <w:r>
              <w:rPr>
                <w:sz w:val="22"/>
                <w:szCs w:val="22"/>
              </w:rPr>
              <w:t xml:space="preserve">Professor, T. Denny Sanford School of Social and Family Dynamics, The </w:t>
            </w:r>
            <w:r w:rsidRPr="00E22EFD">
              <w:rPr>
                <w:sz w:val="22"/>
                <w:szCs w:val="22"/>
              </w:rPr>
              <w:t>College of Liberal Arts &amp; Sciences, Arizona State University, Tempe</w:t>
            </w:r>
          </w:p>
        </w:tc>
        <w:tc>
          <w:tcPr>
            <w:tcW w:w="1440" w:type="dxa"/>
          </w:tcPr>
          <w:p w14:paraId="50AA1E7D" w14:textId="3BD0205E" w:rsidR="00C91368" w:rsidRDefault="007507AA" w:rsidP="005E1775">
            <w:pPr>
              <w:widowControl w:val="0"/>
              <w:spacing w:after="120"/>
              <w:ind w:left="432" w:hanging="432"/>
              <w:rPr>
                <w:sz w:val="22"/>
                <w:szCs w:val="22"/>
              </w:rPr>
            </w:pPr>
            <w:r>
              <w:rPr>
                <w:sz w:val="22"/>
                <w:szCs w:val="22"/>
              </w:rPr>
              <w:t xml:space="preserve">2021 – </w:t>
            </w:r>
          </w:p>
        </w:tc>
      </w:tr>
      <w:tr w:rsidR="003011BB" w:rsidRPr="00E22EFD" w14:paraId="73682531" w14:textId="77777777" w:rsidTr="005E1775">
        <w:tc>
          <w:tcPr>
            <w:tcW w:w="9360" w:type="dxa"/>
          </w:tcPr>
          <w:p w14:paraId="6C91EAB4" w14:textId="77777777" w:rsidR="003011BB" w:rsidRDefault="003011BB" w:rsidP="005E1775">
            <w:pPr>
              <w:widowControl w:val="0"/>
              <w:spacing w:after="120"/>
              <w:ind w:left="432" w:hanging="432"/>
              <w:rPr>
                <w:sz w:val="22"/>
                <w:szCs w:val="22"/>
              </w:rPr>
            </w:pPr>
            <w:r>
              <w:rPr>
                <w:sz w:val="22"/>
                <w:szCs w:val="22"/>
              </w:rPr>
              <w:t xml:space="preserve">Director, Latino Resilience Enterprise, T. Denny Sanford School of Social and Family Dynamics, The </w:t>
            </w:r>
            <w:r w:rsidRPr="00E22EFD">
              <w:rPr>
                <w:sz w:val="22"/>
                <w:szCs w:val="22"/>
              </w:rPr>
              <w:t>College of Liberal Arts &amp; Sciences, Arizona State University, Tempe</w:t>
            </w:r>
          </w:p>
        </w:tc>
        <w:tc>
          <w:tcPr>
            <w:tcW w:w="1440" w:type="dxa"/>
          </w:tcPr>
          <w:p w14:paraId="34E5EAA9" w14:textId="77777777" w:rsidR="003011BB" w:rsidRDefault="003011BB" w:rsidP="005E1775">
            <w:pPr>
              <w:widowControl w:val="0"/>
              <w:spacing w:after="120"/>
              <w:ind w:left="432" w:hanging="432"/>
              <w:rPr>
                <w:sz w:val="22"/>
                <w:szCs w:val="22"/>
              </w:rPr>
            </w:pPr>
            <w:r>
              <w:rPr>
                <w:sz w:val="22"/>
                <w:szCs w:val="22"/>
              </w:rPr>
              <w:t xml:space="preserve">2018 – </w:t>
            </w:r>
          </w:p>
        </w:tc>
      </w:tr>
      <w:tr w:rsidR="00B46B0B" w:rsidRPr="00E22EFD" w14:paraId="5498B3D1" w14:textId="77777777" w:rsidTr="00C91368">
        <w:tc>
          <w:tcPr>
            <w:tcW w:w="9360" w:type="dxa"/>
          </w:tcPr>
          <w:p w14:paraId="59A4AE62" w14:textId="58973C20" w:rsidR="00B46B0B" w:rsidRDefault="00B46B0B" w:rsidP="00B46B0B">
            <w:pPr>
              <w:widowControl w:val="0"/>
              <w:spacing w:after="120"/>
              <w:ind w:left="432" w:hanging="432"/>
              <w:rPr>
                <w:sz w:val="22"/>
                <w:szCs w:val="22"/>
              </w:rPr>
            </w:pPr>
            <w:r>
              <w:rPr>
                <w:sz w:val="22"/>
                <w:szCs w:val="22"/>
              </w:rPr>
              <w:t xml:space="preserve">Associate Professor, T. Denny Sanford School of Social and Family Dynamics, The </w:t>
            </w:r>
            <w:r w:rsidRPr="00E22EFD">
              <w:rPr>
                <w:sz w:val="22"/>
                <w:szCs w:val="22"/>
              </w:rPr>
              <w:t>College of Liberal Arts &amp; Sciences, Arizona State University, Tempe</w:t>
            </w:r>
          </w:p>
        </w:tc>
        <w:tc>
          <w:tcPr>
            <w:tcW w:w="1440" w:type="dxa"/>
          </w:tcPr>
          <w:p w14:paraId="1DC2C8A9" w14:textId="3CEA724A" w:rsidR="00B46B0B" w:rsidRDefault="00B46B0B" w:rsidP="00B46B0B">
            <w:pPr>
              <w:widowControl w:val="0"/>
              <w:spacing w:after="120"/>
              <w:ind w:left="432" w:hanging="432"/>
              <w:rPr>
                <w:sz w:val="22"/>
                <w:szCs w:val="22"/>
              </w:rPr>
            </w:pPr>
            <w:r>
              <w:rPr>
                <w:sz w:val="22"/>
                <w:szCs w:val="22"/>
              </w:rPr>
              <w:t>2015 – 2021</w:t>
            </w:r>
          </w:p>
        </w:tc>
      </w:tr>
      <w:tr w:rsidR="003011BB" w:rsidRPr="00E22EFD" w14:paraId="07FC2C3A" w14:textId="77777777" w:rsidTr="005E1775">
        <w:tc>
          <w:tcPr>
            <w:tcW w:w="9360" w:type="dxa"/>
          </w:tcPr>
          <w:p w14:paraId="70B6271B" w14:textId="77777777" w:rsidR="003011BB" w:rsidRDefault="003011BB" w:rsidP="005E1775">
            <w:pPr>
              <w:widowControl w:val="0"/>
              <w:spacing w:after="120"/>
              <w:ind w:left="432" w:hanging="432"/>
              <w:rPr>
                <w:sz w:val="22"/>
                <w:szCs w:val="22"/>
              </w:rPr>
            </w:pPr>
            <w:r>
              <w:rPr>
                <w:sz w:val="22"/>
                <w:szCs w:val="22"/>
              </w:rPr>
              <w:t xml:space="preserve">Co-Director, Latino Resilience Enterprise, T. Denny Sanford School of Social and Family Dynamics, The </w:t>
            </w:r>
            <w:r w:rsidRPr="00E22EFD">
              <w:rPr>
                <w:sz w:val="22"/>
                <w:szCs w:val="22"/>
              </w:rPr>
              <w:t>College of Liberal Arts &amp; Sciences, Arizona State University, Tempe</w:t>
            </w:r>
          </w:p>
        </w:tc>
        <w:tc>
          <w:tcPr>
            <w:tcW w:w="1440" w:type="dxa"/>
          </w:tcPr>
          <w:p w14:paraId="170723FC" w14:textId="77777777" w:rsidR="003011BB" w:rsidRDefault="003011BB" w:rsidP="005E1775">
            <w:pPr>
              <w:widowControl w:val="0"/>
              <w:spacing w:after="120"/>
              <w:ind w:left="432" w:hanging="432"/>
              <w:rPr>
                <w:sz w:val="22"/>
                <w:szCs w:val="22"/>
              </w:rPr>
            </w:pPr>
            <w:r>
              <w:rPr>
                <w:sz w:val="22"/>
                <w:szCs w:val="22"/>
              </w:rPr>
              <w:t>2013 – 2018</w:t>
            </w:r>
          </w:p>
        </w:tc>
      </w:tr>
      <w:tr w:rsidR="003011BB" w:rsidRPr="00E22EFD" w14:paraId="69D94CEC" w14:textId="77777777" w:rsidTr="005E1775">
        <w:tc>
          <w:tcPr>
            <w:tcW w:w="9360" w:type="dxa"/>
          </w:tcPr>
          <w:p w14:paraId="703970F4" w14:textId="77777777" w:rsidR="003011BB" w:rsidRPr="00E22EFD" w:rsidRDefault="003011BB" w:rsidP="005E1775">
            <w:pPr>
              <w:widowControl w:val="0"/>
              <w:spacing w:after="120"/>
              <w:ind w:left="432" w:hanging="432"/>
              <w:rPr>
                <w:sz w:val="22"/>
                <w:szCs w:val="22"/>
              </w:rPr>
            </w:pPr>
            <w:r>
              <w:rPr>
                <w:sz w:val="22"/>
                <w:szCs w:val="22"/>
              </w:rPr>
              <w:t xml:space="preserve">Assistant Professor, T. Denny Sanford School of Social and Family Dynamics, The </w:t>
            </w:r>
            <w:r w:rsidRPr="00E22EFD">
              <w:rPr>
                <w:sz w:val="22"/>
                <w:szCs w:val="22"/>
              </w:rPr>
              <w:t>College of Liberal Arts &amp; Sciences, Arizona State University, Tempe</w:t>
            </w:r>
          </w:p>
        </w:tc>
        <w:tc>
          <w:tcPr>
            <w:tcW w:w="1440" w:type="dxa"/>
          </w:tcPr>
          <w:p w14:paraId="66AF3035" w14:textId="77777777" w:rsidR="003011BB" w:rsidRDefault="003011BB" w:rsidP="005E1775">
            <w:pPr>
              <w:widowControl w:val="0"/>
              <w:spacing w:after="120"/>
              <w:ind w:left="432" w:hanging="432"/>
              <w:rPr>
                <w:sz w:val="22"/>
                <w:szCs w:val="22"/>
              </w:rPr>
            </w:pPr>
            <w:r>
              <w:rPr>
                <w:sz w:val="22"/>
                <w:szCs w:val="22"/>
              </w:rPr>
              <w:t>2010 – 2015</w:t>
            </w:r>
          </w:p>
        </w:tc>
      </w:tr>
      <w:tr w:rsidR="003011BB" w:rsidRPr="00E22EFD" w14:paraId="0350B355" w14:textId="77777777" w:rsidTr="005E1775">
        <w:tc>
          <w:tcPr>
            <w:tcW w:w="9360" w:type="dxa"/>
          </w:tcPr>
          <w:p w14:paraId="5068FA9C" w14:textId="77777777" w:rsidR="003011BB" w:rsidRPr="00E22EFD" w:rsidRDefault="003011BB" w:rsidP="005E1775">
            <w:pPr>
              <w:widowControl w:val="0"/>
              <w:spacing w:after="120"/>
              <w:ind w:left="432" w:hanging="432"/>
              <w:rPr>
                <w:sz w:val="22"/>
                <w:szCs w:val="22"/>
              </w:rPr>
            </w:pPr>
            <w:r w:rsidRPr="00E22EFD">
              <w:rPr>
                <w:sz w:val="22"/>
                <w:szCs w:val="22"/>
              </w:rPr>
              <w:t>Assistant Professor, School of Health Management and Policy, W. P. Carey School of Business, Arizona State University, Tempe</w:t>
            </w:r>
          </w:p>
        </w:tc>
        <w:tc>
          <w:tcPr>
            <w:tcW w:w="1440" w:type="dxa"/>
          </w:tcPr>
          <w:p w14:paraId="66631CB2" w14:textId="77777777" w:rsidR="003011BB" w:rsidRPr="00E22EFD" w:rsidRDefault="003011BB" w:rsidP="005E1775">
            <w:pPr>
              <w:widowControl w:val="0"/>
              <w:spacing w:after="120"/>
              <w:ind w:left="432" w:hanging="432"/>
              <w:rPr>
                <w:sz w:val="22"/>
                <w:szCs w:val="22"/>
              </w:rPr>
            </w:pPr>
            <w:r w:rsidRPr="00E22EFD">
              <w:rPr>
                <w:sz w:val="22"/>
                <w:szCs w:val="22"/>
              </w:rPr>
              <w:t>2008</w:t>
            </w:r>
            <w:r>
              <w:rPr>
                <w:sz w:val="22"/>
                <w:szCs w:val="22"/>
              </w:rPr>
              <w:t xml:space="preserve"> – </w:t>
            </w:r>
            <w:r w:rsidRPr="00E22EFD">
              <w:rPr>
                <w:sz w:val="22"/>
                <w:szCs w:val="22"/>
              </w:rPr>
              <w:t>2010</w:t>
            </w:r>
          </w:p>
        </w:tc>
      </w:tr>
    </w:tbl>
    <w:p w14:paraId="0508391A" w14:textId="77777777" w:rsidR="00A8404F" w:rsidRPr="00A8404F" w:rsidRDefault="00A8404F" w:rsidP="00D84F51">
      <w:pPr>
        <w:widowControl w:val="0"/>
        <w:rPr>
          <w:smallCaps/>
          <w:sz w:val="22"/>
          <w:szCs w:val="22"/>
          <w:u w:val="single"/>
        </w:rPr>
      </w:pPr>
    </w:p>
    <w:p w14:paraId="592179AA" w14:textId="77DCF58D" w:rsidR="000A2760" w:rsidRDefault="00DB4D42" w:rsidP="00D84F51">
      <w:pPr>
        <w:widowControl w:val="0"/>
        <w:rPr>
          <w:sz w:val="22"/>
          <w:szCs w:val="22"/>
        </w:rPr>
      </w:pPr>
      <w:r w:rsidRPr="00BB7781">
        <w:rPr>
          <w:b/>
          <w:smallCaps/>
          <w:sz w:val="22"/>
          <w:szCs w:val="22"/>
          <w:u w:val="single"/>
        </w:rPr>
        <w:t>Research</w:t>
      </w:r>
      <w:r w:rsidRPr="006F7570">
        <w:rPr>
          <w:sz w:val="22"/>
          <w:szCs w:val="22"/>
        </w:rPr>
        <w:t xml:space="preserve"> </w:t>
      </w:r>
    </w:p>
    <w:p w14:paraId="4FE7580C" w14:textId="77777777" w:rsidR="00394878" w:rsidRDefault="00394878" w:rsidP="00D84F51">
      <w:pPr>
        <w:widowControl w:val="0"/>
        <w:rPr>
          <w:sz w:val="22"/>
          <w:szCs w:val="22"/>
        </w:rPr>
      </w:pPr>
    </w:p>
    <w:p w14:paraId="4DA49D16" w14:textId="2F26CDE3" w:rsidR="00B438E4" w:rsidRDefault="00885197" w:rsidP="00D84F51">
      <w:pPr>
        <w:widowControl w:val="0"/>
        <w:rPr>
          <w:sz w:val="22"/>
          <w:szCs w:val="22"/>
        </w:rPr>
      </w:pPr>
      <w:r w:rsidRPr="00C658DE">
        <w:rPr>
          <w:smallCaps/>
          <w:sz w:val="22"/>
          <w:szCs w:val="22"/>
          <w:u w:val="single"/>
        </w:rPr>
        <w:t>Publications</w:t>
      </w:r>
      <w:r w:rsidR="00746A30">
        <w:rPr>
          <w:rStyle w:val="FootnoteReference"/>
          <w:smallCaps/>
          <w:sz w:val="22"/>
          <w:szCs w:val="22"/>
          <w:u w:val="single"/>
        </w:rPr>
        <w:footnoteReference w:id="1"/>
      </w:r>
    </w:p>
    <w:p w14:paraId="00DBA936" w14:textId="77777777" w:rsidR="00B438E4" w:rsidRDefault="00B438E4" w:rsidP="00D84F51">
      <w:pPr>
        <w:widowControl w:val="0"/>
        <w:rPr>
          <w:i/>
          <w:sz w:val="20"/>
          <w:szCs w:val="20"/>
        </w:rPr>
      </w:pPr>
    </w:p>
    <w:p w14:paraId="63E59AD1" w14:textId="22DCC4FB" w:rsidR="00343847" w:rsidRPr="00005F0B" w:rsidRDefault="00DB4D42" w:rsidP="00D84F51">
      <w:pPr>
        <w:widowControl w:val="0"/>
        <w:rPr>
          <w:smallCaps/>
          <w:sz w:val="22"/>
          <w:szCs w:val="22"/>
        </w:rPr>
      </w:pPr>
      <w:r w:rsidRPr="00005F0B">
        <w:rPr>
          <w:smallCaps/>
          <w:sz w:val="22"/>
          <w:szCs w:val="22"/>
        </w:rPr>
        <w:t xml:space="preserve">Articles in </w:t>
      </w:r>
      <w:r w:rsidR="00500350" w:rsidRPr="00005F0B">
        <w:rPr>
          <w:smallCaps/>
          <w:sz w:val="22"/>
          <w:szCs w:val="22"/>
        </w:rPr>
        <w:t>Refereed</w:t>
      </w:r>
      <w:r w:rsidRPr="00005F0B">
        <w:rPr>
          <w:smallCaps/>
          <w:sz w:val="22"/>
          <w:szCs w:val="22"/>
        </w:rPr>
        <w:t xml:space="preserve"> Journals</w:t>
      </w:r>
      <w:r w:rsidR="00231029" w:rsidRPr="00005F0B">
        <w:rPr>
          <w:smallCaps/>
          <w:sz w:val="22"/>
          <w:szCs w:val="22"/>
        </w:rPr>
        <w:t xml:space="preserve"> </w:t>
      </w:r>
    </w:p>
    <w:p w14:paraId="5A4DC364" w14:textId="77777777" w:rsidR="000E1949" w:rsidRDefault="000E1949" w:rsidP="00D84F51">
      <w:pPr>
        <w:widowControl w:val="0"/>
        <w:rPr>
          <w:i/>
          <w:sz w:val="22"/>
          <w:szCs w:val="22"/>
        </w:rPr>
      </w:pPr>
    </w:p>
    <w:tbl>
      <w:tblPr>
        <w:tblW w:w="10818" w:type="dxa"/>
        <w:tblLook w:val="01E0" w:firstRow="1" w:lastRow="1" w:firstColumn="1" w:lastColumn="1" w:noHBand="0" w:noVBand="0"/>
      </w:tblPr>
      <w:tblGrid>
        <w:gridCol w:w="18"/>
        <w:gridCol w:w="10782"/>
        <w:gridCol w:w="18"/>
      </w:tblGrid>
      <w:tr w:rsidR="0057659D" w:rsidRPr="00596BBC" w14:paraId="7D153177" w14:textId="77777777" w:rsidTr="0097438C">
        <w:trPr>
          <w:gridAfter w:val="1"/>
          <w:wAfter w:w="18" w:type="dxa"/>
        </w:trPr>
        <w:tc>
          <w:tcPr>
            <w:tcW w:w="10800" w:type="dxa"/>
            <w:gridSpan w:val="2"/>
          </w:tcPr>
          <w:p w14:paraId="0BB014A8" w14:textId="3E388D2B" w:rsidR="0057659D" w:rsidRPr="00596BBC" w:rsidRDefault="0057659D" w:rsidP="003919DB">
            <w:pPr>
              <w:widowControl w:val="0"/>
              <w:spacing w:after="120"/>
              <w:ind w:left="522" w:hanging="630"/>
              <w:rPr>
                <w:i/>
                <w:sz w:val="22"/>
                <w:szCs w:val="22"/>
              </w:rPr>
            </w:pPr>
            <w:r>
              <w:rPr>
                <w:i/>
                <w:sz w:val="22"/>
                <w:szCs w:val="22"/>
              </w:rPr>
              <w:t xml:space="preserve">Zhao, C., </w:t>
            </w:r>
            <w:r>
              <w:rPr>
                <w:sz w:val="22"/>
                <w:szCs w:val="22"/>
              </w:rPr>
              <w:t xml:space="preserve">&amp; </w:t>
            </w:r>
            <w:r>
              <w:rPr>
                <w:b/>
                <w:sz w:val="22"/>
                <w:szCs w:val="22"/>
              </w:rPr>
              <w:t xml:space="preserve">White, R. M. B. </w:t>
            </w:r>
            <w:r>
              <w:rPr>
                <w:sz w:val="22"/>
                <w:szCs w:val="22"/>
              </w:rPr>
              <w:t>(</w:t>
            </w:r>
            <w:r w:rsidR="00D6627A">
              <w:rPr>
                <w:sz w:val="22"/>
                <w:szCs w:val="22"/>
              </w:rPr>
              <w:t>advance online publication</w:t>
            </w:r>
            <w:r>
              <w:rPr>
                <w:sz w:val="22"/>
                <w:szCs w:val="22"/>
              </w:rPr>
              <w:t xml:space="preserve">). </w:t>
            </w:r>
            <w:r w:rsidRPr="00DF4D0A">
              <w:rPr>
                <w:sz w:val="22"/>
                <w:szCs w:val="22"/>
              </w:rPr>
              <w:t>The impact of discrimination on parent-adolescent relationship</w:t>
            </w:r>
            <w:r w:rsidR="00D6627A">
              <w:rPr>
                <w:sz w:val="22"/>
                <w:szCs w:val="22"/>
              </w:rPr>
              <w:t>s</w:t>
            </w:r>
            <w:r w:rsidRPr="00DF4D0A">
              <w:rPr>
                <w:sz w:val="22"/>
                <w:szCs w:val="22"/>
              </w:rPr>
              <w:t xml:space="preserve"> in U.S. Mexican families</w:t>
            </w:r>
            <w:r>
              <w:rPr>
                <w:sz w:val="22"/>
                <w:szCs w:val="22"/>
              </w:rPr>
              <w:t xml:space="preserve">. </w:t>
            </w:r>
            <w:r>
              <w:rPr>
                <w:i/>
                <w:sz w:val="22"/>
                <w:szCs w:val="22"/>
              </w:rPr>
              <w:t>Journal of Social and Personal Relationships</w:t>
            </w:r>
            <w:r>
              <w:rPr>
                <w:sz w:val="22"/>
                <w:szCs w:val="22"/>
              </w:rPr>
              <w:t xml:space="preserve">.  </w:t>
            </w:r>
            <w:hyperlink r:id="rId9" w:history="1">
              <w:r w:rsidR="00D6627A" w:rsidRPr="00D6627A">
                <w:rPr>
                  <w:rStyle w:val="Hyperlink"/>
                  <w:sz w:val="22"/>
                  <w:szCs w:val="22"/>
                </w:rPr>
                <w:t>https://doi.org/10.1177/02654075221074396</w:t>
              </w:r>
            </w:hyperlink>
            <w:r w:rsidR="00D6627A">
              <w:rPr>
                <w:sz w:val="22"/>
                <w:szCs w:val="22"/>
              </w:rPr>
              <w:t xml:space="preserve"> </w:t>
            </w:r>
          </w:p>
        </w:tc>
      </w:tr>
      <w:tr w:rsidR="002F23CD" w:rsidRPr="00596BBC" w14:paraId="593CCBEB" w14:textId="77777777" w:rsidTr="0097438C">
        <w:trPr>
          <w:gridAfter w:val="1"/>
          <w:wAfter w:w="18" w:type="dxa"/>
        </w:trPr>
        <w:tc>
          <w:tcPr>
            <w:tcW w:w="10800" w:type="dxa"/>
            <w:gridSpan w:val="2"/>
          </w:tcPr>
          <w:p w14:paraId="1D802CA1" w14:textId="38E5680D" w:rsidR="002F23CD" w:rsidRDefault="002F23CD" w:rsidP="007256F3">
            <w:pPr>
              <w:widowControl w:val="0"/>
              <w:spacing w:after="120"/>
              <w:ind w:left="522" w:hanging="630"/>
              <w:rPr>
                <w:bCs/>
                <w:sz w:val="22"/>
                <w:szCs w:val="22"/>
              </w:rPr>
            </w:pPr>
            <w:r w:rsidRPr="00596BBC">
              <w:rPr>
                <w:i/>
                <w:sz w:val="22"/>
                <w:szCs w:val="22"/>
              </w:rPr>
              <w:t xml:space="preserve">Zhao, </w:t>
            </w:r>
            <w:r>
              <w:rPr>
                <w:i/>
                <w:sz w:val="22"/>
                <w:szCs w:val="22"/>
              </w:rPr>
              <w:t>C</w:t>
            </w:r>
            <w:r w:rsidRPr="00596BBC">
              <w:rPr>
                <w:i/>
                <w:sz w:val="22"/>
                <w:szCs w:val="22"/>
              </w:rPr>
              <w:t>.,</w:t>
            </w:r>
            <w:r>
              <w:rPr>
                <w:sz w:val="22"/>
                <w:szCs w:val="22"/>
              </w:rPr>
              <w:t xml:space="preserve"> </w:t>
            </w:r>
            <w:r w:rsidRPr="00596BBC">
              <w:rPr>
                <w:b/>
                <w:sz w:val="22"/>
                <w:szCs w:val="22"/>
              </w:rPr>
              <w:t>White, R. M. B.</w:t>
            </w:r>
            <w:r w:rsidRPr="00596BBC">
              <w:rPr>
                <w:sz w:val="22"/>
                <w:szCs w:val="22"/>
              </w:rPr>
              <w:t xml:space="preserve">, &amp; Roche, K. </w:t>
            </w:r>
            <w:r>
              <w:rPr>
                <w:sz w:val="22"/>
                <w:szCs w:val="22"/>
              </w:rPr>
              <w:t>(</w:t>
            </w:r>
            <w:r w:rsidR="007256F3">
              <w:rPr>
                <w:sz w:val="22"/>
                <w:szCs w:val="22"/>
              </w:rPr>
              <w:t>advance online publication</w:t>
            </w:r>
            <w:r w:rsidRPr="00596BBC">
              <w:rPr>
                <w:sz w:val="22"/>
                <w:szCs w:val="22"/>
              </w:rPr>
              <w:t xml:space="preserve">). </w:t>
            </w:r>
            <w:r w:rsidRPr="002F23CD">
              <w:rPr>
                <w:sz w:val="22"/>
                <w:szCs w:val="22"/>
              </w:rPr>
              <w:t>Familism values, family assistance, and prosocial behaviors among U.S. Latinx adolescents</w:t>
            </w:r>
            <w:r>
              <w:rPr>
                <w:sz w:val="22"/>
                <w:szCs w:val="22"/>
              </w:rPr>
              <w:t xml:space="preserve">. </w:t>
            </w:r>
            <w:r>
              <w:rPr>
                <w:i/>
                <w:sz w:val="22"/>
                <w:szCs w:val="22"/>
              </w:rPr>
              <w:t xml:space="preserve">The Journal of Early Adolescence. </w:t>
            </w:r>
            <w:r>
              <w:rPr>
                <w:sz w:val="22"/>
                <w:szCs w:val="22"/>
              </w:rPr>
              <w:t xml:space="preserve"> </w:t>
            </w:r>
            <w:hyperlink r:id="rId10" w:history="1">
              <w:r w:rsidR="007256F3" w:rsidRPr="007256F3">
                <w:rPr>
                  <w:rStyle w:val="Hyperlink"/>
                  <w:sz w:val="22"/>
                  <w:szCs w:val="22"/>
                </w:rPr>
                <w:t>https://doi.org/10.1177/02724316221078831</w:t>
              </w:r>
            </w:hyperlink>
            <w:r w:rsidR="007256F3">
              <w:rPr>
                <w:sz w:val="22"/>
                <w:szCs w:val="22"/>
              </w:rPr>
              <w:t xml:space="preserve"> </w:t>
            </w:r>
          </w:p>
        </w:tc>
      </w:tr>
      <w:tr w:rsidR="0097438C" w:rsidRPr="00596BBC" w14:paraId="70877508" w14:textId="77777777" w:rsidTr="0097438C">
        <w:trPr>
          <w:gridAfter w:val="1"/>
          <w:wAfter w:w="18" w:type="dxa"/>
        </w:trPr>
        <w:tc>
          <w:tcPr>
            <w:tcW w:w="10800" w:type="dxa"/>
            <w:gridSpan w:val="2"/>
          </w:tcPr>
          <w:p w14:paraId="04347DD0" w14:textId="20388541" w:rsidR="0097438C" w:rsidRDefault="0097438C" w:rsidP="003919DB">
            <w:pPr>
              <w:widowControl w:val="0"/>
              <w:spacing w:after="120"/>
              <w:ind w:left="522" w:hanging="630"/>
              <w:rPr>
                <w:bCs/>
                <w:sz w:val="22"/>
                <w:szCs w:val="22"/>
              </w:rPr>
            </w:pPr>
            <w:r>
              <w:rPr>
                <w:bCs/>
                <w:sz w:val="22"/>
                <w:szCs w:val="22"/>
              </w:rPr>
              <w:t xml:space="preserve">Seaton, E. K., </w:t>
            </w:r>
            <w:r>
              <w:rPr>
                <w:b/>
                <w:bCs/>
                <w:sz w:val="22"/>
                <w:szCs w:val="22"/>
              </w:rPr>
              <w:t>White, R. M. B.</w:t>
            </w:r>
            <w:r>
              <w:rPr>
                <w:bCs/>
                <w:sz w:val="22"/>
                <w:szCs w:val="22"/>
              </w:rPr>
              <w:t xml:space="preserve">, </w:t>
            </w:r>
            <w:r>
              <w:rPr>
                <w:bCs/>
                <w:i/>
                <w:sz w:val="22"/>
                <w:szCs w:val="22"/>
              </w:rPr>
              <w:t xml:space="preserve">Pasco, M. C., &amp; </w:t>
            </w:r>
            <w:r>
              <w:rPr>
                <w:bCs/>
                <w:sz w:val="22"/>
                <w:szCs w:val="22"/>
              </w:rPr>
              <w:t>Sheehan, C. (</w:t>
            </w:r>
            <w:r w:rsidR="001A0054">
              <w:rPr>
                <w:bCs/>
                <w:sz w:val="22"/>
                <w:szCs w:val="22"/>
              </w:rPr>
              <w:t>advance online publication</w:t>
            </w:r>
            <w:r>
              <w:rPr>
                <w:bCs/>
                <w:sz w:val="22"/>
                <w:szCs w:val="22"/>
              </w:rPr>
              <w:t xml:space="preserve">). </w:t>
            </w:r>
            <w:r w:rsidRPr="00696210">
              <w:rPr>
                <w:bCs/>
                <w:sz w:val="22"/>
                <w:szCs w:val="22"/>
              </w:rPr>
              <w:t>The associations among racial discrimination, pubertal timing, neighborhoods and mental health among U.S. Mexican boys</w:t>
            </w:r>
            <w:r>
              <w:rPr>
                <w:bCs/>
                <w:sz w:val="22"/>
                <w:szCs w:val="22"/>
              </w:rPr>
              <w:t xml:space="preserve">. </w:t>
            </w:r>
            <w:r>
              <w:rPr>
                <w:bCs/>
                <w:i/>
                <w:sz w:val="22"/>
                <w:szCs w:val="22"/>
              </w:rPr>
              <w:t>American Psychologist</w:t>
            </w:r>
            <w:r>
              <w:rPr>
                <w:bCs/>
                <w:sz w:val="22"/>
                <w:szCs w:val="22"/>
              </w:rPr>
              <w:t xml:space="preserve">.  </w:t>
            </w:r>
            <w:proofErr w:type="spellStart"/>
            <w:r w:rsidR="00A23FE4">
              <w:rPr>
                <w:bCs/>
                <w:sz w:val="22"/>
                <w:szCs w:val="22"/>
              </w:rPr>
              <w:t>doi</w:t>
            </w:r>
            <w:proofErr w:type="spellEnd"/>
            <w:r w:rsidR="00A23FE4">
              <w:rPr>
                <w:bCs/>
                <w:sz w:val="22"/>
                <w:szCs w:val="22"/>
              </w:rPr>
              <w:t xml:space="preserve">: </w:t>
            </w:r>
            <w:r w:rsidR="00A23FE4" w:rsidRPr="00A23FE4">
              <w:rPr>
                <w:bCs/>
                <w:sz w:val="22"/>
                <w:szCs w:val="22"/>
              </w:rPr>
              <w:t>10.1037/amp0000977</w:t>
            </w:r>
          </w:p>
          <w:p w14:paraId="77541A72" w14:textId="593CCFD7" w:rsidR="0097438C" w:rsidRPr="00FD0776" w:rsidRDefault="0097438C" w:rsidP="0097438C">
            <w:pPr>
              <w:widowControl w:val="0"/>
              <w:spacing w:after="120"/>
              <w:ind w:left="522" w:firstLine="3"/>
              <w:rPr>
                <w:bCs/>
                <w:sz w:val="22"/>
                <w:szCs w:val="22"/>
              </w:rPr>
            </w:pPr>
            <w:r>
              <w:rPr>
                <w:sz w:val="22"/>
                <w:szCs w:val="22"/>
              </w:rPr>
              <w:lastRenderedPageBreak/>
              <w:t>[note: Seaton &amp; White contributed equally and are listed alphabetically</w:t>
            </w:r>
            <w:r w:rsidR="00CC03F1">
              <w:rPr>
                <w:sz w:val="22"/>
                <w:szCs w:val="22"/>
              </w:rPr>
              <w:t>; remaining authors are listed in order of descending contribution</w:t>
            </w:r>
            <w:r>
              <w:rPr>
                <w:sz w:val="22"/>
                <w:szCs w:val="22"/>
              </w:rPr>
              <w:t>]</w:t>
            </w:r>
            <w:r>
              <w:rPr>
                <w:bCs/>
                <w:sz w:val="22"/>
                <w:szCs w:val="22"/>
              </w:rPr>
              <w:t xml:space="preserve"> </w:t>
            </w:r>
          </w:p>
        </w:tc>
      </w:tr>
      <w:tr w:rsidR="001D10A0" w:rsidRPr="00596BBC" w14:paraId="73BB2850" w14:textId="77777777" w:rsidTr="0097438C">
        <w:trPr>
          <w:gridAfter w:val="1"/>
          <w:wAfter w:w="18" w:type="dxa"/>
        </w:trPr>
        <w:tc>
          <w:tcPr>
            <w:tcW w:w="10800" w:type="dxa"/>
            <w:gridSpan w:val="2"/>
          </w:tcPr>
          <w:p w14:paraId="6DE48B26" w14:textId="7866A030" w:rsidR="001D10A0" w:rsidRPr="001D10A0" w:rsidRDefault="001D10A0" w:rsidP="00A90BB3">
            <w:pPr>
              <w:widowControl w:val="0"/>
              <w:spacing w:after="120"/>
              <w:ind w:left="522" w:hanging="630"/>
              <w:rPr>
                <w:sz w:val="22"/>
                <w:szCs w:val="22"/>
              </w:rPr>
            </w:pPr>
            <w:r>
              <w:rPr>
                <w:i/>
                <w:sz w:val="22"/>
                <w:szCs w:val="22"/>
              </w:rPr>
              <w:lastRenderedPageBreak/>
              <w:t>West, K. B.</w:t>
            </w:r>
            <w:r>
              <w:rPr>
                <w:sz w:val="22"/>
                <w:szCs w:val="22"/>
              </w:rPr>
              <w:t xml:space="preserve">, Hale, M. E., Roche, K. M., </w:t>
            </w:r>
            <w:r>
              <w:rPr>
                <w:b/>
                <w:sz w:val="22"/>
                <w:szCs w:val="22"/>
              </w:rPr>
              <w:t>White, R. M. B.</w:t>
            </w:r>
            <w:r>
              <w:rPr>
                <w:sz w:val="22"/>
                <w:szCs w:val="22"/>
              </w:rPr>
              <w:t>, &amp; Suveg, C. (</w:t>
            </w:r>
            <w:r w:rsidR="00A90BB3">
              <w:rPr>
                <w:sz w:val="22"/>
                <w:szCs w:val="22"/>
              </w:rPr>
              <w:t>advance online publication</w:t>
            </w:r>
            <w:r>
              <w:rPr>
                <w:sz w:val="22"/>
                <w:szCs w:val="22"/>
              </w:rPr>
              <w:t xml:space="preserve">). </w:t>
            </w:r>
            <w:r w:rsidRPr="001D10A0">
              <w:rPr>
                <w:sz w:val="22"/>
                <w:szCs w:val="22"/>
              </w:rPr>
              <w:t>Predictors of latent class trajectories of depressive symptoms in Latina mothers.</w:t>
            </w:r>
            <w:r>
              <w:rPr>
                <w:sz w:val="22"/>
                <w:szCs w:val="22"/>
              </w:rPr>
              <w:t xml:space="preserve"> </w:t>
            </w:r>
            <w:r>
              <w:rPr>
                <w:i/>
                <w:sz w:val="22"/>
                <w:szCs w:val="22"/>
              </w:rPr>
              <w:t>Journal of Family Psychology</w:t>
            </w:r>
            <w:r>
              <w:rPr>
                <w:sz w:val="22"/>
                <w:szCs w:val="22"/>
              </w:rPr>
              <w:t>.</w:t>
            </w:r>
            <w:r w:rsidR="00A90BB3">
              <w:rPr>
                <w:sz w:val="22"/>
                <w:szCs w:val="22"/>
              </w:rPr>
              <w:t xml:space="preserve"> </w:t>
            </w:r>
            <w:hyperlink r:id="rId11" w:history="1">
              <w:r w:rsidR="00A90BB3" w:rsidRPr="00E2656A">
                <w:rPr>
                  <w:rStyle w:val="Hyperlink"/>
                  <w:sz w:val="22"/>
                  <w:szCs w:val="22"/>
                </w:rPr>
                <w:t>https://doi.apa.org/doi/10.1037/fam0000957</w:t>
              </w:r>
            </w:hyperlink>
            <w:r w:rsidR="00A90BB3">
              <w:rPr>
                <w:sz w:val="22"/>
                <w:szCs w:val="22"/>
              </w:rPr>
              <w:t xml:space="preserve"> </w:t>
            </w:r>
          </w:p>
        </w:tc>
      </w:tr>
      <w:tr w:rsidR="001D10A0" w:rsidRPr="00596BBC" w14:paraId="53CC78B0" w14:textId="77777777" w:rsidTr="0097438C">
        <w:trPr>
          <w:gridAfter w:val="1"/>
          <w:wAfter w:w="18" w:type="dxa"/>
        </w:trPr>
        <w:tc>
          <w:tcPr>
            <w:tcW w:w="10800" w:type="dxa"/>
            <w:gridSpan w:val="2"/>
          </w:tcPr>
          <w:p w14:paraId="126BFCC3" w14:textId="4E14A487" w:rsidR="001D10A0" w:rsidRPr="001D10A0" w:rsidRDefault="001D10A0" w:rsidP="00707BEB">
            <w:pPr>
              <w:widowControl w:val="0"/>
              <w:spacing w:after="120"/>
              <w:ind w:left="522" w:hanging="630"/>
              <w:rPr>
                <w:b/>
                <w:bCs/>
                <w:sz w:val="22"/>
                <w:szCs w:val="22"/>
              </w:rPr>
            </w:pPr>
            <w:r w:rsidRPr="003F6C20">
              <w:rPr>
                <w:sz w:val="22"/>
                <w:szCs w:val="22"/>
              </w:rPr>
              <w:t xml:space="preserve">Nair, R. L., </w:t>
            </w:r>
            <w:r w:rsidRPr="003F6C20">
              <w:rPr>
                <w:b/>
                <w:sz w:val="22"/>
                <w:szCs w:val="22"/>
              </w:rPr>
              <w:t>White, R. M. B.</w:t>
            </w:r>
            <w:r w:rsidRPr="003F6C20">
              <w:rPr>
                <w:sz w:val="22"/>
                <w:szCs w:val="22"/>
              </w:rPr>
              <w:t xml:space="preserve">, Roche, K. M., &amp; </w:t>
            </w:r>
            <w:r w:rsidRPr="001D10A0">
              <w:rPr>
                <w:i/>
                <w:sz w:val="22"/>
                <w:szCs w:val="22"/>
              </w:rPr>
              <w:t>Zhao, C.</w:t>
            </w:r>
            <w:r w:rsidRPr="003F6C20">
              <w:rPr>
                <w:sz w:val="22"/>
                <w:szCs w:val="22"/>
              </w:rPr>
              <w:t xml:space="preserve"> (</w:t>
            </w:r>
            <w:r w:rsidR="00707BEB">
              <w:rPr>
                <w:sz w:val="22"/>
                <w:szCs w:val="22"/>
              </w:rPr>
              <w:t>advance online publication</w:t>
            </w:r>
            <w:r w:rsidRPr="003F6C20">
              <w:rPr>
                <w:sz w:val="22"/>
                <w:szCs w:val="22"/>
              </w:rPr>
              <w:t xml:space="preserve">). </w:t>
            </w:r>
            <w:r w:rsidRPr="001D10A0">
              <w:rPr>
                <w:sz w:val="22"/>
                <w:szCs w:val="22"/>
              </w:rPr>
              <w:t>Discrimination in Latinx families’ linked lives: Examining the roles of family process and youth worries.</w:t>
            </w:r>
            <w:r>
              <w:rPr>
                <w:sz w:val="22"/>
                <w:szCs w:val="22"/>
              </w:rPr>
              <w:t xml:space="preserve"> </w:t>
            </w:r>
            <w:r>
              <w:rPr>
                <w:i/>
                <w:sz w:val="22"/>
                <w:szCs w:val="22"/>
              </w:rPr>
              <w:t>Journal of Family Psychology</w:t>
            </w:r>
            <w:r>
              <w:rPr>
                <w:sz w:val="22"/>
                <w:szCs w:val="22"/>
              </w:rPr>
              <w:t>.</w:t>
            </w:r>
            <w:r w:rsidR="00707BEB">
              <w:t xml:space="preserve"> </w:t>
            </w:r>
            <w:hyperlink r:id="rId12" w:tgtFrame="_blank" w:history="1">
              <w:r w:rsidR="00707BEB" w:rsidRPr="00707BEB">
                <w:rPr>
                  <w:rStyle w:val="Hyperlink"/>
                </w:rPr>
                <w:t>https://doi.org/10.1037/fam0000959</w:t>
              </w:r>
            </w:hyperlink>
          </w:p>
        </w:tc>
      </w:tr>
      <w:tr w:rsidR="001D10A0" w:rsidRPr="00596BBC" w14:paraId="75B0C785" w14:textId="77777777" w:rsidTr="0097438C">
        <w:trPr>
          <w:gridAfter w:val="1"/>
          <w:wAfter w:w="18" w:type="dxa"/>
        </w:trPr>
        <w:tc>
          <w:tcPr>
            <w:tcW w:w="10800" w:type="dxa"/>
            <w:gridSpan w:val="2"/>
          </w:tcPr>
          <w:p w14:paraId="3002C79E" w14:textId="748B25A6" w:rsidR="001D10A0" w:rsidRPr="001D10A0" w:rsidRDefault="001D10A0" w:rsidP="00E147D6">
            <w:pPr>
              <w:widowControl w:val="0"/>
              <w:spacing w:after="120"/>
              <w:ind w:left="522" w:hanging="630"/>
              <w:rPr>
                <w:sz w:val="22"/>
                <w:szCs w:val="22"/>
              </w:rPr>
            </w:pPr>
            <w:r w:rsidRPr="00C8304B">
              <w:rPr>
                <w:b/>
                <w:bCs/>
                <w:sz w:val="22"/>
                <w:szCs w:val="22"/>
              </w:rPr>
              <w:t>White, R. M. B.</w:t>
            </w:r>
            <w:r>
              <w:rPr>
                <w:bCs/>
                <w:sz w:val="22"/>
                <w:szCs w:val="22"/>
              </w:rPr>
              <w:t xml:space="preserve">, </w:t>
            </w:r>
            <w:r w:rsidRPr="001D10A0">
              <w:rPr>
                <w:bCs/>
                <w:i/>
                <w:sz w:val="22"/>
                <w:szCs w:val="22"/>
              </w:rPr>
              <w:t>Kho, C.</w:t>
            </w:r>
            <w:r>
              <w:rPr>
                <w:bCs/>
                <w:sz w:val="22"/>
                <w:szCs w:val="22"/>
              </w:rPr>
              <w:t>, &amp; Nair, R. L. (</w:t>
            </w:r>
            <w:r w:rsidR="00E147D6">
              <w:rPr>
                <w:bCs/>
                <w:sz w:val="22"/>
                <w:szCs w:val="22"/>
              </w:rPr>
              <w:t>advance online publication</w:t>
            </w:r>
            <w:r>
              <w:rPr>
                <w:bCs/>
                <w:sz w:val="22"/>
                <w:szCs w:val="22"/>
              </w:rPr>
              <w:t xml:space="preserve">). </w:t>
            </w:r>
            <w:r w:rsidRPr="001D10A0">
              <w:rPr>
                <w:bCs/>
                <w:sz w:val="22"/>
                <w:szCs w:val="22"/>
              </w:rPr>
              <w:t>U.S. Mexican adolescent well-being in the context of neighborhood white concentration.</w:t>
            </w:r>
            <w:r>
              <w:rPr>
                <w:bCs/>
                <w:sz w:val="22"/>
                <w:szCs w:val="22"/>
              </w:rPr>
              <w:t xml:space="preserve"> </w:t>
            </w:r>
            <w:r>
              <w:rPr>
                <w:bCs/>
                <w:i/>
                <w:sz w:val="22"/>
                <w:szCs w:val="22"/>
              </w:rPr>
              <w:t>Journal of Research on Adolescence</w:t>
            </w:r>
            <w:r>
              <w:rPr>
                <w:bCs/>
                <w:sz w:val="22"/>
                <w:szCs w:val="22"/>
              </w:rPr>
              <w:t xml:space="preserve">. </w:t>
            </w:r>
            <w:proofErr w:type="spellStart"/>
            <w:r w:rsidR="00BB2897">
              <w:rPr>
                <w:bCs/>
                <w:sz w:val="22"/>
                <w:szCs w:val="22"/>
              </w:rPr>
              <w:t>doi</w:t>
            </w:r>
            <w:proofErr w:type="spellEnd"/>
            <w:r w:rsidR="00BB2897" w:rsidRPr="00BB2897">
              <w:rPr>
                <w:bCs/>
                <w:sz w:val="22"/>
                <w:szCs w:val="22"/>
              </w:rPr>
              <w:t>: 10.1111/jora.12711</w:t>
            </w:r>
            <w:r w:rsidR="00BB2897">
              <w:rPr>
                <w:bCs/>
                <w:sz w:val="22"/>
                <w:szCs w:val="22"/>
              </w:rPr>
              <w:t xml:space="preserve"> </w:t>
            </w:r>
          </w:p>
        </w:tc>
      </w:tr>
      <w:tr w:rsidR="004F1506" w:rsidRPr="00596BBC" w14:paraId="2DEF2865" w14:textId="77777777" w:rsidTr="0097438C">
        <w:trPr>
          <w:gridAfter w:val="1"/>
          <w:wAfter w:w="18" w:type="dxa"/>
        </w:trPr>
        <w:tc>
          <w:tcPr>
            <w:tcW w:w="10800" w:type="dxa"/>
            <w:gridSpan w:val="2"/>
          </w:tcPr>
          <w:p w14:paraId="5CB52F94" w14:textId="6FC56343" w:rsidR="004F1506" w:rsidRPr="004F1506" w:rsidRDefault="004F1506" w:rsidP="00097008">
            <w:pPr>
              <w:widowControl w:val="0"/>
              <w:spacing w:after="120"/>
              <w:ind w:left="522" w:hanging="630"/>
              <w:rPr>
                <w:b/>
                <w:color w:val="000000"/>
                <w:sz w:val="22"/>
                <w:szCs w:val="22"/>
              </w:rPr>
            </w:pPr>
            <w:r>
              <w:rPr>
                <w:i/>
                <w:sz w:val="22"/>
                <w:szCs w:val="22"/>
              </w:rPr>
              <w:t xml:space="preserve">Atkin, A. L., </w:t>
            </w:r>
            <w:r>
              <w:rPr>
                <w:sz w:val="22"/>
                <w:szCs w:val="22"/>
              </w:rPr>
              <w:t xml:space="preserve">Jackson, K., </w:t>
            </w:r>
            <w:r>
              <w:rPr>
                <w:b/>
                <w:sz w:val="22"/>
                <w:szCs w:val="22"/>
              </w:rPr>
              <w:t>White, R. M. B.</w:t>
            </w:r>
            <w:r>
              <w:rPr>
                <w:sz w:val="22"/>
                <w:szCs w:val="22"/>
              </w:rPr>
              <w:t>, &amp; Tran, A. (</w:t>
            </w:r>
            <w:r w:rsidR="002D5223">
              <w:rPr>
                <w:sz w:val="22"/>
                <w:szCs w:val="22"/>
              </w:rPr>
              <w:t>2022</w:t>
            </w:r>
            <w:r>
              <w:rPr>
                <w:sz w:val="22"/>
                <w:szCs w:val="22"/>
              </w:rPr>
              <w:t xml:space="preserve">). </w:t>
            </w:r>
            <w:r w:rsidRPr="004F1506">
              <w:rPr>
                <w:sz w:val="22"/>
                <w:szCs w:val="22"/>
              </w:rPr>
              <w:t xml:space="preserve">A qualitative examination of familial racial-ethnic socialization experiences among Multiracial </w:t>
            </w:r>
            <w:r>
              <w:rPr>
                <w:sz w:val="22"/>
                <w:szCs w:val="22"/>
              </w:rPr>
              <w:t xml:space="preserve">American </w:t>
            </w:r>
            <w:r w:rsidRPr="004F1506">
              <w:rPr>
                <w:sz w:val="22"/>
                <w:szCs w:val="22"/>
              </w:rPr>
              <w:t>emerging adults.</w:t>
            </w:r>
            <w:r>
              <w:rPr>
                <w:sz w:val="22"/>
                <w:szCs w:val="22"/>
              </w:rPr>
              <w:t xml:space="preserve"> </w:t>
            </w:r>
            <w:r>
              <w:rPr>
                <w:i/>
                <w:sz w:val="22"/>
                <w:szCs w:val="22"/>
              </w:rPr>
              <w:t>Journal of Family Psychology</w:t>
            </w:r>
            <w:r w:rsidR="00D95972">
              <w:rPr>
                <w:i/>
                <w:sz w:val="22"/>
                <w:szCs w:val="22"/>
              </w:rPr>
              <w:t>, 36</w:t>
            </w:r>
            <w:r w:rsidR="00D95972">
              <w:rPr>
                <w:sz w:val="22"/>
                <w:szCs w:val="22"/>
              </w:rPr>
              <w:t>(2), 179 – 190</w:t>
            </w:r>
            <w:r>
              <w:rPr>
                <w:sz w:val="22"/>
                <w:szCs w:val="22"/>
              </w:rPr>
              <w:t>.</w:t>
            </w:r>
            <w:r w:rsidR="00097008">
              <w:rPr>
                <w:sz w:val="22"/>
                <w:szCs w:val="22"/>
              </w:rPr>
              <w:t xml:space="preserve"> </w:t>
            </w:r>
            <w:proofErr w:type="spellStart"/>
            <w:r w:rsidR="00097008">
              <w:rPr>
                <w:sz w:val="22"/>
                <w:szCs w:val="22"/>
              </w:rPr>
              <w:t>doi</w:t>
            </w:r>
            <w:proofErr w:type="spellEnd"/>
            <w:r w:rsidR="00097008">
              <w:rPr>
                <w:sz w:val="22"/>
                <w:szCs w:val="22"/>
              </w:rPr>
              <w:t xml:space="preserve">: </w:t>
            </w:r>
            <w:r w:rsidR="00097008" w:rsidRPr="00097008">
              <w:rPr>
                <w:sz w:val="22"/>
                <w:szCs w:val="22"/>
              </w:rPr>
              <w:t>10.1037/fam0000918</w:t>
            </w:r>
          </w:p>
        </w:tc>
      </w:tr>
      <w:tr w:rsidR="00455904" w:rsidRPr="00596BBC" w14:paraId="2A885CA9" w14:textId="77777777" w:rsidTr="0097438C">
        <w:trPr>
          <w:gridAfter w:val="1"/>
          <w:wAfter w:w="18" w:type="dxa"/>
        </w:trPr>
        <w:tc>
          <w:tcPr>
            <w:tcW w:w="10800" w:type="dxa"/>
            <w:gridSpan w:val="2"/>
          </w:tcPr>
          <w:p w14:paraId="1C775F1B" w14:textId="28AD50F5" w:rsidR="00455904" w:rsidRPr="008D710D" w:rsidRDefault="00455904" w:rsidP="008D710D">
            <w:pPr>
              <w:widowControl w:val="0"/>
              <w:spacing w:after="120"/>
              <w:ind w:left="522" w:hanging="630"/>
              <w:rPr>
                <w:iCs/>
                <w:color w:val="201F1E"/>
                <w:sz w:val="22"/>
                <w:szCs w:val="22"/>
                <w:shd w:val="clear" w:color="auto" w:fill="FFFFFF"/>
              </w:rPr>
            </w:pPr>
            <w:r w:rsidRPr="00AB1E0D">
              <w:rPr>
                <w:i/>
                <w:color w:val="000000"/>
                <w:sz w:val="22"/>
                <w:szCs w:val="22"/>
              </w:rPr>
              <w:t>Atkin, A. L.</w:t>
            </w:r>
            <w:r w:rsidRPr="00AB1E0D">
              <w:rPr>
                <w:color w:val="000000"/>
                <w:sz w:val="22"/>
                <w:szCs w:val="22"/>
              </w:rPr>
              <w:t xml:space="preserve">, &amp; Yoo, H. C., </w:t>
            </w:r>
            <w:r w:rsidRPr="00AB1E0D">
              <w:rPr>
                <w:b/>
                <w:color w:val="000000"/>
                <w:sz w:val="22"/>
                <w:szCs w:val="22"/>
              </w:rPr>
              <w:t>White, R. M. B.</w:t>
            </w:r>
            <w:r w:rsidRPr="00AB1E0D">
              <w:rPr>
                <w:color w:val="000000"/>
                <w:sz w:val="22"/>
                <w:szCs w:val="22"/>
              </w:rPr>
              <w:t>, Tran, A. G. T. T., &amp; Jackson, K. F. (</w:t>
            </w:r>
            <w:r w:rsidR="00D95972">
              <w:rPr>
                <w:color w:val="000000"/>
                <w:sz w:val="22"/>
                <w:szCs w:val="22"/>
              </w:rPr>
              <w:t>2022</w:t>
            </w:r>
            <w:r w:rsidRPr="00AB1E0D">
              <w:rPr>
                <w:color w:val="000000"/>
                <w:sz w:val="22"/>
                <w:szCs w:val="22"/>
              </w:rPr>
              <w:t xml:space="preserve">). </w:t>
            </w:r>
            <w:r w:rsidRPr="00546E53">
              <w:rPr>
                <w:color w:val="000000"/>
                <w:sz w:val="22"/>
                <w:szCs w:val="22"/>
              </w:rPr>
              <w:t>Validation of the Multiracial Youth Socialization (MY-Soc) Scale among racially diverse Multiracial emerging adults</w:t>
            </w:r>
            <w:r>
              <w:rPr>
                <w:color w:val="000000"/>
                <w:sz w:val="22"/>
                <w:szCs w:val="22"/>
              </w:rPr>
              <w:t xml:space="preserve">. </w:t>
            </w:r>
            <w:r>
              <w:rPr>
                <w:i/>
                <w:color w:val="000000"/>
                <w:sz w:val="22"/>
                <w:szCs w:val="22"/>
              </w:rPr>
              <w:t>Journal of Family Psychology</w:t>
            </w:r>
            <w:r w:rsidR="00D95972">
              <w:rPr>
                <w:i/>
                <w:color w:val="000000"/>
                <w:sz w:val="22"/>
                <w:szCs w:val="22"/>
              </w:rPr>
              <w:t>, 36</w:t>
            </w:r>
            <w:r w:rsidR="00D95972">
              <w:rPr>
                <w:color w:val="000000"/>
                <w:sz w:val="22"/>
                <w:szCs w:val="22"/>
              </w:rPr>
              <w:t>(1), 13 – 22</w:t>
            </w:r>
            <w:r>
              <w:rPr>
                <w:i/>
                <w:color w:val="000000"/>
                <w:sz w:val="22"/>
                <w:szCs w:val="22"/>
              </w:rPr>
              <w:t>.</w:t>
            </w:r>
            <w:r w:rsidR="008D710D" w:rsidRPr="008D710D">
              <w:rPr>
                <w:rFonts w:ascii="Helvetica" w:hAnsi="Helvetica" w:cs="Helvetica"/>
                <w:color w:val="555555"/>
                <w:sz w:val="21"/>
                <w:szCs w:val="21"/>
                <w:shd w:val="clear" w:color="auto" w:fill="FFFFFF"/>
              </w:rPr>
              <w:t xml:space="preserve"> </w:t>
            </w:r>
            <w:r w:rsidR="008D710D">
              <w:rPr>
                <w:color w:val="000000"/>
                <w:sz w:val="22"/>
                <w:szCs w:val="22"/>
              </w:rPr>
              <w:t>doi</w:t>
            </w:r>
            <w:r w:rsidR="008D710D" w:rsidRPr="008D710D">
              <w:rPr>
                <w:color w:val="000000"/>
                <w:sz w:val="22"/>
                <w:szCs w:val="22"/>
              </w:rPr>
              <w:t>:10.1037/fam0000879</w:t>
            </w:r>
          </w:p>
        </w:tc>
      </w:tr>
      <w:tr w:rsidR="0067313D" w:rsidRPr="00596BBC" w14:paraId="6A278984" w14:textId="77777777" w:rsidTr="0097438C">
        <w:trPr>
          <w:gridAfter w:val="1"/>
          <w:wAfter w:w="18" w:type="dxa"/>
        </w:trPr>
        <w:tc>
          <w:tcPr>
            <w:tcW w:w="10800" w:type="dxa"/>
            <w:gridSpan w:val="2"/>
          </w:tcPr>
          <w:p w14:paraId="4843BFF2" w14:textId="6920B0B7" w:rsidR="0067313D" w:rsidRPr="00596BBC" w:rsidRDefault="0067313D" w:rsidP="00F25D97">
            <w:pPr>
              <w:widowControl w:val="0"/>
              <w:spacing w:after="120"/>
              <w:ind w:left="522" w:hanging="630"/>
              <w:rPr>
                <w:i/>
                <w:iCs/>
                <w:color w:val="201F1E"/>
                <w:sz w:val="22"/>
                <w:szCs w:val="22"/>
                <w:shd w:val="clear" w:color="auto" w:fill="FFFFFF"/>
              </w:rPr>
            </w:pPr>
            <w:r w:rsidRPr="00596BBC">
              <w:rPr>
                <w:i/>
                <w:sz w:val="22"/>
                <w:szCs w:val="22"/>
              </w:rPr>
              <w:t>Mel</w:t>
            </w:r>
            <w:r w:rsidR="008D06A7">
              <w:rPr>
                <w:rFonts w:ascii="Calibri" w:hAnsi="Calibri" w:cs="Calibri"/>
                <w:i/>
                <w:sz w:val="22"/>
                <w:szCs w:val="22"/>
              </w:rPr>
              <w:t>é</w:t>
            </w:r>
            <w:r w:rsidRPr="00596BBC">
              <w:rPr>
                <w:i/>
                <w:sz w:val="22"/>
                <w:szCs w:val="22"/>
              </w:rPr>
              <w:t>ndez Guevara, A. M.</w:t>
            </w:r>
            <w:r w:rsidRPr="00596BBC">
              <w:rPr>
                <w:sz w:val="22"/>
                <w:szCs w:val="22"/>
              </w:rPr>
              <w:t xml:space="preserve">, </w:t>
            </w:r>
            <w:r w:rsidRPr="00596BBC">
              <w:rPr>
                <w:b/>
                <w:sz w:val="22"/>
                <w:szCs w:val="22"/>
              </w:rPr>
              <w:t>White, R. M. B.</w:t>
            </w:r>
            <w:r w:rsidRPr="00596BBC">
              <w:rPr>
                <w:sz w:val="22"/>
                <w:szCs w:val="22"/>
              </w:rPr>
              <w:t>, Lindstrom-Johnson, S., Nair, R. L., &amp; Roche, K. (</w:t>
            </w:r>
            <w:r>
              <w:rPr>
                <w:sz w:val="22"/>
                <w:szCs w:val="22"/>
              </w:rPr>
              <w:t>advance online publication</w:t>
            </w:r>
            <w:r w:rsidRPr="00596BBC">
              <w:rPr>
                <w:sz w:val="22"/>
                <w:szCs w:val="22"/>
              </w:rPr>
              <w:t xml:space="preserve">). </w:t>
            </w:r>
            <w:r w:rsidRPr="00D71B17">
              <w:rPr>
                <w:sz w:val="22"/>
                <w:szCs w:val="22"/>
              </w:rPr>
              <w:t>School racial-ethnic discrimination, rule-breaking behaviors and the mediating role of trauma among Latinx adolescents: Considerations for school mental health practice</w:t>
            </w:r>
            <w:r w:rsidRPr="00596BBC">
              <w:rPr>
                <w:i/>
                <w:sz w:val="22"/>
                <w:szCs w:val="22"/>
              </w:rPr>
              <w:t>.</w:t>
            </w:r>
            <w:r>
              <w:rPr>
                <w:i/>
                <w:sz w:val="22"/>
                <w:szCs w:val="22"/>
              </w:rPr>
              <w:t xml:space="preserve"> Psychology in the Schools. </w:t>
            </w:r>
            <w:proofErr w:type="spellStart"/>
            <w:r>
              <w:rPr>
                <w:sz w:val="22"/>
                <w:szCs w:val="22"/>
              </w:rPr>
              <w:t>doi</w:t>
            </w:r>
            <w:proofErr w:type="spellEnd"/>
            <w:r>
              <w:rPr>
                <w:sz w:val="22"/>
                <w:szCs w:val="22"/>
              </w:rPr>
              <w:t xml:space="preserve">: </w:t>
            </w:r>
            <w:r w:rsidRPr="00A36B71">
              <w:rPr>
                <w:sz w:val="22"/>
                <w:szCs w:val="22"/>
              </w:rPr>
              <w:t>10.1002/pits.22562</w:t>
            </w:r>
          </w:p>
        </w:tc>
      </w:tr>
      <w:tr w:rsidR="00BC7631" w:rsidRPr="00596BBC" w14:paraId="10C2CA0F" w14:textId="77777777" w:rsidTr="0097438C">
        <w:trPr>
          <w:gridAfter w:val="1"/>
          <w:wAfter w:w="18" w:type="dxa"/>
        </w:trPr>
        <w:tc>
          <w:tcPr>
            <w:tcW w:w="10800" w:type="dxa"/>
            <w:gridSpan w:val="2"/>
          </w:tcPr>
          <w:p w14:paraId="11E4C769" w14:textId="1EEDD54F" w:rsidR="00BC7631" w:rsidRPr="00B231CF" w:rsidRDefault="00BC7631" w:rsidP="00375175">
            <w:pPr>
              <w:widowControl w:val="0"/>
              <w:spacing w:after="120"/>
              <w:ind w:left="522" w:hanging="630"/>
              <w:rPr>
                <w:i/>
                <w:color w:val="000000"/>
                <w:sz w:val="22"/>
                <w:szCs w:val="22"/>
              </w:rPr>
            </w:pPr>
            <w:r w:rsidRPr="002253C2">
              <w:rPr>
                <w:b/>
                <w:color w:val="000000"/>
                <w:sz w:val="22"/>
                <w:szCs w:val="22"/>
              </w:rPr>
              <w:t>White, R. M. B.</w:t>
            </w:r>
            <w:r w:rsidRPr="002253C2">
              <w:rPr>
                <w:color w:val="000000"/>
                <w:sz w:val="22"/>
                <w:szCs w:val="22"/>
              </w:rPr>
              <w:t xml:space="preserve">, Witherspoon, D. P., </w:t>
            </w:r>
            <w:r w:rsidRPr="002253C2">
              <w:rPr>
                <w:i/>
                <w:color w:val="000000"/>
                <w:sz w:val="22"/>
                <w:szCs w:val="22"/>
              </w:rPr>
              <w:t>Wei, W.</w:t>
            </w:r>
            <w:r w:rsidRPr="002253C2">
              <w:rPr>
                <w:color w:val="000000"/>
                <w:sz w:val="22"/>
                <w:szCs w:val="22"/>
              </w:rPr>
              <w:t xml:space="preserve">, </w:t>
            </w:r>
            <w:r w:rsidRPr="002253C2">
              <w:rPr>
                <w:i/>
                <w:color w:val="000000"/>
                <w:sz w:val="22"/>
                <w:szCs w:val="22"/>
              </w:rPr>
              <w:t>Zhao, C.</w:t>
            </w:r>
            <w:r w:rsidRPr="002253C2">
              <w:rPr>
                <w:color w:val="000000"/>
                <w:sz w:val="22"/>
                <w:szCs w:val="22"/>
              </w:rPr>
              <w:t xml:space="preserve">, </w:t>
            </w:r>
            <w:r w:rsidRPr="002253C2">
              <w:rPr>
                <w:i/>
                <w:color w:val="000000"/>
                <w:sz w:val="22"/>
                <w:szCs w:val="22"/>
              </w:rPr>
              <w:t>Pasco, M. C.</w:t>
            </w:r>
            <w:r w:rsidRPr="002253C2">
              <w:rPr>
                <w:color w:val="000000"/>
                <w:sz w:val="22"/>
                <w:szCs w:val="22"/>
              </w:rPr>
              <w:t xml:space="preserve">, </w:t>
            </w:r>
            <w:r w:rsidRPr="002253C2">
              <w:rPr>
                <w:i/>
                <w:color w:val="000000"/>
                <w:sz w:val="22"/>
                <w:szCs w:val="22"/>
              </w:rPr>
              <w:t>Maereg, T.</w:t>
            </w:r>
            <w:r w:rsidRPr="002253C2">
              <w:rPr>
                <w:color w:val="000000"/>
                <w:sz w:val="22"/>
                <w:szCs w:val="22"/>
              </w:rPr>
              <w:t>, &amp; PLACE Development Working Group (</w:t>
            </w:r>
            <w:r>
              <w:rPr>
                <w:color w:val="000000"/>
                <w:sz w:val="22"/>
                <w:szCs w:val="22"/>
              </w:rPr>
              <w:t>2021</w:t>
            </w:r>
            <w:r w:rsidRPr="002253C2">
              <w:rPr>
                <w:color w:val="000000"/>
                <w:sz w:val="22"/>
                <w:szCs w:val="22"/>
              </w:rPr>
              <w:t xml:space="preserve">). Adolescent </w:t>
            </w:r>
            <w:r>
              <w:rPr>
                <w:color w:val="000000"/>
                <w:sz w:val="22"/>
                <w:szCs w:val="22"/>
              </w:rPr>
              <w:t>d</w:t>
            </w:r>
            <w:r w:rsidRPr="002253C2">
              <w:rPr>
                <w:color w:val="000000"/>
                <w:sz w:val="22"/>
                <w:szCs w:val="22"/>
              </w:rPr>
              <w:t xml:space="preserve">evelopment in </w:t>
            </w:r>
            <w:r>
              <w:rPr>
                <w:color w:val="000000"/>
                <w:sz w:val="22"/>
                <w:szCs w:val="22"/>
              </w:rPr>
              <w:t>c</w:t>
            </w:r>
            <w:r w:rsidRPr="002253C2">
              <w:rPr>
                <w:color w:val="000000"/>
                <w:sz w:val="22"/>
                <w:szCs w:val="22"/>
              </w:rPr>
              <w:t xml:space="preserve">ontext: A </w:t>
            </w:r>
            <w:r>
              <w:rPr>
                <w:color w:val="000000"/>
                <w:sz w:val="22"/>
                <w:szCs w:val="22"/>
              </w:rPr>
              <w:t>d</w:t>
            </w:r>
            <w:r w:rsidRPr="002253C2">
              <w:rPr>
                <w:color w:val="000000"/>
                <w:sz w:val="22"/>
                <w:szCs w:val="22"/>
              </w:rPr>
              <w:t xml:space="preserve">ecade </w:t>
            </w:r>
            <w:r>
              <w:rPr>
                <w:color w:val="000000"/>
                <w:sz w:val="22"/>
                <w:szCs w:val="22"/>
              </w:rPr>
              <w:t>r</w:t>
            </w:r>
            <w:r w:rsidRPr="002253C2">
              <w:rPr>
                <w:color w:val="000000"/>
                <w:sz w:val="22"/>
                <w:szCs w:val="22"/>
              </w:rPr>
              <w:t xml:space="preserve">eview of </w:t>
            </w:r>
            <w:r>
              <w:rPr>
                <w:color w:val="000000"/>
                <w:sz w:val="22"/>
                <w:szCs w:val="22"/>
              </w:rPr>
              <w:t>n</w:t>
            </w:r>
            <w:r w:rsidRPr="002253C2">
              <w:rPr>
                <w:color w:val="000000"/>
                <w:sz w:val="22"/>
                <w:szCs w:val="22"/>
              </w:rPr>
              <w:t xml:space="preserve">eighborhood and </w:t>
            </w:r>
            <w:r>
              <w:rPr>
                <w:color w:val="000000"/>
                <w:sz w:val="22"/>
                <w:szCs w:val="22"/>
              </w:rPr>
              <w:t>a</w:t>
            </w:r>
            <w:r w:rsidRPr="002253C2">
              <w:rPr>
                <w:color w:val="000000"/>
                <w:sz w:val="22"/>
                <w:szCs w:val="22"/>
              </w:rPr>
              <w:t xml:space="preserve">ctivity </w:t>
            </w:r>
            <w:r>
              <w:rPr>
                <w:color w:val="000000"/>
                <w:sz w:val="22"/>
                <w:szCs w:val="22"/>
              </w:rPr>
              <w:t>s</w:t>
            </w:r>
            <w:r w:rsidRPr="002253C2">
              <w:rPr>
                <w:color w:val="000000"/>
                <w:sz w:val="22"/>
                <w:szCs w:val="22"/>
              </w:rPr>
              <w:t xml:space="preserve">pace </w:t>
            </w:r>
            <w:r>
              <w:rPr>
                <w:color w:val="000000"/>
                <w:sz w:val="22"/>
                <w:szCs w:val="22"/>
              </w:rPr>
              <w:t>r</w:t>
            </w:r>
            <w:r w:rsidRPr="002253C2">
              <w:rPr>
                <w:color w:val="000000"/>
                <w:sz w:val="22"/>
                <w:szCs w:val="22"/>
              </w:rPr>
              <w:t>esearch.</w:t>
            </w:r>
            <w:r>
              <w:rPr>
                <w:color w:val="000000"/>
                <w:sz w:val="22"/>
                <w:szCs w:val="22"/>
              </w:rPr>
              <w:t xml:space="preserve"> </w:t>
            </w:r>
            <w:r>
              <w:rPr>
                <w:i/>
                <w:color w:val="000000"/>
                <w:sz w:val="22"/>
                <w:szCs w:val="22"/>
              </w:rPr>
              <w:t xml:space="preserve">Journal of Research on Adolescence, </w:t>
            </w:r>
            <w:r w:rsidRPr="00BC7631">
              <w:rPr>
                <w:i/>
                <w:color w:val="000000"/>
                <w:sz w:val="22"/>
                <w:szCs w:val="22"/>
              </w:rPr>
              <w:t>31</w:t>
            </w:r>
            <w:r>
              <w:rPr>
                <w:i/>
                <w:color w:val="000000"/>
                <w:sz w:val="22"/>
                <w:szCs w:val="22"/>
              </w:rPr>
              <w:t xml:space="preserve"> </w:t>
            </w:r>
            <w:r>
              <w:rPr>
                <w:color w:val="000000"/>
                <w:sz w:val="22"/>
                <w:szCs w:val="22"/>
              </w:rPr>
              <w:t xml:space="preserve">(4), 944 – 965. </w:t>
            </w:r>
            <w:proofErr w:type="spellStart"/>
            <w:r w:rsidRPr="00BC7631">
              <w:rPr>
                <w:i/>
                <w:color w:val="000000"/>
                <w:sz w:val="22"/>
                <w:szCs w:val="22"/>
              </w:rPr>
              <w:t>doi</w:t>
            </w:r>
            <w:proofErr w:type="spellEnd"/>
            <w:r>
              <w:rPr>
                <w:color w:val="000000"/>
                <w:sz w:val="22"/>
                <w:szCs w:val="22"/>
              </w:rPr>
              <w:t xml:space="preserve">: </w:t>
            </w:r>
            <w:r w:rsidRPr="00866E0E">
              <w:rPr>
                <w:color w:val="000000"/>
                <w:sz w:val="22"/>
                <w:szCs w:val="22"/>
              </w:rPr>
              <w:t>10.1111/jora.12623</w:t>
            </w:r>
          </w:p>
        </w:tc>
      </w:tr>
      <w:tr w:rsidR="00375175" w:rsidRPr="00596BBC" w14:paraId="052F899E" w14:textId="77777777" w:rsidTr="0097438C">
        <w:trPr>
          <w:gridAfter w:val="1"/>
          <w:wAfter w:w="18" w:type="dxa"/>
        </w:trPr>
        <w:tc>
          <w:tcPr>
            <w:tcW w:w="10800" w:type="dxa"/>
            <w:gridSpan w:val="2"/>
          </w:tcPr>
          <w:p w14:paraId="03DE60AD" w14:textId="7A5E10CF" w:rsidR="00375175" w:rsidRDefault="00375175" w:rsidP="00375175">
            <w:pPr>
              <w:widowControl w:val="0"/>
              <w:spacing w:after="120"/>
              <w:ind w:left="522" w:hanging="630"/>
              <w:rPr>
                <w:i/>
                <w:sz w:val="22"/>
                <w:szCs w:val="22"/>
              </w:rPr>
            </w:pPr>
            <w:r w:rsidRPr="00B231CF">
              <w:rPr>
                <w:i/>
                <w:color w:val="000000"/>
                <w:sz w:val="22"/>
                <w:szCs w:val="22"/>
              </w:rPr>
              <w:t>Safa, M. D.</w:t>
            </w:r>
            <w:r w:rsidRPr="00481795">
              <w:rPr>
                <w:color w:val="000000"/>
                <w:sz w:val="22"/>
                <w:szCs w:val="22"/>
              </w:rPr>
              <w:t xml:space="preserve">, </w:t>
            </w:r>
            <w:r w:rsidRPr="00481795">
              <w:rPr>
                <w:b/>
                <w:color w:val="000000"/>
                <w:sz w:val="22"/>
                <w:szCs w:val="22"/>
              </w:rPr>
              <w:t>White, R. M. B.</w:t>
            </w:r>
            <w:r w:rsidRPr="00481795">
              <w:rPr>
                <w:color w:val="000000"/>
                <w:sz w:val="22"/>
                <w:szCs w:val="22"/>
              </w:rPr>
              <w:t>, &amp; Knight, G. P. (</w:t>
            </w:r>
            <w:r>
              <w:rPr>
                <w:color w:val="000000"/>
                <w:sz w:val="22"/>
                <w:szCs w:val="22"/>
              </w:rPr>
              <w:t>2021</w:t>
            </w:r>
            <w:r w:rsidRPr="00481795">
              <w:rPr>
                <w:color w:val="000000"/>
                <w:sz w:val="22"/>
                <w:szCs w:val="22"/>
              </w:rPr>
              <w:t>). The influence of ethnic-racial identity developmental processes on bicultural competence development.</w:t>
            </w:r>
            <w:r>
              <w:rPr>
                <w:color w:val="000000"/>
                <w:sz w:val="22"/>
                <w:szCs w:val="22"/>
              </w:rPr>
              <w:t xml:space="preserve"> </w:t>
            </w:r>
            <w:r>
              <w:rPr>
                <w:i/>
                <w:color w:val="000000"/>
                <w:sz w:val="22"/>
                <w:szCs w:val="22"/>
              </w:rPr>
              <w:t>Child Development, 92</w:t>
            </w:r>
            <w:r>
              <w:rPr>
                <w:color w:val="000000"/>
                <w:sz w:val="22"/>
                <w:szCs w:val="22"/>
              </w:rPr>
              <w:t xml:space="preserve"> (6), e1211 – e1227. </w:t>
            </w:r>
            <w:proofErr w:type="spellStart"/>
            <w:r>
              <w:rPr>
                <w:color w:val="000000"/>
                <w:sz w:val="22"/>
                <w:szCs w:val="22"/>
              </w:rPr>
              <w:t>doi</w:t>
            </w:r>
            <w:proofErr w:type="spellEnd"/>
            <w:r>
              <w:rPr>
                <w:color w:val="000000"/>
                <w:sz w:val="22"/>
                <w:szCs w:val="22"/>
              </w:rPr>
              <w:t xml:space="preserve">: </w:t>
            </w:r>
            <w:r w:rsidRPr="004E2BE0">
              <w:rPr>
                <w:color w:val="000000"/>
                <w:sz w:val="22"/>
                <w:szCs w:val="22"/>
              </w:rPr>
              <w:t>10.1111/cdev.13632</w:t>
            </w:r>
          </w:p>
        </w:tc>
      </w:tr>
      <w:tr w:rsidR="00233102" w:rsidRPr="00596BBC" w14:paraId="7BD69C2A" w14:textId="77777777" w:rsidTr="0097438C">
        <w:trPr>
          <w:gridAfter w:val="1"/>
          <w:wAfter w:w="18" w:type="dxa"/>
        </w:trPr>
        <w:tc>
          <w:tcPr>
            <w:tcW w:w="10800" w:type="dxa"/>
            <w:gridSpan w:val="2"/>
          </w:tcPr>
          <w:p w14:paraId="529A12F8" w14:textId="1526B919" w:rsidR="00233102" w:rsidRPr="00596BBC" w:rsidRDefault="00233102" w:rsidP="00233102">
            <w:pPr>
              <w:widowControl w:val="0"/>
              <w:spacing w:after="120"/>
              <w:ind w:left="522" w:hanging="630"/>
              <w:rPr>
                <w:i/>
                <w:sz w:val="22"/>
                <w:szCs w:val="22"/>
              </w:rPr>
            </w:pPr>
            <w:r>
              <w:rPr>
                <w:i/>
                <w:sz w:val="22"/>
                <w:szCs w:val="22"/>
              </w:rPr>
              <w:t>West, K. B.</w:t>
            </w:r>
            <w:r>
              <w:rPr>
                <w:sz w:val="22"/>
                <w:szCs w:val="22"/>
              </w:rPr>
              <w:t xml:space="preserve">, Roche, K. M., </w:t>
            </w:r>
            <w:r>
              <w:rPr>
                <w:b/>
                <w:sz w:val="22"/>
                <w:szCs w:val="22"/>
              </w:rPr>
              <w:t>White, R. M. B.</w:t>
            </w:r>
            <w:r>
              <w:rPr>
                <w:sz w:val="22"/>
                <w:szCs w:val="22"/>
              </w:rPr>
              <w:t xml:space="preserve">, &amp; Suveg, C. (2021). </w:t>
            </w:r>
            <w:r w:rsidRPr="008A0A8C">
              <w:rPr>
                <w:sz w:val="22"/>
                <w:szCs w:val="22"/>
              </w:rPr>
              <w:t xml:space="preserve">Predictors of latent class trajectories of internalizing symptoms in Latinx adolescents. </w:t>
            </w:r>
            <w:r w:rsidRPr="008A0A8C">
              <w:rPr>
                <w:i/>
                <w:sz w:val="22"/>
                <w:szCs w:val="22"/>
              </w:rPr>
              <w:t>Research on Child and Adolescent Psychopathology</w:t>
            </w:r>
            <w:r>
              <w:rPr>
                <w:i/>
                <w:sz w:val="22"/>
                <w:szCs w:val="22"/>
              </w:rPr>
              <w:t>, 49</w:t>
            </w:r>
            <w:r>
              <w:rPr>
                <w:sz w:val="22"/>
                <w:szCs w:val="22"/>
              </w:rPr>
              <w:t xml:space="preserve">, 1593 – 1605. </w:t>
            </w:r>
            <w:proofErr w:type="spellStart"/>
            <w:r>
              <w:rPr>
                <w:sz w:val="22"/>
                <w:szCs w:val="22"/>
              </w:rPr>
              <w:t>doi</w:t>
            </w:r>
            <w:proofErr w:type="spellEnd"/>
            <w:r>
              <w:rPr>
                <w:sz w:val="22"/>
                <w:szCs w:val="22"/>
              </w:rPr>
              <w:t xml:space="preserve">: </w:t>
            </w:r>
            <w:r w:rsidRPr="00A27E72">
              <w:rPr>
                <w:sz w:val="22"/>
                <w:szCs w:val="22"/>
              </w:rPr>
              <w:t>10.1007/s10802-021-00854-5</w:t>
            </w:r>
          </w:p>
        </w:tc>
      </w:tr>
      <w:tr w:rsidR="00283C07" w:rsidRPr="00E22EFD" w14:paraId="6A394E34" w14:textId="77777777" w:rsidTr="0097438C">
        <w:trPr>
          <w:gridBefore w:val="1"/>
          <w:wBefore w:w="18" w:type="dxa"/>
        </w:trPr>
        <w:tc>
          <w:tcPr>
            <w:tcW w:w="10800" w:type="dxa"/>
            <w:gridSpan w:val="2"/>
          </w:tcPr>
          <w:p w14:paraId="32A4756B" w14:textId="79E41DCF" w:rsidR="00283C07" w:rsidRPr="00110B1D" w:rsidRDefault="00283C07" w:rsidP="00131672">
            <w:pPr>
              <w:widowControl w:val="0"/>
              <w:spacing w:after="120"/>
              <w:ind w:left="522" w:hanging="630"/>
              <w:jc w:val="both"/>
              <w:rPr>
                <w:sz w:val="22"/>
                <w:szCs w:val="22"/>
              </w:rPr>
            </w:pPr>
            <w:r w:rsidRPr="00596BBC">
              <w:rPr>
                <w:i/>
                <w:sz w:val="22"/>
                <w:szCs w:val="22"/>
              </w:rPr>
              <w:t xml:space="preserve">Curci, S. G., </w:t>
            </w:r>
            <w:r w:rsidRPr="00596BBC">
              <w:rPr>
                <w:sz w:val="22"/>
                <w:szCs w:val="22"/>
              </w:rPr>
              <w:t xml:space="preserve">Luecken, L. J., Perez, M., &amp; </w:t>
            </w:r>
            <w:r w:rsidRPr="00596BBC">
              <w:rPr>
                <w:b/>
                <w:sz w:val="22"/>
                <w:szCs w:val="22"/>
              </w:rPr>
              <w:t>White, R. M. B.</w:t>
            </w:r>
            <w:r w:rsidRPr="00596BBC">
              <w:rPr>
                <w:i/>
                <w:sz w:val="22"/>
                <w:szCs w:val="22"/>
              </w:rPr>
              <w:t xml:space="preserve"> </w:t>
            </w:r>
            <w:r w:rsidRPr="00596BBC">
              <w:rPr>
                <w:sz w:val="22"/>
                <w:szCs w:val="22"/>
              </w:rPr>
              <w:t>(</w:t>
            </w:r>
            <w:r w:rsidR="00131672">
              <w:rPr>
                <w:sz w:val="22"/>
                <w:szCs w:val="22"/>
              </w:rPr>
              <w:t>2021</w:t>
            </w:r>
            <w:r w:rsidRPr="00596BBC">
              <w:rPr>
                <w:sz w:val="22"/>
                <w:szCs w:val="22"/>
              </w:rPr>
              <w:t>)</w:t>
            </w:r>
            <w:r w:rsidRPr="00596BBC">
              <w:rPr>
                <w:i/>
                <w:sz w:val="22"/>
                <w:szCs w:val="22"/>
              </w:rPr>
              <w:t xml:space="preserve">. </w:t>
            </w:r>
            <w:r w:rsidRPr="00283C07">
              <w:rPr>
                <w:iCs/>
                <w:sz w:val="22"/>
                <w:szCs w:val="22"/>
              </w:rPr>
              <w:t>Prenatal neighborhood ethnocultural context and the mental health of mothers and children in low-income Mexican American families</w:t>
            </w:r>
            <w:r w:rsidRPr="00596BBC">
              <w:rPr>
                <w:i/>
                <w:sz w:val="22"/>
                <w:szCs w:val="22"/>
              </w:rPr>
              <w:t>.</w:t>
            </w:r>
            <w:r>
              <w:rPr>
                <w:i/>
                <w:sz w:val="22"/>
                <w:szCs w:val="22"/>
              </w:rPr>
              <w:t xml:space="preserve"> Child Development</w:t>
            </w:r>
            <w:r w:rsidR="00131672">
              <w:rPr>
                <w:i/>
                <w:sz w:val="22"/>
                <w:szCs w:val="22"/>
              </w:rPr>
              <w:t>, 92</w:t>
            </w:r>
            <w:r w:rsidR="00131672">
              <w:rPr>
                <w:sz w:val="22"/>
                <w:szCs w:val="22"/>
              </w:rPr>
              <w:t xml:space="preserve"> (5), 1785 – 1800</w:t>
            </w:r>
            <w:r w:rsidR="00AF33D1">
              <w:rPr>
                <w:i/>
                <w:sz w:val="22"/>
                <w:szCs w:val="22"/>
              </w:rPr>
              <w:t>.</w:t>
            </w:r>
            <w:r w:rsidR="00110B1D">
              <w:rPr>
                <w:i/>
                <w:sz w:val="22"/>
                <w:szCs w:val="22"/>
              </w:rPr>
              <w:t xml:space="preserve"> </w:t>
            </w:r>
            <w:proofErr w:type="spellStart"/>
            <w:r w:rsidR="00110B1D">
              <w:rPr>
                <w:sz w:val="22"/>
                <w:szCs w:val="22"/>
              </w:rPr>
              <w:t>doi</w:t>
            </w:r>
            <w:proofErr w:type="spellEnd"/>
            <w:r w:rsidR="00110B1D" w:rsidRPr="00110B1D">
              <w:rPr>
                <w:sz w:val="22"/>
                <w:szCs w:val="22"/>
              </w:rPr>
              <w:t>: 10.1111/cdev.13570</w:t>
            </w:r>
          </w:p>
        </w:tc>
      </w:tr>
      <w:tr w:rsidR="0007230F" w:rsidRPr="00E22EFD" w14:paraId="7F60F326" w14:textId="77777777" w:rsidTr="0097438C">
        <w:trPr>
          <w:gridBefore w:val="1"/>
          <w:wBefore w:w="18" w:type="dxa"/>
        </w:trPr>
        <w:tc>
          <w:tcPr>
            <w:tcW w:w="10800" w:type="dxa"/>
            <w:gridSpan w:val="2"/>
          </w:tcPr>
          <w:p w14:paraId="2D1AFCCC" w14:textId="3A4912F3" w:rsidR="0007230F" w:rsidRPr="00C10E98" w:rsidRDefault="0007230F" w:rsidP="00923284">
            <w:pPr>
              <w:widowControl w:val="0"/>
              <w:spacing w:after="120"/>
              <w:ind w:left="522" w:hanging="630"/>
              <w:jc w:val="both"/>
              <w:rPr>
                <w:sz w:val="22"/>
                <w:szCs w:val="22"/>
              </w:rPr>
            </w:pPr>
            <w:r w:rsidRPr="00596BBC">
              <w:rPr>
                <w:sz w:val="22"/>
                <w:szCs w:val="22"/>
              </w:rPr>
              <w:t xml:space="preserve">Streit, C. Carlo, G., Knight, G. P., &amp; </w:t>
            </w:r>
            <w:r w:rsidRPr="00596BBC">
              <w:rPr>
                <w:b/>
                <w:sz w:val="22"/>
                <w:szCs w:val="22"/>
              </w:rPr>
              <w:t>White, R. M. B.</w:t>
            </w:r>
            <w:r w:rsidR="00F06E67">
              <w:rPr>
                <w:sz w:val="22"/>
                <w:szCs w:val="22"/>
              </w:rPr>
              <w:t xml:space="preserve">, &amp; </w:t>
            </w:r>
            <w:r w:rsidR="00F06E67" w:rsidRPr="00F06E67">
              <w:rPr>
                <w:i/>
                <w:sz w:val="22"/>
                <w:szCs w:val="22"/>
              </w:rPr>
              <w:t>Maiya, S.</w:t>
            </w:r>
            <w:r w:rsidRPr="00596BBC">
              <w:rPr>
                <w:sz w:val="22"/>
                <w:szCs w:val="22"/>
              </w:rPr>
              <w:t xml:space="preserve"> (</w:t>
            </w:r>
            <w:r w:rsidR="00923284">
              <w:rPr>
                <w:sz w:val="22"/>
                <w:szCs w:val="22"/>
              </w:rPr>
              <w:t>2021</w:t>
            </w:r>
            <w:r w:rsidRPr="00596BBC">
              <w:rPr>
                <w:sz w:val="22"/>
                <w:szCs w:val="22"/>
              </w:rPr>
              <w:t xml:space="preserve">). </w:t>
            </w:r>
            <w:r w:rsidRPr="0007230F">
              <w:rPr>
                <w:sz w:val="22"/>
                <w:szCs w:val="22"/>
              </w:rPr>
              <w:t>Relations among parenting, culture, and prosocial behaviors in U.S. Mexican youth: An integrative socialization approach</w:t>
            </w:r>
            <w:r>
              <w:rPr>
                <w:i/>
                <w:sz w:val="22"/>
                <w:szCs w:val="22"/>
              </w:rPr>
              <w:t>. Child Development</w:t>
            </w:r>
            <w:r w:rsidR="00923284">
              <w:rPr>
                <w:i/>
                <w:sz w:val="22"/>
                <w:szCs w:val="22"/>
              </w:rPr>
              <w:t>, 92</w:t>
            </w:r>
            <w:r w:rsidR="00923284">
              <w:rPr>
                <w:sz w:val="22"/>
                <w:szCs w:val="22"/>
              </w:rPr>
              <w:t xml:space="preserve"> (4), p. e383-e397. </w:t>
            </w:r>
            <w:proofErr w:type="spellStart"/>
            <w:r w:rsidR="00C10E98">
              <w:rPr>
                <w:sz w:val="22"/>
                <w:szCs w:val="22"/>
              </w:rPr>
              <w:t>doi</w:t>
            </w:r>
            <w:proofErr w:type="spellEnd"/>
            <w:r w:rsidR="00C10E98">
              <w:rPr>
                <w:sz w:val="22"/>
                <w:szCs w:val="22"/>
              </w:rPr>
              <w:t xml:space="preserve">: </w:t>
            </w:r>
            <w:r w:rsidR="00C10E98" w:rsidRPr="00C10E98">
              <w:rPr>
                <w:bCs/>
                <w:sz w:val="22"/>
                <w:szCs w:val="22"/>
              </w:rPr>
              <w:t>10.1111/cdev.13550</w:t>
            </w:r>
          </w:p>
        </w:tc>
      </w:tr>
      <w:tr w:rsidR="00FF6566" w:rsidRPr="00E22EFD" w14:paraId="286332BF" w14:textId="77777777" w:rsidTr="0097438C">
        <w:trPr>
          <w:gridBefore w:val="1"/>
          <w:wBefore w:w="18" w:type="dxa"/>
        </w:trPr>
        <w:tc>
          <w:tcPr>
            <w:tcW w:w="10800" w:type="dxa"/>
            <w:gridSpan w:val="2"/>
          </w:tcPr>
          <w:p w14:paraId="6B334176" w14:textId="098E4ED5" w:rsidR="00FF6566" w:rsidRPr="005D725D" w:rsidRDefault="00FF6566" w:rsidP="00FA5524">
            <w:pPr>
              <w:widowControl w:val="0"/>
              <w:spacing w:after="120"/>
              <w:ind w:left="522" w:hanging="630"/>
              <w:rPr>
                <w:sz w:val="22"/>
                <w:szCs w:val="22"/>
              </w:rPr>
            </w:pPr>
            <w:r w:rsidRPr="00596BBC">
              <w:rPr>
                <w:i/>
                <w:sz w:val="22"/>
                <w:szCs w:val="22"/>
              </w:rPr>
              <w:t>Safa, M. D.</w:t>
            </w:r>
            <w:r w:rsidRPr="00596BBC">
              <w:rPr>
                <w:sz w:val="22"/>
                <w:szCs w:val="22"/>
              </w:rPr>
              <w:t xml:space="preserve">, </w:t>
            </w:r>
            <w:r w:rsidRPr="00596BBC">
              <w:rPr>
                <w:b/>
                <w:sz w:val="22"/>
                <w:szCs w:val="22"/>
              </w:rPr>
              <w:t>White, R. M. B.</w:t>
            </w:r>
            <w:r w:rsidRPr="00596BBC">
              <w:rPr>
                <w:sz w:val="22"/>
                <w:szCs w:val="22"/>
              </w:rPr>
              <w:t>, &amp; Knight, G. P. (</w:t>
            </w:r>
            <w:r w:rsidR="00FA5524">
              <w:rPr>
                <w:rFonts w:cs="Arial"/>
                <w:sz w:val="21"/>
                <w:szCs w:val="21"/>
              </w:rPr>
              <w:t>2021</w:t>
            </w:r>
            <w:r w:rsidRPr="00596BBC">
              <w:rPr>
                <w:sz w:val="22"/>
                <w:szCs w:val="22"/>
              </w:rPr>
              <w:t xml:space="preserve">). </w:t>
            </w:r>
            <w:r w:rsidRPr="00FF6566">
              <w:rPr>
                <w:sz w:val="22"/>
                <w:szCs w:val="22"/>
              </w:rPr>
              <w:t>A family stress model investigation of the development of bicultural competence</w:t>
            </w:r>
            <w:r w:rsidRPr="00596BBC">
              <w:rPr>
                <w:sz w:val="22"/>
                <w:szCs w:val="22"/>
              </w:rPr>
              <w:t>.</w:t>
            </w:r>
            <w:r>
              <w:rPr>
                <w:sz w:val="22"/>
                <w:szCs w:val="22"/>
              </w:rPr>
              <w:t xml:space="preserve"> </w:t>
            </w:r>
            <w:r>
              <w:rPr>
                <w:i/>
                <w:sz w:val="22"/>
                <w:szCs w:val="22"/>
              </w:rPr>
              <w:t>Cultural Diversity and Ethnic Minority Psychology</w:t>
            </w:r>
            <w:r w:rsidR="00FA5524">
              <w:rPr>
                <w:i/>
                <w:sz w:val="22"/>
                <w:szCs w:val="22"/>
              </w:rPr>
              <w:t>, 27</w:t>
            </w:r>
            <w:r w:rsidR="00FA5524">
              <w:rPr>
                <w:sz w:val="22"/>
                <w:szCs w:val="22"/>
              </w:rPr>
              <w:t>, 320 – 331</w:t>
            </w:r>
            <w:r>
              <w:rPr>
                <w:i/>
                <w:sz w:val="22"/>
                <w:szCs w:val="22"/>
              </w:rPr>
              <w:t>.</w:t>
            </w:r>
            <w:r w:rsidR="005D725D">
              <w:rPr>
                <w:i/>
                <w:sz w:val="22"/>
                <w:szCs w:val="22"/>
              </w:rPr>
              <w:t xml:space="preserve"> </w:t>
            </w:r>
            <w:proofErr w:type="spellStart"/>
            <w:r w:rsidR="005D725D">
              <w:rPr>
                <w:sz w:val="22"/>
                <w:szCs w:val="22"/>
              </w:rPr>
              <w:t>doi</w:t>
            </w:r>
            <w:proofErr w:type="spellEnd"/>
            <w:r w:rsidR="005D725D">
              <w:rPr>
                <w:sz w:val="22"/>
                <w:szCs w:val="22"/>
              </w:rPr>
              <w:t xml:space="preserve">: </w:t>
            </w:r>
            <w:r w:rsidR="005D725D" w:rsidRPr="005D725D">
              <w:rPr>
                <w:sz w:val="22"/>
                <w:szCs w:val="22"/>
              </w:rPr>
              <w:t>10.1037/cdp0000424</w:t>
            </w:r>
          </w:p>
        </w:tc>
      </w:tr>
      <w:tr w:rsidR="00274640" w:rsidRPr="00E22EFD" w14:paraId="2A6F855B" w14:textId="77777777" w:rsidTr="0097438C">
        <w:trPr>
          <w:gridBefore w:val="1"/>
          <w:wBefore w:w="18" w:type="dxa"/>
        </w:trPr>
        <w:tc>
          <w:tcPr>
            <w:tcW w:w="10800" w:type="dxa"/>
            <w:gridSpan w:val="2"/>
          </w:tcPr>
          <w:p w14:paraId="2DD04839" w14:textId="0577D6B4" w:rsidR="00274640" w:rsidRPr="00596BBC" w:rsidRDefault="00274640" w:rsidP="00FA5524">
            <w:pPr>
              <w:widowControl w:val="0"/>
              <w:spacing w:after="120"/>
              <w:ind w:left="522" w:hanging="630"/>
              <w:rPr>
                <w:i/>
                <w:sz w:val="22"/>
                <w:szCs w:val="22"/>
              </w:rPr>
            </w:pPr>
            <w:r>
              <w:rPr>
                <w:rFonts w:cs="Arial"/>
                <w:sz w:val="21"/>
                <w:szCs w:val="21"/>
              </w:rPr>
              <w:t xml:space="preserve">Roche, K. R., </w:t>
            </w:r>
            <w:r w:rsidRPr="00500722">
              <w:rPr>
                <w:rFonts w:cs="Arial"/>
                <w:b/>
                <w:sz w:val="21"/>
                <w:szCs w:val="21"/>
              </w:rPr>
              <w:t>White, R. M. B</w:t>
            </w:r>
            <w:r>
              <w:rPr>
                <w:rFonts w:cs="Arial"/>
                <w:sz w:val="21"/>
                <w:szCs w:val="21"/>
              </w:rPr>
              <w:t xml:space="preserve">., Rivera, M. I., </w:t>
            </w:r>
            <w:r w:rsidRPr="00500722">
              <w:rPr>
                <w:rFonts w:cs="Arial"/>
                <w:i/>
                <w:sz w:val="21"/>
                <w:szCs w:val="21"/>
              </w:rPr>
              <w:t>Safa, M. D</w:t>
            </w:r>
            <w:r>
              <w:rPr>
                <w:rFonts w:cs="Arial"/>
                <w:sz w:val="21"/>
                <w:szCs w:val="21"/>
              </w:rPr>
              <w:t xml:space="preserve">., Newman, D., &amp; </w:t>
            </w:r>
            <w:proofErr w:type="spellStart"/>
            <w:r>
              <w:rPr>
                <w:rFonts w:cs="Arial"/>
                <w:sz w:val="21"/>
                <w:szCs w:val="21"/>
              </w:rPr>
              <w:t>Falusi</w:t>
            </w:r>
            <w:proofErr w:type="spellEnd"/>
            <w:r>
              <w:rPr>
                <w:rFonts w:cs="Arial"/>
                <w:sz w:val="21"/>
                <w:szCs w:val="21"/>
              </w:rPr>
              <w:t>, L. O. (</w:t>
            </w:r>
            <w:r w:rsidR="00FA5524">
              <w:rPr>
                <w:rFonts w:cs="Arial"/>
                <w:sz w:val="21"/>
                <w:szCs w:val="21"/>
              </w:rPr>
              <w:t>2021</w:t>
            </w:r>
            <w:r w:rsidRPr="007E0C77">
              <w:rPr>
                <w:rFonts w:cs="Arial"/>
                <w:sz w:val="21"/>
                <w:szCs w:val="21"/>
              </w:rPr>
              <w:t>). Recent immigration actions and news and the adjustment of U.S. Latino/a adolescents.</w:t>
            </w:r>
            <w:r>
              <w:rPr>
                <w:rFonts w:cs="Arial"/>
                <w:sz w:val="21"/>
                <w:szCs w:val="21"/>
              </w:rPr>
              <w:t xml:space="preserve"> </w:t>
            </w:r>
            <w:r>
              <w:rPr>
                <w:rFonts w:cs="Arial"/>
                <w:i/>
                <w:sz w:val="21"/>
                <w:szCs w:val="21"/>
              </w:rPr>
              <w:t>Cultural Diversity and Ethnic Minority Psychology</w:t>
            </w:r>
            <w:r w:rsidR="00FA5524">
              <w:rPr>
                <w:rFonts w:cs="Arial"/>
                <w:i/>
                <w:sz w:val="21"/>
                <w:szCs w:val="21"/>
              </w:rPr>
              <w:t>, 27</w:t>
            </w:r>
            <w:r w:rsidR="00FA5524">
              <w:rPr>
                <w:rFonts w:cs="Arial"/>
                <w:sz w:val="21"/>
                <w:szCs w:val="21"/>
              </w:rPr>
              <w:t>, 447 – 459.</w:t>
            </w:r>
            <w:r>
              <w:rPr>
                <w:rFonts w:cs="Arial"/>
                <w:i/>
                <w:sz w:val="21"/>
                <w:szCs w:val="21"/>
              </w:rPr>
              <w:t xml:space="preserve"> </w:t>
            </w:r>
            <w:proofErr w:type="spellStart"/>
            <w:r>
              <w:rPr>
                <w:rFonts w:cs="Arial"/>
                <w:sz w:val="21"/>
                <w:szCs w:val="21"/>
              </w:rPr>
              <w:t>doi</w:t>
            </w:r>
            <w:proofErr w:type="spellEnd"/>
            <w:r w:rsidRPr="00CB5C3B">
              <w:rPr>
                <w:rFonts w:cs="Arial"/>
                <w:sz w:val="21"/>
                <w:szCs w:val="21"/>
              </w:rPr>
              <w:t xml:space="preserve">: </w:t>
            </w:r>
            <w:r w:rsidRPr="00CB5C3B">
              <w:rPr>
                <w:rFonts w:cs="Arial"/>
                <w:bCs/>
                <w:sz w:val="21"/>
                <w:szCs w:val="21"/>
              </w:rPr>
              <w:t>10.1037/cdp0000330</w:t>
            </w:r>
          </w:p>
        </w:tc>
      </w:tr>
      <w:tr w:rsidR="00312BAE" w:rsidRPr="00E22EFD" w14:paraId="17D829AA" w14:textId="77777777" w:rsidTr="0097438C">
        <w:trPr>
          <w:gridBefore w:val="1"/>
          <w:wBefore w:w="18" w:type="dxa"/>
        </w:trPr>
        <w:tc>
          <w:tcPr>
            <w:tcW w:w="10800" w:type="dxa"/>
            <w:gridSpan w:val="2"/>
          </w:tcPr>
          <w:p w14:paraId="110C16ED" w14:textId="2A233F65" w:rsidR="00312BAE" w:rsidRDefault="00312BAE" w:rsidP="00312BAE">
            <w:pPr>
              <w:widowControl w:val="0"/>
              <w:spacing w:after="120"/>
              <w:ind w:left="522" w:hanging="630"/>
              <w:rPr>
                <w:rFonts w:cs="Arial"/>
                <w:sz w:val="21"/>
                <w:szCs w:val="21"/>
              </w:rPr>
            </w:pPr>
            <w:r w:rsidRPr="00596BBC">
              <w:rPr>
                <w:i/>
                <w:iCs/>
                <w:color w:val="201F1E"/>
                <w:sz w:val="22"/>
                <w:szCs w:val="22"/>
                <w:shd w:val="clear" w:color="auto" w:fill="FFFFFF"/>
              </w:rPr>
              <w:t>Pasco, M. C.</w:t>
            </w:r>
            <w:r w:rsidRPr="00596BBC">
              <w:rPr>
                <w:color w:val="201F1E"/>
                <w:sz w:val="22"/>
                <w:szCs w:val="22"/>
                <w:shd w:val="clear" w:color="auto" w:fill="FFFFFF"/>
              </w:rPr>
              <w:t xml:space="preserve">, </w:t>
            </w:r>
            <w:r w:rsidRPr="00596BBC">
              <w:rPr>
                <w:b/>
                <w:bCs/>
                <w:color w:val="201F1E"/>
                <w:sz w:val="22"/>
                <w:szCs w:val="22"/>
                <w:shd w:val="clear" w:color="auto" w:fill="FFFFFF"/>
              </w:rPr>
              <w:t>White R. M. B.</w:t>
            </w:r>
            <w:r>
              <w:rPr>
                <w:color w:val="201F1E"/>
                <w:sz w:val="22"/>
                <w:szCs w:val="22"/>
                <w:shd w:val="clear" w:color="auto" w:fill="FFFFFF"/>
              </w:rPr>
              <w:t xml:space="preserve">, Iida, M., &amp; Seaton, E. K. </w:t>
            </w:r>
            <w:r w:rsidRPr="00596BBC">
              <w:rPr>
                <w:color w:val="201F1E"/>
                <w:sz w:val="22"/>
                <w:szCs w:val="22"/>
                <w:shd w:val="clear" w:color="auto" w:fill="FFFFFF"/>
              </w:rPr>
              <w:t>(</w:t>
            </w:r>
            <w:r>
              <w:rPr>
                <w:color w:val="201F1E"/>
                <w:sz w:val="22"/>
                <w:szCs w:val="22"/>
                <w:shd w:val="clear" w:color="auto" w:fill="FFFFFF"/>
              </w:rPr>
              <w:t xml:space="preserve">2021). </w:t>
            </w:r>
            <w:r w:rsidRPr="00660AB7">
              <w:rPr>
                <w:iCs/>
                <w:color w:val="201F1E"/>
                <w:sz w:val="22"/>
                <w:szCs w:val="22"/>
                <w:shd w:val="clear" w:color="auto" w:fill="FFFFFF"/>
              </w:rPr>
              <w:t>A prospective examination of neighborhood resources and parenting processes on ethnic-racial identity among Mexican-origin adolescents</w:t>
            </w:r>
            <w:r w:rsidRPr="00596BBC">
              <w:rPr>
                <w:i/>
                <w:iCs/>
                <w:color w:val="201F1E"/>
                <w:sz w:val="22"/>
                <w:szCs w:val="22"/>
                <w:shd w:val="clear" w:color="auto" w:fill="FFFFFF"/>
              </w:rPr>
              <w:t>.</w:t>
            </w:r>
            <w:r>
              <w:rPr>
                <w:i/>
                <w:iCs/>
                <w:color w:val="201F1E"/>
                <w:sz w:val="22"/>
                <w:szCs w:val="22"/>
                <w:shd w:val="clear" w:color="auto" w:fill="FFFFFF"/>
              </w:rPr>
              <w:t xml:space="preserve"> Developmental Psychology, 57</w:t>
            </w:r>
            <w:r>
              <w:rPr>
                <w:iCs/>
                <w:color w:val="201F1E"/>
                <w:sz w:val="22"/>
                <w:szCs w:val="22"/>
                <w:shd w:val="clear" w:color="auto" w:fill="FFFFFF"/>
              </w:rPr>
              <w:t xml:space="preserve">, 783 – 795. </w:t>
            </w:r>
            <w:proofErr w:type="spellStart"/>
            <w:r>
              <w:rPr>
                <w:iCs/>
                <w:color w:val="201F1E"/>
                <w:sz w:val="22"/>
                <w:szCs w:val="22"/>
                <w:shd w:val="clear" w:color="auto" w:fill="FFFFFF"/>
              </w:rPr>
              <w:t>doi</w:t>
            </w:r>
            <w:proofErr w:type="spellEnd"/>
            <w:r>
              <w:rPr>
                <w:iCs/>
                <w:color w:val="201F1E"/>
                <w:sz w:val="22"/>
                <w:szCs w:val="22"/>
                <w:shd w:val="clear" w:color="auto" w:fill="FFFFFF"/>
              </w:rPr>
              <w:t xml:space="preserve">: </w:t>
            </w:r>
            <w:r w:rsidRPr="00F25D97">
              <w:rPr>
                <w:iCs/>
                <w:color w:val="201F1E"/>
                <w:sz w:val="22"/>
                <w:szCs w:val="22"/>
                <w:shd w:val="clear" w:color="auto" w:fill="FFFFFF"/>
              </w:rPr>
              <w:t>10.1037/dev0001170</w:t>
            </w:r>
          </w:p>
        </w:tc>
      </w:tr>
      <w:tr w:rsidR="00394A77" w:rsidRPr="00E22EFD" w14:paraId="60153D8A" w14:textId="77777777" w:rsidTr="0097438C">
        <w:trPr>
          <w:gridBefore w:val="1"/>
          <w:wBefore w:w="18" w:type="dxa"/>
        </w:trPr>
        <w:tc>
          <w:tcPr>
            <w:tcW w:w="10800" w:type="dxa"/>
            <w:gridSpan w:val="2"/>
          </w:tcPr>
          <w:p w14:paraId="6031584C" w14:textId="77777777" w:rsidR="00394A77" w:rsidRPr="00596BBC" w:rsidRDefault="00394A77" w:rsidP="005F79AD">
            <w:pPr>
              <w:widowControl w:val="0"/>
              <w:spacing w:after="120"/>
              <w:ind w:left="522" w:hanging="630"/>
              <w:jc w:val="both"/>
              <w:rPr>
                <w:i/>
                <w:sz w:val="22"/>
                <w:szCs w:val="22"/>
              </w:rPr>
            </w:pPr>
            <w:r w:rsidRPr="00596BBC">
              <w:rPr>
                <w:i/>
                <w:sz w:val="22"/>
                <w:szCs w:val="22"/>
              </w:rPr>
              <w:t>Pasco, M. C.</w:t>
            </w:r>
            <w:r w:rsidRPr="00596BBC">
              <w:rPr>
                <w:sz w:val="22"/>
                <w:szCs w:val="22"/>
              </w:rPr>
              <w:t xml:space="preserve">, </w:t>
            </w:r>
            <w:r w:rsidRPr="00596BBC">
              <w:rPr>
                <w:b/>
                <w:sz w:val="22"/>
                <w:szCs w:val="22"/>
              </w:rPr>
              <w:t>White, R. M. B.</w:t>
            </w:r>
            <w:r w:rsidRPr="00596BBC">
              <w:rPr>
                <w:sz w:val="22"/>
                <w:szCs w:val="22"/>
              </w:rPr>
              <w:t>, &amp; Seaton, E. K. (</w:t>
            </w:r>
            <w:r>
              <w:rPr>
                <w:sz w:val="22"/>
                <w:szCs w:val="22"/>
              </w:rPr>
              <w:t>2021</w:t>
            </w:r>
            <w:r w:rsidRPr="00596BBC">
              <w:rPr>
                <w:sz w:val="22"/>
                <w:szCs w:val="22"/>
              </w:rPr>
              <w:t xml:space="preserve">). </w:t>
            </w:r>
            <w:r w:rsidRPr="00AF33D1">
              <w:rPr>
                <w:sz w:val="22"/>
                <w:szCs w:val="22"/>
              </w:rPr>
              <w:t>A systematic review of neighborhood ethnic-racial compositions and cultural developmental processes and experiences in adolescence</w:t>
            </w:r>
            <w:r w:rsidRPr="00596BBC">
              <w:rPr>
                <w:sz w:val="22"/>
                <w:szCs w:val="22"/>
              </w:rPr>
              <w:t>.</w:t>
            </w:r>
            <w:r>
              <w:rPr>
                <w:sz w:val="22"/>
                <w:szCs w:val="22"/>
              </w:rPr>
              <w:t xml:space="preserve"> </w:t>
            </w:r>
            <w:r>
              <w:rPr>
                <w:i/>
                <w:sz w:val="22"/>
                <w:szCs w:val="22"/>
              </w:rPr>
              <w:t>Adolescent Research Review, 6</w:t>
            </w:r>
            <w:r>
              <w:rPr>
                <w:sz w:val="22"/>
                <w:szCs w:val="22"/>
              </w:rPr>
              <w:t>, 229 – 246</w:t>
            </w:r>
            <w:r>
              <w:rPr>
                <w:i/>
                <w:sz w:val="22"/>
                <w:szCs w:val="22"/>
              </w:rPr>
              <w:t>.</w:t>
            </w:r>
            <w:r>
              <w:rPr>
                <w:sz w:val="22"/>
                <w:szCs w:val="22"/>
              </w:rPr>
              <w:t xml:space="preserve"> </w:t>
            </w:r>
            <w:proofErr w:type="spellStart"/>
            <w:r>
              <w:rPr>
                <w:sz w:val="22"/>
                <w:szCs w:val="22"/>
              </w:rPr>
              <w:lastRenderedPageBreak/>
              <w:t>doi</w:t>
            </w:r>
            <w:proofErr w:type="spellEnd"/>
            <w:r>
              <w:rPr>
                <w:sz w:val="22"/>
                <w:szCs w:val="22"/>
              </w:rPr>
              <w:t xml:space="preserve">: </w:t>
            </w:r>
            <w:r w:rsidRPr="00616F31">
              <w:rPr>
                <w:sz w:val="22"/>
                <w:szCs w:val="22"/>
              </w:rPr>
              <w:t>10.1007/s40894-021-00152-7</w:t>
            </w:r>
          </w:p>
        </w:tc>
      </w:tr>
      <w:tr w:rsidR="00666A0F" w:rsidRPr="00E22EFD" w14:paraId="2E4EE8E5" w14:textId="77777777" w:rsidTr="0097438C">
        <w:trPr>
          <w:gridBefore w:val="1"/>
          <w:wBefore w:w="18" w:type="dxa"/>
        </w:trPr>
        <w:tc>
          <w:tcPr>
            <w:tcW w:w="10800" w:type="dxa"/>
            <w:gridSpan w:val="2"/>
          </w:tcPr>
          <w:p w14:paraId="6742AD02" w14:textId="77777777" w:rsidR="00666A0F" w:rsidRDefault="00666A0F" w:rsidP="00666A0F">
            <w:pPr>
              <w:widowControl w:val="0"/>
              <w:spacing w:after="120"/>
              <w:ind w:left="522" w:hanging="630"/>
              <w:jc w:val="both"/>
              <w:rPr>
                <w:sz w:val="22"/>
                <w:szCs w:val="22"/>
              </w:rPr>
            </w:pPr>
            <w:r w:rsidRPr="00596BBC">
              <w:rPr>
                <w:sz w:val="22"/>
                <w:szCs w:val="22"/>
              </w:rPr>
              <w:lastRenderedPageBreak/>
              <w:t xml:space="preserve">Jayawickreme, E., Infurna, F. J., </w:t>
            </w:r>
            <w:proofErr w:type="spellStart"/>
            <w:r w:rsidRPr="00596BBC">
              <w:rPr>
                <w:sz w:val="22"/>
                <w:szCs w:val="22"/>
              </w:rPr>
              <w:t>Alajak</w:t>
            </w:r>
            <w:proofErr w:type="spellEnd"/>
            <w:r w:rsidRPr="00596BBC">
              <w:rPr>
                <w:sz w:val="22"/>
                <w:szCs w:val="22"/>
              </w:rPr>
              <w:t xml:space="preserve">, K., Blackie, L. E. R., </w:t>
            </w:r>
            <w:proofErr w:type="spellStart"/>
            <w:r w:rsidRPr="00596BBC">
              <w:rPr>
                <w:sz w:val="22"/>
                <w:szCs w:val="22"/>
              </w:rPr>
              <w:t>Chopik</w:t>
            </w:r>
            <w:proofErr w:type="spellEnd"/>
            <w:r w:rsidRPr="00596BBC">
              <w:rPr>
                <w:sz w:val="22"/>
                <w:szCs w:val="22"/>
              </w:rPr>
              <w:t>, W. J., Chung, J.</w:t>
            </w:r>
            <w:r>
              <w:rPr>
                <w:sz w:val="22"/>
                <w:szCs w:val="22"/>
              </w:rPr>
              <w:t xml:space="preserve"> M.</w:t>
            </w:r>
            <w:r w:rsidRPr="00596BBC">
              <w:rPr>
                <w:sz w:val="22"/>
                <w:szCs w:val="22"/>
              </w:rPr>
              <w:t xml:space="preserve">, Dorfman, A., </w:t>
            </w:r>
            <w:proofErr w:type="spellStart"/>
            <w:r w:rsidRPr="00596BBC">
              <w:rPr>
                <w:sz w:val="22"/>
                <w:szCs w:val="22"/>
              </w:rPr>
              <w:t>Fleeson</w:t>
            </w:r>
            <w:proofErr w:type="spellEnd"/>
            <w:r w:rsidRPr="00596BBC">
              <w:rPr>
                <w:sz w:val="22"/>
                <w:szCs w:val="22"/>
              </w:rPr>
              <w:t xml:space="preserve">, W., </w:t>
            </w:r>
            <w:proofErr w:type="spellStart"/>
            <w:r w:rsidRPr="00596BBC">
              <w:rPr>
                <w:sz w:val="22"/>
                <w:szCs w:val="22"/>
              </w:rPr>
              <w:t>Forgeard</w:t>
            </w:r>
            <w:proofErr w:type="spellEnd"/>
            <w:r w:rsidRPr="00596BBC">
              <w:rPr>
                <w:sz w:val="22"/>
                <w:szCs w:val="22"/>
              </w:rPr>
              <w:t xml:space="preserve">, M. J. C., </w:t>
            </w:r>
            <w:r>
              <w:rPr>
                <w:sz w:val="22"/>
                <w:szCs w:val="22"/>
              </w:rPr>
              <w:t xml:space="preserve">Frazier, P., </w:t>
            </w:r>
            <w:r w:rsidRPr="00596BBC">
              <w:rPr>
                <w:sz w:val="22"/>
                <w:szCs w:val="22"/>
              </w:rPr>
              <w:t>Furr, R.</w:t>
            </w:r>
            <w:r>
              <w:rPr>
                <w:sz w:val="22"/>
                <w:szCs w:val="22"/>
              </w:rPr>
              <w:t xml:space="preserve"> M.</w:t>
            </w:r>
            <w:r w:rsidRPr="00596BBC">
              <w:rPr>
                <w:sz w:val="22"/>
                <w:szCs w:val="22"/>
              </w:rPr>
              <w:t>, Grossmann, I., Heller, A., Laceulle, O.</w:t>
            </w:r>
            <w:r>
              <w:rPr>
                <w:sz w:val="22"/>
                <w:szCs w:val="22"/>
              </w:rPr>
              <w:t xml:space="preserve"> M.</w:t>
            </w:r>
            <w:r w:rsidRPr="00596BBC">
              <w:rPr>
                <w:sz w:val="22"/>
                <w:szCs w:val="22"/>
              </w:rPr>
              <w:t xml:space="preserve">, Lucas, R. E., </w:t>
            </w:r>
            <w:proofErr w:type="spellStart"/>
            <w:r w:rsidRPr="00596BBC">
              <w:rPr>
                <w:sz w:val="22"/>
                <w:szCs w:val="22"/>
              </w:rPr>
              <w:t>Luhmann</w:t>
            </w:r>
            <w:proofErr w:type="spellEnd"/>
            <w:r w:rsidRPr="00596BBC">
              <w:rPr>
                <w:sz w:val="22"/>
                <w:szCs w:val="22"/>
              </w:rPr>
              <w:t xml:space="preserve">, M., Luong, G., Meijer, L., McLean, K. C., Park, C. L., </w:t>
            </w:r>
            <w:proofErr w:type="spellStart"/>
            <w:r w:rsidRPr="00596BBC">
              <w:rPr>
                <w:sz w:val="22"/>
                <w:szCs w:val="22"/>
              </w:rPr>
              <w:t>Roepke</w:t>
            </w:r>
            <w:proofErr w:type="spellEnd"/>
            <w:r w:rsidRPr="00596BBC">
              <w:rPr>
                <w:sz w:val="22"/>
                <w:szCs w:val="22"/>
              </w:rPr>
              <w:t xml:space="preserve">, A. M., </w:t>
            </w:r>
            <w:r>
              <w:rPr>
                <w:sz w:val="22"/>
                <w:szCs w:val="22"/>
              </w:rPr>
              <w:t xml:space="preserve">al </w:t>
            </w:r>
            <w:proofErr w:type="spellStart"/>
            <w:r w:rsidRPr="00596BBC">
              <w:rPr>
                <w:sz w:val="22"/>
                <w:szCs w:val="22"/>
              </w:rPr>
              <w:t>Sawaf</w:t>
            </w:r>
            <w:proofErr w:type="spellEnd"/>
            <w:r w:rsidRPr="00596BBC">
              <w:rPr>
                <w:sz w:val="22"/>
                <w:szCs w:val="22"/>
              </w:rPr>
              <w:t>, Z.,</w:t>
            </w:r>
            <w:r>
              <w:rPr>
                <w:sz w:val="22"/>
                <w:szCs w:val="22"/>
              </w:rPr>
              <w:t xml:space="preserve"> </w:t>
            </w:r>
            <w:proofErr w:type="spellStart"/>
            <w:r>
              <w:rPr>
                <w:sz w:val="22"/>
                <w:szCs w:val="22"/>
              </w:rPr>
              <w:t>Tennen</w:t>
            </w:r>
            <w:proofErr w:type="spellEnd"/>
            <w:r>
              <w:rPr>
                <w:sz w:val="22"/>
                <w:szCs w:val="22"/>
              </w:rPr>
              <w:t>, H.,</w:t>
            </w:r>
            <w:r w:rsidRPr="00596BBC">
              <w:rPr>
                <w:sz w:val="22"/>
                <w:szCs w:val="22"/>
              </w:rPr>
              <w:t xml:space="preserve"> </w:t>
            </w:r>
            <w:r w:rsidRPr="00596BBC">
              <w:rPr>
                <w:b/>
                <w:sz w:val="22"/>
                <w:szCs w:val="22"/>
              </w:rPr>
              <w:t>White, R. M. B.,</w:t>
            </w:r>
            <w:r w:rsidRPr="00596BBC">
              <w:rPr>
                <w:sz w:val="22"/>
                <w:szCs w:val="22"/>
              </w:rPr>
              <w:t xml:space="preserve"> &amp; Zonneveld, R. (</w:t>
            </w:r>
            <w:r>
              <w:rPr>
                <w:sz w:val="22"/>
                <w:szCs w:val="22"/>
              </w:rPr>
              <w:t>2021</w:t>
            </w:r>
            <w:r w:rsidRPr="00596BBC">
              <w:rPr>
                <w:sz w:val="22"/>
                <w:szCs w:val="22"/>
              </w:rPr>
              <w:t xml:space="preserve">). </w:t>
            </w:r>
            <w:r w:rsidRPr="00497789">
              <w:rPr>
                <w:sz w:val="22"/>
                <w:szCs w:val="22"/>
              </w:rPr>
              <w:t>Post-traumatic growth as positive personality change: Challenges, opportunities, and recommendations</w:t>
            </w:r>
            <w:r>
              <w:rPr>
                <w:sz w:val="22"/>
                <w:szCs w:val="22"/>
              </w:rPr>
              <w:t xml:space="preserve">. </w:t>
            </w:r>
            <w:r>
              <w:rPr>
                <w:i/>
                <w:sz w:val="22"/>
                <w:szCs w:val="22"/>
              </w:rPr>
              <w:t>Journal of Personality, 89</w:t>
            </w:r>
            <w:r>
              <w:rPr>
                <w:sz w:val="22"/>
                <w:szCs w:val="22"/>
              </w:rPr>
              <w:t>, 145 – 165</w:t>
            </w:r>
            <w:r>
              <w:rPr>
                <w:i/>
                <w:sz w:val="22"/>
                <w:szCs w:val="22"/>
              </w:rPr>
              <w:t xml:space="preserve">. </w:t>
            </w:r>
            <w:proofErr w:type="spellStart"/>
            <w:r>
              <w:rPr>
                <w:sz w:val="22"/>
                <w:szCs w:val="22"/>
              </w:rPr>
              <w:t>doi</w:t>
            </w:r>
            <w:proofErr w:type="spellEnd"/>
            <w:r>
              <w:rPr>
                <w:sz w:val="22"/>
                <w:szCs w:val="22"/>
              </w:rPr>
              <w:t xml:space="preserve">: </w:t>
            </w:r>
            <w:r w:rsidRPr="005D725D">
              <w:rPr>
                <w:bCs/>
                <w:sz w:val="22"/>
                <w:szCs w:val="22"/>
              </w:rPr>
              <w:t>10.1111/jopy.12591</w:t>
            </w:r>
            <w:r w:rsidRPr="005D725D">
              <w:rPr>
                <w:sz w:val="22"/>
                <w:szCs w:val="22"/>
              </w:rPr>
              <w:t xml:space="preserve"> </w:t>
            </w:r>
          </w:p>
          <w:p w14:paraId="50D8F57F" w14:textId="03F41DB1" w:rsidR="00666A0F" w:rsidRDefault="00666A0F" w:rsidP="00666A0F">
            <w:pPr>
              <w:widowControl w:val="0"/>
              <w:spacing w:after="120"/>
              <w:ind w:left="522" w:hanging="18"/>
              <w:rPr>
                <w:rFonts w:cs="Arial"/>
                <w:sz w:val="21"/>
                <w:szCs w:val="21"/>
              </w:rPr>
            </w:pPr>
            <w:r>
              <w:rPr>
                <w:sz w:val="22"/>
                <w:szCs w:val="22"/>
              </w:rPr>
              <w:t>[note: Jayawickreme &amp; Infurna are the leaders; remaining authors were listed alphabetically]</w:t>
            </w:r>
          </w:p>
        </w:tc>
      </w:tr>
      <w:tr w:rsidR="002D1468" w:rsidRPr="00E22EFD" w14:paraId="63B7A47A" w14:textId="77777777" w:rsidTr="0097438C">
        <w:trPr>
          <w:gridBefore w:val="1"/>
          <w:wBefore w:w="18" w:type="dxa"/>
        </w:trPr>
        <w:tc>
          <w:tcPr>
            <w:tcW w:w="10800" w:type="dxa"/>
            <w:gridSpan w:val="2"/>
          </w:tcPr>
          <w:p w14:paraId="28230D08" w14:textId="11D3D241" w:rsidR="002D1468" w:rsidRPr="002D1468" w:rsidRDefault="002D1468" w:rsidP="005B5340">
            <w:pPr>
              <w:widowControl w:val="0"/>
              <w:spacing w:after="120"/>
              <w:ind w:left="522" w:hanging="630"/>
              <w:rPr>
                <w:rFonts w:cs="Arial"/>
                <w:sz w:val="21"/>
                <w:szCs w:val="21"/>
              </w:rPr>
            </w:pPr>
            <w:r>
              <w:rPr>
                <w:rFonts w:cs="Arial"/>
                <w:sz w:val="21"/>
                <w:szCs w:val="21"/>
              </w:rPr>
              <w:t xml:space="preserve">Calzada, E. J., Roche, K. M., </w:t>
            </w:r>
            <w:r w:rsidRPr="00983C4C">
              <w:rPr>
                <w:rFonts w:cs="Arial"/>
                <w:b/>
                <w:sz w:val="21"/>
                <w:szCs w:val="21"/>
              </w:rPr>
              <w:t>White, R. M. B.,</w:t>
            </w:r>
            <w:r>
              <w:rPr>
                <w:rFonts w:cs="Arial"/>
                <w:sz w:val="21"/>
                <w:szCs w:val="21"/>
              </w:rPr>
              <w:t xml:space="preserve"> Partovi, R., &amp; Little T. D. (</w:t>
            </w:r>
            <w:r w:rsidR="005B5340">
              <w:rPr>
                <w:rFonts w:cs="Arial"/>
                <w:sz w:val="21"/>
                <w:szCs w:val="21"/>
              </w:rPr>
              <w:t>2020</w:t>
            </w:r>
            <w:r>
              <w:rPr>
                <w:rFonts w:cs="Arial"/>
                <w:sz w:val="21"/>
                <w:szCs w:val="21"/>
              </w:rPr>
              <w:t xml:space="preserve">). Family strengths and Latinx youth externalizing behavior: Modifying impacts of an adverse immigration environment. </w:t>
            </w:r>
            <w:r>
              <w:rPr>
                <w:rFonts w:cs="Arial"/>
                <w:i/>
                <w:sz w:val="21"/>
                <w:szCs w:val="21"/>
              </w:rPr>
              <w:t>Journal of Latinx Psychology</w:t>
            </w:r>
            <w:r w:rsidR="005B5340">
              <w:rPr>
                <w:rFonts w:cs="Arial"/>
                <w:i/>
                <w:sz w:val="21"/>
                <w:szCs w:val="21"/>
              </w:rPr>
              <w:t>, 8</w:t>
            </w:r>
            <w:r w:rsidR="005B5340">
              <w:rPr>
                <w:rFonts w:cs="Arial"/>
                <w:sz w:val="21"/>
                <w:szCs w:val="21"/>
              </w:rPr>
              <w:t>, 332-248</w:t>
            </w:r>
            <w:r>
              <w:rPr>
                <w:rFonts w:cs="Arial"/>
                <w:sz w:val="21"/>
                <w:szCs w:val="21"/>
              </w:rPr>
              <w:t xml:space="preserve">. </w:t>
            </w:r>
            <w:proofErr w:type="spellStart"/>
            <w:r w:rsidR="0009298F">
              <w:rPr>
                <w:rFonts w:cs="Arial"/>
                <w:sz w:val="21"/>
                <w:szCs w:val="21"/>
              </w:rPr>
              <w:t>doi</w:t>
            </w:r>
            <w:proofErr w:type="spellEnd"/>
            <w:r w:rsidR="0009298F">
              <w:rPr>
                <w:rFonts w:cs="Arial"/>
                <w:sz w:val="21"/>
                <w:szCs w:val="21"/>
              </w:rPr>
              <w:t xml:space="preserve">: </w:t>
            </w:r>
            <w:r w:rsidR="0009298F" w:rsidRPr="0009298F">
              <w:rPr>
                <w:rFonts w:cs="Arial"/>
                <w:sz w:val="21"/>
                <w:szCs w:val="21"/>
              </w:rPr>
              <w:t>10.1037/lat0000162</w:t>
            </w:r>
          </w:p>
        </w:tc>
      </w:tr>
      <w:tr w:rsidR="00444215" w:rsidRPr="00E22EFD" w14:paraId="03D98456" w14:textId="77777777" w:rsidTr="0097438C">
        <w:trPr>
          <w:gridBefore w:val="1"/>
          <w:wBefore w:w="18" w:type="dxa"/>
        </w:trPr>
        <w:tc>
          <w:tcPr>
            <w:tcW w:w="10800" w:type="dxa"/>
            <w:gridSpan w:val="2"/>
          </w:tcPr>
          <w:p w14:paraId="06624ABA" w14:textId="4AAF201E" w:rsidR="00444215" w:rsidRPr="022AE86B" w:rsidRDefault="00444215" w:rsidP="005B5340">
            <w:pPr>
              <w:widowControl w:val="0"/>
              <w:spacing w:after="120"/>
              <w:ind w:left="522" w:hanging="630"/>
              <w:rPr>
                <w:rFonts w:cs="Arial"/>
                <w:sz w:val="21"/>
                <w:szCs w:val="21"/>
              </w:rPr>
            </w:pPr>
            <w:r w:rsidRPr="00E165B7">
              <w:rPr>
                <w:rFonts w:cs="Arial"/>
                <w:sz w:val="21"/>
                <w:szCs w:val="21"/>
              </w:rPr>
              <w:t>Romero, A.</w:t>
            </w:r>
            <w:r>
              <w:rPr>
                <w:rFonts w:cs="Arial"/>
                <w:sz w:val="21"/>
                <w:szCs w:val="21"/>
              </w:rPr>
              <w:t xml:space="preserve"> J.</w:t>
            </w:r>
            <w:r w:rsidRPr="00E165B7">
              <w:rPr>
                <w:rFonts w:cs="Arial"/>
                <w:sz w:val="21"/>
                <w:szCs w:val="21"/>
              </w:rPr>
              <w:t xml:space="preserve">, </w:t>
            </w:r>
            <w:r w:rsidRPr="00E165B7">
              <w:rPr>
                <w:rFonts w:cs="Arial"/>
                <w:b/>
                <w:sz w:val="21"/>
                <w:szCs w:val="21"/>
              </w:rPr>
              <w:t>White, R. M. B.</w:t>
            </w:r>
            <w:r w:rsidR="0083699A">
              <w:rPr>
                <w:rFonts w:cs="Arial"/>
                <w:sz w:val="21"/>
                <w:szCs w:val="21"/>
              </w:rPr>
              <w:t>, Anguas, M. M.</w:t>
            </w:r>
            <w:r w:rsidR="00BA1773">
              <w:rPr>
                <w:rFonts w:cs="Arial"/>
                <w:sz w:val="21"/>
                <w:szCs w:val="21"/>
              </w:rPr>
              <w:t>,</w:t>
            </w:r>
            <w:r w:rsidR="0083699A">
              <w:rPr>
                <w:rFonts w:cs="Arial"/>
                <w:sz w:val="21"/>
                <w:szCs w:val="21"/>
              </w:rPr>
              <w:t xml:space="preserve"> </w:t>
            </w:r>
            <w:r w:rsidRPr="000F0878">
              <w:rPr>
                <w:rFonts w:cs="Arial"/>
                <w:i/>
                <w:sz w:val="21"/>
                <w:szCs w:val="21"/>
              </w:rPr>
              <w:t>Curlee, A.</w:t>
            </w:r>
            <w:r>
              <w:rPr>
                <w:rFonts w:cs="Arial"/>
                <w:sz w:val="21"/>
                <w:szCs w:val="21"/>
              </w:rPr>
              <w:t xml:space="preserve"> </w:t>
            </w:r>
            <w:r w:rsidRPr="00E165B7">
              <w:rPr>
                <w:rFonts w:cs="Arial"/>
                <w:sz w:val="21"/>
                <w:szCs w:val="21"/>
              </w:rPr>
              <w:t xml:space="preserve">&amp; Rodas, </w:t>
            </w:r>
            <w:r>
              <w:rPr>
                <w:rFonts w:cs="Arial"/>
                <w:sz w:val="21"/>
                <w:szCs w:val="21"/>
              </w:rPr>
              <w:t>J. M</w:t>
            </w:r>
            <w:r w:rsidRPr="00E165B7">
              <w:rPr>
                <w:rFonts w:cs="Arial"/>
                <w:sz w:val="21"/>
                <w:szCs w:val="21"/>
              </w:rPr>
              <w:t>. (</w:t>
            </w:r>
            <w:r w:rsidR="005B5340">
              <w:rPr>
                <w:rFonts w:cs="Arial"/>
                <w:sz w:val="21"/>
                <w:szCs w:val="21"/>
              </w:rPr>
              <w:t>2020</w:t>
            </w:r>
            <w:r w:rsidRPr="00E165B7">
              <w:rPr>
                <w:rFonts w:cs="Arial"/>
                <w:sz w:val="21"/>
                <w:szCs w:val="21"/>
              </w:rPr>
              <w:t xml:space="preserve">). </w:t>
            </w:r>
            <w:r w:rsidRPr="00444215">
              <w:rPr>
                <w:rFonts w:cs="Arial"/>
                <w:sz w:val="21"/>
                <w:szCs w:val="21"/>
              </w:rPr>
              <w:t>Resilience of Mexican descent youth in a low-income neighborhood: Examining family and neighborhood factors.</w:t>
            </w:r>
            <w:r>
              <w:rPr>
                <w:rFonts w:cs="Arial"/>
                <w:sz w:val="21"/>
                <w:szCs w:val="21"/>
              </w:rPr>
              <w:t xml:space="preserve"> </w:t>
            </w:r>
            <w:r>
              <w:rPr>
                <w:rFonts w:cs="Arial"/>
                <w:i/>
                <w:sz w:val="21"/>
                <w:szCs w:val="21"/>
              </w:rPr>
              <w:t>Journal of Latinx Psychology</w:t>
            </w:r>
            <w:r w:rsidR="005B5340">
              <w:rPr>
                <w:rFonts w:cs="Arial"/>
                <w:i/>
                <w:sz w:val="21"/>
                <w:szCs w:val="21"/>
              </w:rPr>
              <w:t>, 8</w:t>
            </w:r>
            <w:r w:rsidR="005B5340">
              <w:rPr>
                <w:rFonts w:cs="Arial"/>
                <w:sz w:val="21"/>
                <w:szCs w:val="21"/>
              </w:rPr>
              <w:t>, 265-279</w:t>
            </w:r>
            <w:r>
              <w:rPr>
                <w:rFonts w:cs="Arial"/>
                <w:sz w:val="21"/>
                <w:szCs w:val="21"/>
              </w:rPr>
              <w:t>.</w:t>
            </w:r>
            <w:r w:rsidR="005D0C23">
              <w:rPr>
                <w:rFonts w:cs="Arial"/>
                <w:sz w:val="21"/>
                <w:szCs w:val="21"/>
              </w:rPr>
              <w:t xml:space="preserve"> </w:t>
            </w:r>
            <w:proofErr w:type="spellStart"/>
            <w:r w:rsidR="005D0C23">
              <w:rPr>
                <w:rFonts w:cs="Arial"/>
                <w:sz w:val="21"/>
                <w:szCs w:val="21"/>
              </w:rPr>
              <w:t>doi</w:t>
            </w:r>
            <w:proofErr w:type="spellEnd"/>
            <w:r w:rsidR="005D0C23">
              <w:rPr>
                <w:rFonts w:cs="Arial"/>
                <w:sz w:val="21"/>
                <w:szCs w:val="21"/>
              </w:rPr>
              <w:t xml:space="preserve">: </w:t>
            </w:r>
            <w:r w:rsidR="005D0C23" w:rsidRPr="005D0C23">
              <w:rPr>
                <w:rFonts w:cs="Arial"/>
                <w:sz w:val="21"/>
                <w:szCs w:val="21"/>
              </w:rPr>
              <w:t>10.1037/lat0000149</w:t>
            </w:r>
          </w:p>
        </w:tc>
      </w:tr>
      <w:tr w:rsidR="00412956" w:rsidRPr="00E22EFD" w14:paraId="30F0259D" w14:textId="77777777" w:rsidTr="0097438C">
        <w:trPr>
          <w:gridBefore w:val="1"/>
          <w:wBefore w:w="18" w:type="dxa"/>
        </w:trPr>
        <w:tc>
          <w:tcPr>
            <w:tcW w:w="10800" w:type="dxa"/>
            <w:gridSpan w:val="2"/>
          </w:tcPr>
          <w:p w14:paraId="2189723C" w14:textId="77777777" w:rsidR="00412956" w:rsidRPr="0009298F" w:rsidRDefault="00412956" w:rsidP="00A8684D">
            <w:pPr>
              <w:widowControl w:val="0"/>
              <w:spacing w:after="120"/>
              <w:ind w:left="522" w:hanging="630"/>
              <w:rPr>
                <w:rFonts w:cs="Arial"/>
                <w:sz w:val="21"/>
                <w:szCs w:val="21"/>
              </w:rPr>
            </w:pPr>
            <w:r w:rsidRPr="00596BBC">
              <w:rPr>
                <w:i/>
                <w:sz w:val="22"/>
                <w:szCs w:val="22"/>
              </w:rPr>
              <w:t>Safa, M. D.</w:t>
            </w:r>
            <w:r w:rsidRPr="00596BBC">
              <w:rPr>
                <w:sz w:val="22"/>
                <w:szCs w:val="22"/>
              </w:rPr>
              <w:t xml:space="preserve">, </w:t>
            </w:r>
            <w:r w:rsidRPr="00596BBC">
              <w:rPr>
                <w:b/>
                <w:sz w:val="22"/>
                <w:szCs w:val="22"/>
              </w:rPr>
              <w:t>White, R. M. B.</w:t>
            </w:r>
            <w:r w:rsidRPr="00596BBC">
              <w:rPr>
                <w:sz w:val="22"/>
                <w:szCs w:val="22"/>
              </w:rPr>
              <w:t>, &amp; Knight G. P. (</w:t>
            </w:r>
            <w:r>
              <w:rPr>
                <w:sz w:val="22"/>
                <w:szCs w:val="22"/>
              </w:rPr>
              <w:t>2020</w:t>
            </w:r>
            <w:r w:rsidRPr="00596BBC">
              <w:rPr>
                <w:sz w:val="22"/>
                <w:szCs w:val="22"/>
              </w:rPr>
              <w:t>). Family contextual influences on bicultural competence development</w:t>
            </w:r>
            <w:r>
              <w:rPr>
                <w:sz w:val="22"/>
                <w:szCs w:val="22"/>
              </w:rPr>
              <w:t xml:space="preserve"> among U.S. Mexican youths</w:t>
            </w:r>
            <w:r w:rsidRPr="00596BBC">
              <w:rPr>
                <w:i/>
                <w:sz w:val="22"/>
                <w:szCs w:val="22"/>
              </w:rPr>
              <w:t>. Developmental Psychology</w:t>
            </w:r>
            <w:r>
              <w:rPr>
                <w:i/>
                <w:sz w:val="22"/>
                <w:szCs w:val="22"/>
              </w:rPr>
              <w:t>, 56</w:t>
            </w:r>
            <w:r>
              <w:rPr>
                <w:sz w:val="22"/>
                <w:szCs w:val="22"/>
              </w:rPr>
              <w:t>, 1596-1609</w:t>
            </w:r>
            <w:r w:rsidRPr="00596BBC">
              <w:rPr>
                <w:i/>
                <w:sz w:val="22"/>
                <w:szCs w:val="22"/>
              </w:rPr>
              <w:t>.</w:t>
            </w:r>
            <w:r>
              <w:rPr>
                <w:sz w:val="22"/>
                <w:szCs w:val="22"/>
              </w:rPr>
              <w:t xml:space="preserve"> </w:t>
            </w:r>
            <w:proofErr w:type="spellStart"/>
            <w:r>
              <w:rPr>
                <w:sz w:val="22"/>
                <w:szCs w:val="22"/>
              </w:rPr>
              <w:t>doi</w:t>
            </w:r>
            <w:proofErr w:type="spellEnd"/>
            <w:r>
              <w:rPr>
                <w:sz w:val="22"/>
                <w:szCs w:val="22"/>
              </w:rPr>
              <w:t xml:space="preserve">: </w:t>
            </w:r>
            <w:r w:rsidRPr="0009298F">
              <w:rPr>
                <w:sz w:val="22"/>
                <w:szCs w:val="22"/>
              </w:rPr>
              <w:t>10.1037/dev0001022</w:t>
            </w:r>
          </w:p>
        </w:tc>
      </w:tr>
      <w:tr w:rsidR="007A01CF" w:rsidRPr="00E22EFD" w14:paraId="1537CCFD" w14:textId="77777777" w:rsidTr="0097438C">
        <w:trPr>
          <w:gridBefore w:val="1"/>
          <w:wBefore w:w="18" w:type="dxa"/>
        </w:trPr>
        <w:tc>
          <w:tcPr>
            <w:tcW w:w="10800" w:type="dxa"/>
            <w:gridSpan w:val="2"/>
          </w:tcPr>
          <w:p w14:paraId="2FB6DC8D" w14:textId="56958FBC" w:rsidR="007A01CF" w:rsidRPr="007A01CF" w:rsidRDefault="007A01CF" w:rsidP="00743711">
            <w:pPr>
              <w:widowControl w:val="0"/>
              <w:spacing w:after="120"/>
              <w:ind w:left="522" w:hanging="630"/>
              <w:rPr>
                <w:rFonts w:cs="Arial"/>
                <w:sz w:val="21"/>
                <w:szCs w:val="21"/>
              </w:rPr>
            </w:pPr>
            <w:r w:rsidRPr="022AE86B">
              <w:rPr>
                <w:rFonts w:cs="Arial"/>
                <w:sz w:val="21"/>
                <w:szCs w:val="21"/>
              </w:rPr>
              <w:t xml:space="preserve">Roche, K. R., </w:t>
            </w:r>
            <w:r w:rsidRPr="022AE86B">
              <w:rPr>
                <w:rFonts w:cs="Arial"/>
                <w:b/>
                <w:bCs/>
                <w:sz w:val="21"/>
                <w:szCs w:val="21"/>
              </w:rPr>
              <w:t>White, R. M. B.</w:t>
            </w:r>
            <w:r w:rsidRPr="022AE86B">
              <w:rPr>
                <w:rFonts w:cs="Arial"/>
                <w:sz w:val="21"/>
                <w:szCs w:val="21"/>
              </w:rPr>
              <w:t>, Lambert, S. F., Schulenberg, J., Calzada, E. J., Kuperminc, G., &amp; Little, T. D. (</w:t>
            </w:r>
            <w:r w:rsidR="00743711">
              <w:rPr>
                <w:rFonts w:cs="Arial"/>
                <w:sz w:val="21"/>
                <w:szCs w:val="21"/>
              </w:rPr>
              <w:t>2020</w:t>
            </w:r>
            <w:r w:rsidRPr="022AE86B">
              <w:rPr>
                <w:rFonts w:cs="Arial"/>
                <w:sz w:val="21"/>
                <w:szCs w:val="21"/>
              </w:rPr>
              <w:t>).</w:t>
            </w:r>
            <w:r w:rsidR="003F05C9">
              <w:rPr>
                <w:rFonts w:cs="Arial"/>
                <w:sz w:val="21"/>
                <w:szCs w:val="21"/>
              </w:rPr>
              <w:t xml:space="preserve"> </w:t>
            </w:r>
            <w:r w:rsidR="001C3EF9">
              <w:rPr>
                <w:rFonts w:cs="Arial"/>
                <w:iCs/>
                <w:sz w:val="21"/>
                <w:szCs w:val="21"/>
              </w:rPr>
              <w:t>Association of f</w:t>
            </w:r>
            <w:r w:rsidR="001C3EF9" w:rsidRPr="001C3EF9">
              <w:rPr>
                <w:rFonts w:cs="Arial"/>
                <w:iCs/>
                <w:sz w:val="21"/>
                <w:szCs w:val="21"/>
              </w:rPr>
              <w:t xml:space="preserve">amily </w:t>
            </w:r>
            <w:r w:rsidR="001C3EF9">
              <w:rPr>
                <w:rFonts w:cs="Arial"/>
                <w:iCs/>
                <w:sz w:val="21"/>
                <w:szCs w:val="21"/>
              </w:rPr>
              <w:t>m</w:t>
            </w:r>
            <w:r w:rsidR="001C3EF9" w:rsidRPr="001C3EF9">
              <w:rPr>
                <w:rFonts w:cs="Arial"/>
                <w:iCs/>
                <w:sz w:val="21"/>
                <w:szCs w:val="21"/>
              </w:rPr>
              <w:t xml:space="preserve">ember </w:t>
            </w:r>
            <w:r w:rsidR="001C3EF9">
              <w:rPr>
                <w:rFonts w:cs="Arial"/>
                <w:iCs/>
                <w:sz w:val="21"/>
                <w:szCs w:val="21"/>
              </w:rPr>
              <w:t>d</w:t>
            </w:r>
            <w:r w:rsidR="001C3EF9" w:rsidRPr="001C3EF9">
              <w:rPr>
                <w:rFonts w:cs="Arial"/>
                <w:iCs/>
                <w:sz w:val="21"/>
                <w:szCs w:val="21"/>
              </w:rPr>
              <w:t xml:space="preserve">etention or </w:t>
            </w:r>
            <w:r w:rsidR="001C3EF9">
              <w:rPr>
                <w:rFonts w:cs="Arial"/>
                <w:iCs/>
                <w:sz w:val="21"/>
                <w:szCs w:val="21"/>
              </w:rPr>
              <w:t>d</w:t>
            </w:r>
            <w:r w:rsidR="001C3EF9" w:rsidRPr="001C3EF9">
              <w:rPr>
                <w:rFonts w:cs="Arial"/>
                <w:iCs/>
                <w:sz w:val="21"/>
                <w:szCs w:val="21"/>
              </w:rPr>
              <w:t xml:space="preserve">eportation </w:t>
            </w:r>
            <w:r w:rsidR="001C3EF9">
              <w:rPr>
                <w:rFonts w:cs="Arial"/>
                <w:iCs/>
                <w:sz w:val="21"/>
                <w:szCs w:val="21"/>
              </w:rPr>
              <w:t>w</w:t>
            </w:r>
            <w:r w:rsidR="001C3EF9" w:rsidRPr="001C3EF9">
              <w:rPr>
                <w:rFonts w:cs="Arial"/>
                <w:iCs/>
                <w:sz w:val="21"/>
                <w:szCs w:val="21"/>
              </w:rPr>
              <w:t xml:space="preserve">ith Latino or Latina </w:t>
            </w:r>
            <w:r w:rsidR="001C3EF9">
              <w:rPr>
                <w:rFonts w:cs="Arial"/>
                <w:iCs/>
                <w:sz w:val="21"/>
                <w:szCs w:val="21"/>
              </w:rPr>
              <w:t>a</w:t>
            </w:r>
            <w:r w:rsidR="001C3EF9" w:rsidRPr="001C3EF9">
              <w:rPr>
                <w:rFonts w:cs="Arial"/>
                <w:iCs/>
                <w:sz w:val="21"/>
                <w:szCs w:val="21"/>
              </w:rPr>
              <w:t xml:space="preserve">dolescents’ </w:t>
            </w:r>
            <w:r w:rsidR="001C3EF9">
              <w:rPr>
                <w:rFonts w:cs="Arial"/>
                <w:iCs/>
                <w:sz w:val="21"/>
                <w:szCs w:val="21"/>
              </w:rPr>
              <w:t>l</w:t>
            </w:r>
            <w:r w:rsidR="001C3EF9" w:rsidRPr="001C3EF9">
              <w:rPr>
                <w:rFonts w:cs="Arial"/>
                <w:iCs/>
                <w:sz w:val="21"/>
                <w:szCs w:val="21"/>
              </w:rPr>
              <w:t xml:space="preserve">ater </w:t>
            </w:r>
            <w:r w:rsidR="001C3EF9">
              <w:rPr>
                <w:rFonts w:cs="Arial"/>
                <w:iCs/>
                <w:sz w:val="21"/>
                <w:szCs w:val="21"/>
              </w:rPr>
              <w:t>r</w:t>
            </w:r>
            <w:r w:rsidR="001C3EF9" w:rsidRPr="001C3EF9">
              <w:rPr>
                <w:rFonts w:cs="Arial"/>
                <w:iCs/>
                <w:sz w:val="21"/>
                <w:szCs w:val="21"/>
              </w:rPr>
              <w:t xml:space="preserve">isks of </w:t>
            </w:r>
            <w:r w:rsidR="001C3EF9">
              <w:rPr>
                <w:rFonts w:cs="Arial"/>
                <w:iCs/>
                <w:sz w:val="21"/>
                <w:szCs w:val="21"/>
              </w:rPr>
              <w:t>s</w:t>
            </w:r>
            <w:r w:rsidR="001C3EF9" w:rsidRPr="001C3EF9">
              <w:rPr>
                <w:rFonts w:cs="Arial"/>
                <w:iCs/>
                <w:sz w:val="21"/>
                <w:szCs w:val="21"/>
              </w:rPr>
              <w:t xml:space="preserve">uicidal </w:t>
            </w:r>
            <w:r w:rsidR="001C3EF9">
              <w:rPr>
                <w:rFonts w:cs="Arial"/>
                <w:iCs/>
                <w:sz w:val="21"/>
                <w:szCs w:val="21"/>
              </w:rPr>
              <w:t>ideation, a</w:t>
            </w:r>
            <w:r w:rsidR="001C3EF9" w:rsidRPr="001C3EF9">
              <w:rPr>
                <w:rFonts w:cs="Arial"/>
                <w:iCs/>
                <w:sz w:val="21"/>
                <w:szCs w:val="21"/>
              </w:rPr>
              <w:t xml:space="preserve">lcohol </w:t>
            </w:r>
            <w:r w:rsidR="001C3EF9">
              <w:rPr>
                <w:rFonts w:cs="Arial"/>
                <w:iCs/>
                <w:sz w:val="21"/>
                <w:szCs w:val="21"/>
              </w:rPr>
              <w:t>u</w:t>
            </w:r>
            <w:r w:rsidR="001C3EF9" w:rsidRPr="001C3EF9">
              <w:rPr>
                <w:rFonts w:cs="Arial"/>
                <w:iCs/>
                <w:sz w:val="21"/>
                <w:szCs w:val="21"/>
              </w:rPr>
              <w:t xml:space="preserve">se, and </w:t>
            </w:r>
            <w:r w:rsidR="001C3EF9">
              <w:rPr>
                <w:rFonts w:cs="Arial"/>
                <w:iCs/>
                <w:sz w:val="21"/>
                <w:szCs w:val="21"/>
              </w:rPr>
              <w:t>e</w:t>
            </w:r>
            <w:r w:rsidR="001C3EF9" w:rsidRPr="001C3EF9">
              <w:rPr>
                <w:rFonts w:cs="Arial"/>
                <w:iCs/>
                <w:sz w:val="21"/>
                <w:szCs w:val="21"/>
              </w:rPr>
              <w:t xml:space="preserve">xternalizing </w:t>
            </w:r>
            <w:r w:rsidR="001C3EF9">
              <w:rPr>
                <w:rFonts w:cs="Arial"/>
                <w:iCs/>
                <w:sz w:val="21"/>
                <w:szCs w:val="21"/>
              </w:rPr>
              <w:t>p</w:t>
            </w:r>
            <w:r w:rsidR="001C3EF9" w:rsidRPr="001C3EF9">
              <w:rPr>
                <w:rFonts w:cs="Arial"/>
                <w:iCs/>
                <w:sz w:val="21"/>
                <w:szCs w:val="21"/>
              </w:rPr>
              <w:t>roblems</w:t>
            </w:r>
            <w:r w:rsidRPr="007A01CF">
              <w:rPr>
                <w:rFonts w:cs="Arial"/>
                <w:sz w:val="21"/>
                <w:szCs w:val="21"/>
              </w:rPr>
              <w:t>.</w:t>
            </w:r>
            <w:r>
              <w:rPr>
                <w:rFonts w:cs="Arial"/>
                <w:sz w:val="21"/>
                <w:szCs w:val="21"/>
              </w:rPr>
              <w:t xml:space="preserve"> </w:t>
            </w:r>
            <w:r>
              <w:rPr>
                <w:rFonts w:cs="Arial"/>
                <w:i/>
                <w:sz w:val="21"/>
                <w:szCs w:val="21"/>
              </w:rPr>
              <w:t>JAMA Pediatrics</w:t>
            </w:r>
            <w:r w:rsidR="00743711">
              <w:rPr>
                <w:rFonts w:cs="Arial"/>
                <w:i/>
                <w:sz w:val="21"/>
                <w:szCs w:val="21"/>
              </w:rPr>
              <w:t>, 174</w:t>
            </w:r>
            <w:r w:rsidR="00743711">
              <w:rPr>
                <w:rFonts w:cs="Arial"/>
                <w:sz w:val="21"/>
                <w:szCs w:val="21"/>
              </w:rPr>
              <w:t>, 478-486</w:t>
            </w:r>
            <w:r>
              <w:rPr>
                <w:rFonts w:cs="Arial"/>
                <w:sz w:val="21"/>
                <w:szCs w:val="21"/>
              </w:rPr>
              <w:t xml:space="preserve">. </w:t>
            </w:r>
            <w:proofErr w:type="spellStart"/>
            <w:r w:rsidR="001C3EF9">
              <w:rPr>
                <w:rFonts w:cs="Arial"/>
                <w:sz w:val="21"/>
                <w:szCs w:val="21"/>
              </w:rPr>
              <w:t>doi</w:t>
            </w:r>
            <w:proofErr w:type="spellEnd"/>
            <w:r w:rsidR="001C3EF9">
              <w:rPr>
                <w:rFonts w:cs="Arial"/>
                <w:sz w:val="21"/>
                <w:szCs w:val="21"/>
              </w:rPr>
              <w:t xml:space="preserve">: </w:t>
            </w:r>
            <w:r w:rsidR="001C3EF9" w:rsidRPr="001C3EF9">
              <w:rPr>
                <w:rFonts w:cs="Arial"/>
                <w:sz w:val="21"/>
                <w:szCs w:val="21"/>
              </w:rPr>
              <w:t>10.1001/jamapediatrics.2020.0014</w:t>
            </w:r>
          </w:p>
        </w:tc>
      </w:tr>
      <w:tr w:rsidR="00571EB8" w:rsidRPr="00E22EFD" w14:paraId="017BB11F" w14:textId="77777777" w:rsidTr="0097438C">
        <w:trPr>
          <w:gridBefore w:val="1"/>
          <w:wBefore w:w="18" w:type="dxa"/>
        </w:trPr>
        <w:tc>
          <w:tcPr>
            <w:tcW w:w="10800" w:type="dxa"/>
            <w:gridSpan w:val="2"/>
          </w:tcPr>
          <w:p w14:paraId="66C07CAC" w14:textId="1F2BC247" w:rsidR="00571EB8" w:rsidRPr="000407E9" w:rsidRDefault="00571EB8" w:rsidP="00BA1773">
            <w:pPr>
              <w:widowControl w:val="0"/>
              <w:spacing w:after="120"/>
              <w:ind w:left="522" w:hanging="630"/>
              <w:rPr>
                <w:rFonts w:cs="Arial"/>
                <w:sz w:val="21"/>
                <w:szCs w:val="21"/>
              </w:rPr>
            </w:pPr>
            <w:r>
              <w:rPr>
                <w:rFonts w:cs="Arial"/>
                <w:i/>
                <w:sz w:val="21"/>
                <w:szCs w:val="21"/>
              </w:rPr>
              <w:t>Pasco, M. C.</w:t>
            </w:r>
            <w:r>
              <w:rPr>
                <w:rFonts w:cs="Arial"/>
                <w:sz w:val="21"/>
                <w:szCs w:val="21"/>
              </w:rPr>
              <w:t xml:space="preserve">, &amp; </w:t>
            </w:r>
            <w:r>
              <w:rPr>
                <w:rFonts w:cs="Arial"/>
                <w:b/>
                <w:sz w:val="21"/>
                <w:szCs w:val="21"/>
              </w:rPr>
              <w:t xml:space="preserve">White, R. M. B. </w:t>
            </w:r>
            <w:r>
              <w:rPr>
                <w:rFonts w:cs="Arial"/>
                <w:sz w:val="21"/>
                <w:szCs w:val="21"/>
              </w:rPr>
              <w:t>(</w:t>
            </w:r>
            <w:r w:rsidR="00BA1773">
              <w:rPr>
                <w:rFonts w:cs="Arial"/>
                <w:sz w:val="21"/>
                <w:szCs w:val="21"/>
              </w:rPr>
              <w:t>2020</w:t>
            </w:r>
            <w:r>
              <w:rPr>
                <w:rFonts w:cs="Arial"/>
                <w:sz w:val="21"/>
                <w:szCs w:val="21"/>
              </w:rPr>
              <w:t xml:space="preserve">). </w:t>
            </w:r>
            <w:r w:rsidRPr="00571EB8">
              <w:rPr>
                <w:sz w:val="22"/>
                <w:szCs w:val="22"/>
              </w:rPr>
              <w:t xml:space="preserve">A </w:t>
            </w:r>
            <w:r w:rsidR="000407E9">
              <w:rPr>
                <w:sz w:val="22"/>
                <w:szCs w:val="22"/>
              </w:rPr>
              <w:t>mixed methods</w:t>
            </w:r>
            <w:r w:rsidRPr="00571EB8">
              <w:rPr>
                <w:sz w:val="22"/>
                <w:szCs w:val="22"/>
              </w:rPr>
              <w:t xml:space="preserve"> approach to examining Mexican-origin adolescents’ use of ethnic-racial labels in neighborhood contexts</w:t>
            </w:r>
            <w:r>
              <w:rPr>
                <w:sz w:val="22"/>
                <w:szCs w:val="22"/>
              </w:rPr>
              <w:t xml:space="preserve">. </w:t>
            </w:r>
            <w:r>
              <w:rPr>
                <w:i/>
                <w:sz w:val="22"/>
                <w:szCs w:val="22"/>
              </w:rPr>
              <w:t>Journal of Adolescent Research</w:t>
            </w:r>
            <w:r w:rsidR="00BA1773">
              <w:rPr>
                <w:i/>
                <w:sz w:val="22"/>
                <w:szCs w:val="22"/>
              </w:rPr>
              <w:t xml:space="preserve">, 35, </w:t>
            </w:r>
            <w:r w:rsidR="00BA1773">
              <w:rPr>
                <w:sz w:val="22"/>
                <w:szCs w:val="22"/>
              </w:rPr>
              <w:t>489-520</w:t>
            </w:r>
            <w:r>
              <w:rPr>
                <w:i/>
                <w:sz w:val="22"/>
                <w:szCs w:val="22"/>
              </w:rPr>
              <w:t>.</w:t>
            </w:r>
            <w:r w:rsidR="000407E9">
              <w:rPr>
                <w:sz w:val="22"/>
                <w:szCs w:val="22"/>
              </w:rPr>
              <w:t xml:space="preserve"> </w:t>
            </w:r>
            <w:proofErr w:type="spellStart"/>
            <w:r w:rsidR="000407E9">
              <w:rPr>
                <w:sz w:val="22"/>
                <w:szCs w:val="22"/>
              </w:rPr>
              <w:t>doi</w:t>
            </w:r>
            <w:proofErr w:type="spellEnd"/>
            <w:r w:rsidR="000407E9">
              <w:rPr>
                <w:sz w:val="22"/>
                <w:szCs w:val="22"/>
              </w:rPr>
              <w:t xml:space="preserve">: </w:t>
            </w:r>
            <w:r w:rsidR="000407E9" w:rsidRPr="000407E9">
              <w:rPr>
                <w:sz w:val="22"/>
                <w:szCs w:val="22"/>
              </w:rPr>
              <w:t>10.1177/0743558419868220</w:t>
            </w:r>
          </w:p>
        </w:tc>
      </w:tr>
      <w:tr w:rsidR="00621068" w:rsidRPr="00E22EFD" w14:paraId="4E589BB7" w14:textId="77777777" w:rsidTr="0097438C">
        <w:trPr>
          <w:gridBefore w:val="1"/>
          <w:wBefore w:w="18" w:type="dxa"/>
        </w:trPr>
        <w:tc>
          <w:tcPr>
            <w:tcW w:w="10800" w:type="dxa"/>
            <w:gridSpan w:val="2"/>
          </w:tcPr>
          <w:p w14:paraId="257681A7" w14:textId="4EB047C2" w:rsidR="00621068" w:rsidRPr="00BA6986" w:rsidRDefault="00EC7E5D" w:rsidP="00FF0A6E">
            <w:pPr>
              <w:widowControl w:val="0"/>
              <w:spacing w:after="120"/>
              <w:ind w:left="522" w:hanging="630"/>
              <w:rPr>
                <w:rFonts w:cs="Arial"/>
                <w:sz w:val="21"/>
                <w:szCs w:val="21"/>
              </w:rPr>
            </w:pPr>
            <w:r w:rsidRPr="00E476A7">
              <w:rPr>
                <w:rFonts w:cs="Arial"/>
                <w:sz w:val="21"/>
                <w:szCs w:val="21"/>
              </w:rPr>
              <w:t xml:space="preserve">Diaz McConnell, E., </w:t>
            </w:r>
            <w:r w:rsidRPr="00E476A7">
              <w:rPr>
                <w:rFonts w:cs="Arial"/>
                <w:b/>
                <w:sz w:val="21"/>
                <w:szCs w:val="21"/>
              </w:rPr>
              <w:t>White, R. M. B.</w:t>
            </w:r>
            <w:r w:rsidRPr="00E476A7">
              <w:rPr>
                <w:rFonts w:cs="Arial"/>
                <w:sz w:val="21"/>
                <w:szCs w:val="21"/>
              </w:rPr>
              <w:t>, &amp; Ettekal, A. (</w:t>
            </w:r>
            <w:r w:rsidR="00FF0A6E">
              <w:rPr>
                <w:rFonts w:cs="Arial"/>
                <w:sz w:val="21"/>
                <w:szCs w:val="21"/>
              </w:rPr>
              <w:t>2020</w:t>
            </w:r>
            <w:r w:rsidRPr="00E476A7">
              <w:rPr>
                <w:rFonts w:cs="Arial"/>
                <w:sz w:val="21"/>
                <w:szCs w:val="21"/>
              </w:rPr>
              <w:t xml:space="preserve">). </w:t>
            </w:r>
            <w:r w:rsidRPr="003F56B4">
              <w:rPr>
                <w:rFonts w:cs="Arial"/>
                <w:sz w:val="21"/>
                <w:szCs w:val="21"/>
              </w:rPr>
              <w:t xml:space="preserve">Participation in organized activities among Mexican and other Latino youth in Los Angeles: Variation by </w:t>
            </w:r>
            <w:r>
              <w:rPr>
                <w:rFonts w:cs="Arial"/>
                <w:sz w:val="21"/>
                <w:szCs w:val="21"/>
              </w:rPr>
              <w:t>m</w:t>
            </w:r>
            <w:r w:rsidRPr="003F56B4">
              <w:rPr>
                <w:rFonts w:cs="Arial"/>
                <w:sz w:val="21"/>
                <w:szCs w:val="21"/>
              </w:rPr>
              <w:t>others’ documentation status and youth</w:t>
            </w:r>
            <w:r>
              <w:rPr>
                <w:rFonts w:cs="Arial"/>
                <w:sz w:val="21"/>
                <w:szCs w:val="21"/>
              </w:rPr>
              <w:t>’s</w:t>
            </w:r>
            <w:r w:rsidRPr="003F56B4">
              <w:rPr>
                <w:rFonts w:cs="Arial"/>
                <w:sz w:val="21"/>
                <w:szCs w:val="21"/>
              </w:rPr>
              <w:t xml:space="preserve"> age</w:t>
            </w:r>
            <w:r w:rsidRPr="00E476A7">
              <w:rPr>
                <w:rFonts w:cs="Arial"/>
                <w:i/>
                <w:sz w:val="21"/>
                <w:szCs w:val="21"/>
              </w:rPr>
              <w:t>.</w:t>
            </w:r>
            <w:r>
              <w:rPr>
                <w:rFonts w:cs="Arial"/>
                <w:i/>
                <w:sz w:val="21"/>
                <w:szCs w:val="21"/>
              </w:rPr>
              <w:t xml:space="preserve"> Applied Developmental Science</w:t>
            </w:r>
            <w:r w:rsidR="00FF0A6E">
              <w:rPr>
                <w:rFonts w:cs="Arial"/>
                <w:i/>
                <w:sz w:val="21"/>
                <w:szCs w:val="21"/>
              </w:rPr>
              <w:t>, 24</w:t>
            </w:r>
            <w:r w:rsidR="00FF0A6E">
              <w:rPr>
                <w:rFonts w:cs="Arial"/>
                <w:sz w:val="21"/>
                <w:szCs w:val="21"/>
              </w:rPr>
              <w:t>, 79-96</w:t>
            </w:r>
            <w:r>
              <w:rPr>
                <w:rFonts w:cs="Arial"/>
                <w:sz w:val="21"/>
                <w:szCs w:val="21"/>
              </w:rPr>
              <w:t xml:space="preserve">. </w:t>
            </w:r>
            <w:proofErr w:type="spellStart"/>
            <w:r>
              <w:rPr>
                <w:rFonts w:cs="Arial"/>
                <w:sz w:val="21"/>
                <w:szCs w:val="21"/>
              </w:rPr>
              <w:t>doi</w:t>
            </w:r>
            <w:proofErr w:type="spellEnd"/>
            <w:r>
              <w:rPr>
                <w:rFonts w:cs="Arial"/>
                <w:sz w:val="21"/>
                <w:szCs w:val="21"/>
              </w:rPr>
              <w:t xml:space="preserve">: </w:t>
            </w:r>
            <w:r w:rsidRPr="00CD44D5">
              <w:rPr>
                <w:rFonts w:cs="Arial"/>
                <w:sz w:val="21"/>
                <w:szCs w:val="21"/>
              </w:rPr>
              <w:t>10.1080/10888691.2018.1449652</w:t>
            </w:r>
          </w:p>
        </w:tc>
      </w:tr>
      <w:tr w:rsidR="022AE86B" w14:paraId="08E6B238" w14:textId="77777777" w:rsidTr="0097438C">
        <w:trPr>
          <w:gridBefore w:val="1"/>
          <w:wBefore w:w="18" w:type="dxa"/>
        </w:trPr>
        <w:tc>
          <w:tcPr>
            <w:tcW w:w="10800" w:type="dxa"/>
            <w:gridSpan w:val="2"/>
          </w:tcPr>
          <w:p w14:paraId="74F8277D" w14:textId="43096CE1" w:rsidR="022AE86B" w:rsidRDefault="022AE86B" w:rsidP="00F467B4">
            <w:pPr>
              <w:spacing w:after="120"/>
              <w:ind w:left="605" w:hanging="720"/>
              <w:rPr>
                <w:sz w:val="22"/>
                <w:szCs w:val="22"/>
              </w:rPr>
            </w:pPr>
            <w:r w:rsidRPr="022AE86B">
              <w:rPr>
                <w:b/>
                <w:bCs/>
                <w:sz w:val="22"/>
                <w:szCs w:val="22"/>
              </w:rPr>
              <w:t xml:space="preserve">White, R. M. B., </w:t>
            </w:r>
            <w:r w:rsidRPr="022AE86B">
              <w:rPr>
                <w:i/>
                <w:iCs/>
                <w:sz w:val="22"/>
                <w:szCs w:val="22"/>
              </w:rPr>
              <w:t xml:space="preserve">Pasco, M. C., Korous, K. M., &amp; </w:t>
            </w:r>
            <w:r w:rsidRPr="022AE86B">
              <w:rPr>
                <w:sz w:val="22"/>
                <w:szCs w:val="22"/>
              </w:rPr>
              <w:t xml:space="preserve">Causadias, J. M. (2020).  A systematic review and meta-analysis of the association of neighborhood ethnic-racial concentrations and adolescent behaviour problems in the U.S. </w:t>
            </w:r>
            <w:r w:rsidRPr="022AE86B">
              <w:rPr>
                <w:i/>
                <w:iCs/>
                <w:sz w:val="22"/>
                <w:szCs w:val="22"/>
              </w:rPr>
              <w:t xml:space="preserve">Journal of Adolescence, 78, </w:t>
            </w:r>
            <w:r w:rsidRPr="022AE86B">
              <w:rPr>
                <w:sz w:val="22"/>
                <w:szCs w:val="22"/>
              </w:rPr>
              <w:t>73-84</w:t>
            </w:r>
            <w:r w:rsidRPr="022AE86B">
              <w:rPr>
                <w:i/>
                <w:iCs/>
                <w:sz w:val="22"/>
                <w:szCs w:val="22"/>
              </w:rPr>
              <w:t xml:space="preserve">. </w:t>
            </w:r>
            <w:proofErr w:type="spellStart"/>
            <w:r w:rsidRPr="022AE86B">
              <w:rPr>
                <w:sz w:val="22"/>
                <w:szCs w:val="22"/>
              </w:rPr>
              <w:t>doi</w:t>
            </w:r>
            <w:proofErr w:type="spellEnd"/>
            <w:r w:rsidRPr="022AE86B">
              <w:rPr>
                <w:sz w:val="22"/>
                <w:szCs w:val="22"/>
              </w:rPr>
              <w:t>: 10.1016/j.adolescence.2019.12.005</w:t>
            </w:r>
          </w:p>
        </w:tc>
      </w:tr>
      <w:tr w:rsidR="022AE86B" w14:paraId="3C40A8B4" w14:textId="77777777" w:rsidTr="0097438C">
        <w:trPr>
          <w:gridBefore w:val="1"/>
          <w:wBefore w:w="18" w:type="dxa"/>
        </w:trPr>
        <w:tc>
          <w:tcPr>
            <w:tcW w:w="10800" w:type="dxa"/>
            <w:gridSpan w:val="2"/>
          </w:tcPr>
          <w:p w14:paraId="47197E5E" w14:textId="612015BF" w:rsidR="022AE86B" w:rsidRDefault="022AE86B" w:rsidP="00F467B4">
            <w:pPr>
              <w:spacing w:after="120"/>
              <w:ind w:left="522" w:hanging="630"/>
              <w:rPr>
                <w:rFonts w:cs="Arial"/>
                <w:sz w:val="21"/>
                <w:szCs w:val="21"/>
              </w:rPr>
            </w:pPr>
            <w:r w:rsidRPr="022AE86B">
              <w:rPr>
                <w:rFonts w:cs="Arial"/>
                <w:sz w:val="21"/>
                <w:szCs w:val="21"/>
              </w:rPr>
              <w:t xml:space="preserve">Roche, K. M., Lambert, S. F., </w:t>
            </w:r>
            <w:r w:rsidRPr="022AE86B">
              <w:rPr>
                <w:rFonts w:cs="Arial"/>
                <w:b/>
                <w:bCs/>
                <w:sz w:val="21"/>
                <w:szCs w:val="21"/>
              </w:rPr>
              <w:t>White, R. M. B.</w:t>
            </w:r>
            <w:r w:rsidRPr="022AE86B">
              <w:rPr>
                <w:rFonts w:cs="Arial"/>
                <w:sz w:val="21"/>
                <w:szCs w:val="21"/>
              </w:rPr>
              <w:t xml:space="preserve">, Calzada, E. J., Little, T. D., Kuperminc, G. P., &amp; Schulenberg, J. E. (2019). Autonomy-related parenting processes and adolescent adjustment in Latinx immigrant families. </w:t>
            </w:r>
            <w:r w:rsidRPr="022AE86B">
              <w:rPr>
                <w:rFonts w:cs="Arial"/>
                <w:i/>
                <w:iCs/>
                <w:sz w:val="21"/>
                <w:szCs w:val="21"/>
              </w:rPr>
              <w:t xml:space="preserve">Journal of Youth and Adolescence, 48, </w:t>
            </w:r>
            <w:r w:rsidRPr="022AE86B">
              <w:rPr>
                <w:rFonts w:cs="Arial"/>
                <w:sz w:val="21"/>
                <w:szCs w:val="21"/>
              </w:rPr>
              <w:t xml:space="preserve">1161-1174. </w:t>
            </w:r>
            <w:proofErr w:type="spellStart"/>
            <w:r w:rsidRPr="022AE86B">
              <w:rPr>
                <w:rFonts w:cs="Arial"/>
                <w:sz w:val="21"/>
                <w:szCs w:val="21"/>
              </w:rPr>
              <w:t>doi</w:t>
            </w:r>
            <w:proofErr w:type="spellEnd"/>
            <w:r w:rsidRPr="022AE86B">
              <w:rPr>
                <w:rFonts w:cs="Arial"/>
                <w:sz w:val="21"/>
                <w:szCs w:val="21"/>
              </w:rPr>
              <w:t>: 10.1007/s10964-019-01010-5</w:t>
            </w:r>
          </w:p>
        </w:tc>
      </w:tr>
      <w:tr w:rsidR="00D92D46" w:rsidRPr="00E22EFD" w14:paraId="3F32EE06" w14:textId="77777777" w:rsidTr="0097438C">
        <w:trPr>
          <w:gridBefore w:val="1"/>
          <w:wBefore w:w="18" w:type="dxa"/>
        </w:trPr>
        <w:tc>
          <w:tcPr>
            <w:tcW w:w="10800" w:type="dxa"/>
            <w:gridSpan w:val="2"/>
          </w:tcPr>
          <w:p w14:paraId="260F977A" w14:textId="41D239DF" w:rsidR="00D92D46" w:rsidRPr="002E6ECE" w:rsidRDefault="00EC7E5D" w:rsidP="00A04961">
            <w:pPr>
              <w:widowControl w:val="0"/>
              <w:spacing w:after="120"/>
              <w:ind w:left="522" w:hanging="630"/>
              <w:rPr>
                <w:rFonts w:cs="Arial"/>
                <w:b/>
                <w:sz w:val="21"/>
                <w:szCs w:val="21"/>
              </w:rPr>
            </w:pPr>
            <w:r w:rsidRPr="009D3A01">
              <w:rPr>
                <w:rFonts w:cs="Arial"/>
                <w:i/>
                <w:sz w:val="21"/>
                <w:szCs w:val="21"/>
              </w:rPr>
              <w:t>Safa, M. D.</w:t>
            </w:r>
            <w:r>
              <w:rPr>
                <w:rFonts w:cs="Arial"/>
                <w:sz w:val="21"/>
                <w:szCs w:val="21"/>
              </w:rPr>
              <w:t xml:space="preserve">, </w:t>
            </w:r>
            <w:r>
              <w:rPr>
                <w:rFonts w:cs="Arial"/>
                <w:b/>
                <w:sz w:val="21"/>
                <w:szCs w:val="21"/>
              </w:rPr>
              <w:t>White, R. M. B.</w:t>
            </w:r>
            <w:r>
              <w:rPr>
                <w:rFonts w:cs="Arial"/>
                <w:sz w:val="21"/>
                <w:szCs w:val="21"/>
              </w:rPr>
              <w:t xml:space="preserve">, </w:t>
            </w:r>
            <w:r w:rsidRPr="00AE00F7">
              <w:rPr>
                <w:rFonts w:cs="Arial"/>
                <w:i/>
                <w:sz w:val="21"/>
                <w:szCs w:val="21"/>
              </w:rPr>
              <w:t>Mahrer, N. E.</w:t>
            </w:r>
            <w:r>
              <w:rPr>
                <w:rFonts w:cs="Arial"/>
                <w:sz w:val="21"/>
                <w:szCs w:val="21"/>
              </w:rPr>
              <w:t xml:space="preserve">, Knight, G. P., Gonzales, N. A., &amp; </w:t>
            </w:r>
            <w:r w:rsidRPr="009D3A01">
              <w:rPr>
                <w:rFonts w:cs="Arial"/>
                <w:i/>
                <w:sz w:val="21"/>
                <w:szCs w:val="21"/>
              </w:rPr>
              <w:t>Pasco, M. C.</w:t>
            </w:r>
            <w:r>
              <w:rPr>
                <w:rFonts w:cs="Arial"/>
                <w:sz w:val="21"/>
                <w:szCs w:val="21"/>
              </w:rPr>
              <w:t xml:space="preserve"> (2019). </w:t>
            </w:r>
            <w:r w:rsidRPr="00D92D46">
              <w:rPr>
                <w:rFonts w:cs="Arial"/>
                <w:sz w:val="21"/>
                <w:szCs w:val="21"/>
              </w:rPr>
              <w:t xml:space="preserve">U. S. Mexican-origin </w:t>
            </w:r>
            <w:r>
              <w:rPr>
                <w:rFonts w:cs="Arial"/>
                <w:sz w:val="21"/>
                <w:szCs w:val="21"/>
              </w:rPr>
              <w:t>a</w:t>
            </w:r>
            <w:r w:rsidRPr="00D92D46">
              <w:rPr>
                <w:rFonts w:cs="Arial"/>
                <w:sz w:val="21"/>
                <w:szCs w:val="21"/>
              </w:rPr>
              <w:t xml:space="preserve">dolescents’ </w:t>
            </w:r>
            <w:r>
              <w:rPr>
                <w:rFonts w:cs="Arial"/>
                <w:sz w:val="21"/>
                <w:szCs w:val="21"/>
              </w:rPr>
              <w:t>b</w:t>
            </w:r>
            <w:r w:rsidRPr="00D92D46">
              <w:rPr>
                <w:rFonts w:cs="Arial"/>
                <w:sz w:val="21"/>
                <w:szCs w:val="21"/>
              </w:rPr>
              <w:t xml:space="preserve">icultural </w:t>
            </w:r>
            <w:r>
              <w:rPr>
                <w:rFonts w:cs="Arial"/>
                <w:sz w:val="21"/>
                <w:szCs w:val="21"/>
              </w:rPr>
              <w:t>c</w:t>
            </w:r>
            <w:r w:rsidRPr="00D92D46">
              <w:rPr>
                <w:rFonts w:cs="Arial"/>
                <w:sz w:val="21"/>
                <w:szCs w:val="21"/>
              </w:rPr>
              <w:t xml:space="preserve">ompetence and </w:t>
            </w:r>
            <w:r>
              <w:rPr>
                <w:rFonts w:cs="Arial"/>
                <w:sz w:val="21"/>
                <w:szCs w:val="21"/>
              </w:rPr>
              <w:t>m</w:t>
            </w:r>
            <w:r w:rsidRPr="00D92D46">
              <w:rPr>
                <w:rFonts w:cs="Arial"/>
                <w:sz w:val="21"/>
                <w:szCs w:val="21"/>
              </w:rPr>
              <w:t xml:space="preserve">ental </w:t>
            </w:r>
            <w:r>
              <w:rPr>
                <w:rFonts w:cs="Arial"/>
                <w:sz w:val="21"/>
                <w:szCs w:val="21"/>
              </w:rPr>
              <w:t>h</w:t>
            </w:r>
            <w:r w:rsidRPr="00D92D46">
              <w:rPr>
                <w:rFonts w:cs="Arial"/>
                <w:sz w:val="21"/>
                <w:szCs w:val="21"/>
              </w:rPr>
              <w:t xml:space="preserve">ealth in </w:t>
            </w:r>
            <w:r>
              <w:rPr>
                <w:rFonts w:cs="Arial"/>
                <w:sz w:val="21"/>
                <w:szCs w:val="21"/>
              </w:rPr>
              <w:t>c</w:t>
            </w:r>
            <w:r w:rsidRPr="00D92D46">
              <w:rPr>
                <w:rFonts w:cs="Arial"/>
                <w:sz w:val="21"/>
                <w:szCs w:val="21"/>
              </w:rPr>
              <w:t>ontext</w:t>
            </w:r>
            <w:r>
              <w:rPr>
                <w:rFonts w:cs="Arial"/>
                <w:sz w:val="21"/>
                <w:szCs w:val="21"/>
              </w:rPr>
              <w:t xml:space="preserve">. </w:t>
            </w:r>
            <w:r>
              <w:rPr>
                <w:rFonts w:cs="Arial"/>
                <w:i/>
                <w:sz w:val="21"/>
                <w:szCs w:val="21"/>
              </w:rPr>
              <w:t>Cultural Diversity and Ethnic Minority Psychology, 25</w:t>
            </w:r>
            <w:r>
              <w:rPr>
                <w:rFonts w:cs="Arial"/>
                <w:sz w:val="21"/>
                <w:szCs w:val="21"/>
              </w:rPr>
              <w:t>, 299 – 310</w:t>
            </w:r>
            <w:r>
              <w:rPr>
                <w:rFonts w:cs="Arial"/>
                <w:i/>
                <w:sz w:val="21"/>
                <w:szCs w:val="21"/>
              </w:rPr>
              <w:t xml:space="preserve">. </w:t>
            </w:r>
            <w:proofErr w:type="spellStart"/>
            <w:r>
              <w:rPr>
                <w:rFonts w:cs="Arial"/>
                <w:sz w:val="21"/>
                <w:szCs w:val="21"/>
              </w:rPr>
              <w:t>doi</w:t>
            </w:r>
            <w:proofErr w:type="spellEnd"/>
            <w:r>
              <w:rPr>
                <w:rFonts w:cs="Arial"/>
                <w:sz w:val="21"/>
                <w:szCs w:val="21"/>
              </w:rPr>
              <w:t xml:space="preserve">: </w:t>
            </w:r>
            <w:r w:rsidRPr="002E6ECE">
              <w:rPr>
                <w:rFonts w:cs="Arial"/>
                <w:sz w:val="21"/>
                <w:szCs w:val="21"/>
              </w:rPr>
              <w:t>10.1037/cdp0000231</w:t>
            </w:r>
          </w:p>
        </w:tc>
      </w:tr>
      <w:tr w:rsidR="00E85E52" w:rsidRPr="00E22EFD" w14:paraId="61447AFF" w14:textId="77777777" w:rsidTr="0097438C">
        <w:trPr>
          <w:gridBefore w:val="1"/>
          <w:wBefore w:w="18" w:type="dxa"/>
        </w:trPr>
        <w:tc>
          <w:tcPr>
            <w:tcW w:w="10800" w:type="dxa"/>
            <w:gridSpan w:val="2"/>
          </w:tcPr>
          <w:p w14:paraId="5259FCCF" w14:textId="1140ABF2" w:rsidR="00E85E52" w:rsidRPr="00E476A7" w:rsidRDefault="00F32A10" w:rsidP="00F32A10">
            <w:pPr>
              <w:widowControl w:val="0"/>
              <w:spacing w:after="120"/>
              <w:ind w:left="522" w:hanging="630"/>
              <w:rPr>
                <w:rFonts w:cs="Arial"/>
                <w:sz w:val="21"/>
                <w:szCs w:val="21"/>
              </w:rPr>
            </w:pPr>
            <w:r w:rsidRPr="00174D04">
              <w:rPr>
                <w:rFonts w:cs="Arial"/>
                <w:i/>
                <w:sz w:val="21"/>
                <w:szCs w:val="21"/>
              </w:rPr>
              <w:t>Gaias, L. M.</w:t>
            </w:r>
            <w:r w:rsidRPr="003C1847">
              <w:rPr>
                <w:rFonts w:cs="Arial"/>
                <w:sz w:val="21"/>
                <w:szCs w:val="21"/>
              </w:rPr>
              <w:t xml:space="preserve">, Lindstrom Johnson, S., </w:t>
            </w:r>
            <w:r w:rsidRPr="00174D04">
              <w:rPr>
                <w:rFonts w:cs="Arial"/>
                <w:b/>
                <w:sz w:val="21"/>
                <w:szCs w:val="21"/>
              </w:rPr>
              <w:t>White, R. M. B.</w:t>
            </w:r>
            <w:r w:rsidRPr="003C1847">
              <w:rPr>
                <w:rFonts w:cs="Arial"/>
                <w:sz w:val="21"/>
                <w:szCs w:val="21"/>
              </w:rPr>
              <w:t>, Pettigrew, J., &amp; Dumka, L. (</w:t>
            </w:r>
            <w:r>
              <w:rPr>
                <w:rFonts w:cs="Arial"/>
                <w:sz w:val="21"/>
                <w:szCs w:val="21"/>
              </w:rPr>
              <w:t>2019</w:t>
            </w:r>
            <w:r w:rsidRPr="003C1847">
              <w:rPr>
                <w:rFonts w:cs="Arial"/>
                <w:sz w:val="21"/>
                <w:szCs w:val="21"/>
              </w:rPr>
              <w:t xml:space="preserve">). </w:t>
            </w:r>
            <w:r w:rsidRPr="00006429">
              <w:rPr>
                <w:rFonts w:cs="Arial"/>
                <w:sz w:val="21"/>
                <w:szCs w:val="21"/>
              </w:rPr>
              <w:t xml:space="preserve">Positive school climate as a moderator of violence exposure for Colombian adolescents. </w:t>
            </w:r>
            <w:r>
              <w:rPr>
                <w:rFonts w:cs="Arial"/>
                <w:i/>
                <w:sz w:val="21"/>
                <w:szCs w:val="21"/>
              </w:rPr>
              <w:t>American Journal of Community Psychology, 63</w:t>
            </w:r>
            <w:r>
              <w:rPr>
                <w:rFonts w:cs="Arial"/>
                <w:sz w:val="21"/>
                <w:szCs w:val="21"/>
              </w:rPr>
              <w:t xml:space="preserve">, 17 – 31. </w:t>
            </w:r>
            <w:proofErr w:type="spellStart"/>
            <w:r>
              <w:rPr>
                <w:rFonts w:cs="Arial"/>
                <w:sz w:val="21"/>
                <w:szCs w:val="21"/>
              </w:rPr>
              <w:t>doi</w:t>
            </w:r>
            <w:proofErr w:type="spellEnd"/>
            <w:r>
              <w:rPr>
                <w:rFonts w:cs="Arial"/>
                <w:sz w:val="21"/>
                <w:szCs w:val="21"/>
              </w:rPr>
              <w:t xml:space="preserve">: </w:t>
            </w:r>
            <w:r w:rsidRPr="00BA6986">
              <w:rPr>
                <w:rFonts w:cs="Arial"/>
                <w:sz w:val="21"/>
                <w:szCs w:val="21"/>
              </w:rPr>
              <w:t>10.1002/ajcp.12300</w:t>
            </w:r>
          </w:p>
        </w:tc>
      </w:tr>
      <w:tr w:rsidR="00E85E52" w:rsidRPr="00E22EFD" w14:paraId="3F10EAF6" w14:textId="77777777" w:rsidTr="0097438C">
        <w:trPr>
          <w:gridBefore w:val="1"/>
          <w:wBefore w:w="18" w:type="dxa"/>
        </w:trPr>
        <w:tc>
          <w:tcPr>
            <w:tcW w:w="10800" w:type="dxa"/>
            <w:gridSpan w:val="2"/>
          </w:tcPr>
          <w:p w14:paraId="77B6E8E1" w14:textId="4DFD8CE6" w:rsidR="00E85E52" w:rsidRDefault="005C78DD" w:rsidP="00CB1E5E">
            <w:pPr>
              <w:widowControl w:val="0"/>
              <w:spacing w:after="120"/>
              <w:ind w:left="522" w:hanging="630"/>
              <w:rPr>
                <w:rFonts w:cs="Arial"/>
                <w:b/>
                <w:sz w:val="21"/>
                <w:szCs w:val="21"/>
              </w:rPr>
            </w:pPr>
            <w:r w:rsidRPr="00313A3D">
              <w:rPr>
                <w:rFonts w:cs="Arial"/>
                <w:b/>
                <w:sz w:val="21"/>
                <w:szCs w:val="21"/>
              </w:rPr>
              <w:t>White, R. M. B.</w:t>
            </w:r>
            <w:r>
              <w:rPr>
                <w:rFonts w:cs="Arial"/>
                <w:sz w:val="21"/>
                <w:szCs w:val="21"/>
              </w:rPr>
              <w:t xml:space="preserve">, </w:t>
            </w:r>
            <w:r>
              <w:rPr>
                <w:rFonts w:cs="Arial"/>
                <w:i/>
                <w:sz w:val="21"/>
                <w:szCs w:val="21"/>
              </w:rPr>
              <w:t>Pasco, M. C.</w:t>
            </w:r>
            <w:r>
              <w:rPr>
                <w:rFonts w:cs="Arial"/>
                <w:sz w:val="21"/>
                <w:szCs w:val="21"/>
              </w:rPr>
              <w:t xml:space="preserve">, Gonzales, N. A., Knight, G. P., &amp; </w:t>
            </w:r>
            <w:r w:rsidRPr="00313A3D">
              <w:rPr>
                <w:rFonts w:cs="Arial"/>
                <w:i/>
                <w:sz w:val="21"/>
                <w:szCs w:val="21"/>
              </w:rPr>
              <w:t>Burleson, E</w:t>
            </w:r>
            <w:r>
              <w:rPr>
                <w:rFonts w:cs="Arial"/>
                <w:sz w:val="21"/>
                <w:szCs w:val="21"/>
              </w:rPr>
              <w:t xml:space="preserve">. (2019). U. S. Mexican parents’ use of harsh parenting in the context of neighborhood danger. </w:t>
            </w:r>
            <w:r>
              <w:rPr>
                <w:rFonts w:cs="Arial"/>
                <w:i/>
                <w:sz w:val="21"/>
                <w:szCs w:val="21"/>
              </w:rPr>
              <w:t>Journal of Family Psychology, 33</w:t>
            </w:r>
            <w:r>
              <w:rPr>
                <w:rFonts w:cs="Arial"/>
                <w:sz w:val="21"/>
                <w:szCs w:val="21"/>
              </w:rPr>
              <w:t xml:space="preserve">, 77 – 87.  </w:t>
            </w:r>
            <w:proofErr w:type="spellStart"/>
            <w:r>
              <w:rPr>
                <w:rFonts w:cs="Arial"/>
                <w:sz w:val="21"/>
                <w:szCs w:val="21"/>
              </w:rPr>
              <w:t>doi</w:t>
            </w:r>
            <w:proofErr w:type="spellEnd"/>
            <w:r>
              <w:rPr>
                <w:rFonts w:cs="Arial"/>
                <w:sz w:val="21"/>
                <w:szCs w:val="21"/>
              </w:rPr>
              <w:t xml:space="preserve">: </w:t>
            </w:r>
            <w:r w:rsidRPr="00313A3D">
              <w:rPr>
                <w:rFonts w:cs="Arial"/>
                <w:sz w:val="21"/>
                <w:szCs w:val="21"/>
              </w:rPr>
              <w:t>10.1037/fam0000447</w:t>
            </w:r>
          </w:p>
        </w:tc>
      </w:tr>
      <w:tr w:rsidR="00394F99" w:rsidRPr="00E22EFD" w14:paraId="56306872" w14:textId="77777777" w:rsidTr="0097438C">
        <w:trPr>
          <w:gridBefore w:val="1"/>
          <w:wBefore w:w="18" w:type="dxa"/>
        </w:trPr>
        <w:tc>
          <w:tcPr>
            <w:tcW w:w="10800" w:type="dxa"/>
            <w:gridSpan w:val="2"/>
          </w:tcPr>
          <w:p w14:paraId="165857E3" w14:textId="37DE0D19" w:rsidR="00394F99" w:rsidRPr="00900D71" w:rsidRDefault="00394F99" w:rsidP="00CC5EF5">
            <w:pPr>
              <w:widowControl w:val="0"/>
              <w:spacing w:after="120"/>
              <w:ind w:left="522" w:hanging="630"/>
              <w:rPr>
                <w:rFonts w:cs="Arial"/>
                <w:b/>
                <w:sz w:val="21"/>
                <w:szCs w:val="21"/>
              </w:rPr>
            </w:pPr>
            <w:r>
              <w:rPr>
                <w:rFonts w:cs="Arial"/>
                <w:b/>
                <w:sz w:val="21"/>
                <w:szCs w:val="21"/>
              </w:rPr>
              <w:t>White, R. M. B.</w:t>
            </w:r>
            <w:r>
              <w:rPr>
                <w:rFonts w:cs="Arial"/>
                <w:sz w:val="21"/>
                <w:szCs w:val="21"/>
              </w:rPr>
              <w:t xml:space="preserve">, Zeiders, K. H., &amp; </w:t>
            </w:r>
            <w:r>
              <w:rPr>
                <w:rFonts w:cs="Arial"/>
                <w:i/>
                <w:sz w:val="21"/>
                <w:szCs w:val="21"/>
              </w:rPr>
              <w:t xml:space="preserve">Safa, M. D. </w:t>
            </w:r>
            <w:r>
              <w:rPr>
                <w:rFonts w:cs="Arial"/>
                <w:sz w:val="21"/>
                <w:szCs w:val="21"/>
              </w:rPr>
              <w:t>(</w:t>
            </w:r>
            <w:r w:rsidR="00CB1E5E">
              <w:rPr>
                <w:rFonts w:cs="Arial"/>
                <w:sz w:val="21"/>
                <w:szCs w:val="21"/>
              </w:rPr>
              <w:t>2018</w:t>
            </w:r>
            <w:r>
              <w:rPr>
                <w:rFonts w:cs="Arial"/>
                <w:sz w:val="21"/>
                <w:szCs w:val="21"/>
              </w:rPr>
              <w:t xml:space="preserve">). </w:t>
            </w:r>
            <w:r w:rsidR="004C1243" w:rsidRPr="004C1243">
              <w:rPr>
                <w:rFonts w:cs="Arial"/>
                <w:sz w:val="21"/>
                <w:szCs w:val="21"/>
              </w:rPr>
              <w:t xml:space="preserve">Neighborhood </w:t>
            </w:r>
            <w:r w:rsidR="00CC5EF5">
              <w:rPr>
                <w:rFonts w:cs="Arial"/>
                <w:sz w:val="21"/>
                <w:szCs w:val="21"/>
              </w:rPr>
              <w:t>structural characteristics</w:t>
            </w:r>
            <w:r w:rsidR="004C1243" w:rsidRPr="004C1243">
              <w:rPr>
                <w:rFonts w:cs="Arial"/>
                <w:sz w:val="21"/>
                <w:szCs w:val="21"/>
              </w:rPr>
              <w:t xml:space="preserve"> and </w:t>
            </w:r>
            <w:r w:rsidR="00CC5EF5">
              <w:rPr>
                <w:rFonts w:cs="Arial"/>
                <w:sz w:val="21"/>
                <w:szCs w:val="21"/>
              </w:rPr>
              <w:t>Mexican-origin</w:t>
            </w:r>
            <w:r w:rsidR="004C1243" w:rsidRPr="004C1243">
              <w:rPr>
                <w:rFonts w:cs="Arial"/>
                <w:sz w:val="21"/>
                <w:szCs w:val="21"/>
              </w:rPr>
              <w:t xml:space="preserve"> adolescents’ d</w:t>
            </w:r>
            <w:r w:rsidRPr="004C1243">
              <w:rPr>
                <w:rFonts w:cs="Arial"/>
                <w:sz w:val="21"/>
                <w:szCs w:val="21"/>
              </w:rPr>
              <w:t>evelopment</w:t>
            </w:r>
            <w:r>
              <w:rPr>
                <w:rFonts w:cs="Arial"/>
                <w:i/>
                <w:sz w:val="21"/>
                <w:szCs w:val="21"/>
              </w:rPr>
              <w:t>.</w:t>
            </w:r>
            <w:r w:rsidR="004C1243">
              <w:rPr>
                <w:rFonts w:cs="Arial"/>
                <w:i/>
                <w:sz w:val="21"/>
                <w:szCs w:val="21"/>
              </w:rPr>
              <w:t xml:space="preserve"> Development and Psychopathology</w:t>
            </w:r>
            <w:r w:rsidR="00CB1E5E">
              <w:rPr>
                <w:rFonts w:cs="Arial"/>
                <w:i/>
                <w:sz w:val="21"/>
                <w:szCs w:val="21"/>
              </w:rPr>
              <w:t>, 30</w:t>
            </w:r>
            <w:r w:rsidR="00CB1E5E">
              <w:rPr>
                <w:rFonts w:cs="Arial"/>
                <w:sz w:val="21"/>
                <w:szCs w:val="21"/>
              </w:rPr>
              <w:t>, 1679 – 1698</w:t>
            </w:r>
            <w:r w:rsidR="004C1243" w:rsidRPr="00900D71">
              <w:rPr>
                <w:rFonts w:cs="Arial"/>
                <w:sz w:val="21"/>
                <w:szCs w:val="21"/>
              </w:rPr>
              <w:t>.</w:t>
            </w:r>
            <w:r w:rsidR="00900D71" w:rsidRPr="00900D71">
              <w:rPr>
                <w:rFonts w:cs="Arial"/>
                <w:sz w:val="21"/>
                <w:szCs w:val="21"/>
              </w:rPr>
              <w:t xml:space="preserve"> doi:10.1017/S0954579418001177</w:t>
            </w:r>
          </w:p>
        </w:tc>
      </w:tr>
      <w:tr w:rsidR="00394F99" w:rsidRPr="00E22EFD" w14:paraId="5A4F0F38" w14:textId="77777777" w:rsidTr="0097438C">
        <w:trPr>
          <w:gridBefore w:val="1"/>
          <w:wBefore w:w="18" w:type="dxa"/>
        </w:trPr>
        <w:tc>
          <w:tcPr>
            <w:tcW w:w="10800" w:type="dxa"/>
            <w:gridSpan w:val="2"/>
          </w:tcPr>
          <w:p w14:paraId="33C2FC1F" w14:textId="76123364" w:rsidR="00394F99" w:rsidRPr="00CB1E5E" w:rsidRDefault="00394F99" w:rsidP="00CC5EF5">
            <w:pPr>
              <w:widowControl w:val="0"/>
              <w:spacing w:after="120"/>
              <w:ind w:left="522" w:hanging="630"/>
              <w:rPr>
                <w:rFonts w:cs="Arial"/>
                <w:b/>
                <w:sz w:val="21"/>
                <w:szCs w:val="21"/>
              </w:rPr>
            </w:pPr>
            <w:r>
              <w:rPr>
                <w:rFonts w:cs="Arial"/>
                <w:sz w:val="21"/>
                <w:szCs w:val="21"/>
              </w:rPr>
              <w:t xml:space="preserve">Knight, G. P., </w:t>
            </w:r>
            <w:r>
              <w:rPr>
                <w:rFonts w:cs="Arial"/>
                <w:i/>
                <w:sz w:val="21"/>
                <w:szCs w:val="21"/>
              </w:rPr>
              <w:t xml:space="preserve">Safa, M. D., </w:t>
            </w:r>
            <w:r w:rsidRPr="004C57EB">
              <w:rPr>
                <w:rFonts w:cs="Arial"/>
                <w:sz w:val="21"/>
                <w:szCs w:val="21"/>
              </w:rPr>
              <w:t>&amp;</w:t>
            </w:r>
            <w:r>
              <w:rPr>
                <w:rFonts w:cs="Arial"/>
                <w:sz w:val="21"/>
                <w:szCs w:val="21"/>
              </w:rPr>
              <w:t xml:space="preserve"> </w:t>
            </w:r>
            <w:r>
              <w:rPr>
                <w:rFonts w:cs="Arial"/>
                <w:b/>
                <w:sz w:val="21"/>
                <w:szCs w:val="21"/>
              </w:rPr>
              <w:t>White, R. M. B.</w:t>
            </w:r>
            <w:r>
              <w:rPr>
                <w:rFonts w:cs="Arial"/>
                <w:i/>
                <w:sz w:val="21"/>
                <w:szCs w:val="21"/>
              </w:rPr>
              <w:t xml:space="preserve"> </w:t>
            </w:r>
            <w:r>
              <w:rPr>
                <w:rFonts w:cs="Arial"/>
                <w:sz w:val="21"/>
                <w:szCs w:val="21"/>
              </w:rPr>
              <w:t>(</w:t>
            </w:r>
            <w:r w:rsidR="00CB1E5E">
              <w:rPr>
                <w:rFonts w:cs="Arial"/>
                <w:sz w:val="21"/>
                <w:szCs w:val="21"/>
              </w:rPr>
              <w:t>2018</w:t>
            </w:r>
            <w:r>
              <w:rPr>
                <w:rFonts w:cs="Arial"/>
                <w:sz w:val="21"/>
                <w:szCs w:val="21"/>
              </w:rPr>
              <w:t xml:space="preserve">). </w:t>
            </w:r>
            <w:r w:rsidR="00CC5EF5">
              <w:rPr>
                <w:rFonts w:cs="Arial"/>
                <w:sz w:val="21"/>
                <w:szCs w:val="21"/>
              </w:rPr>
              <w:t>Advancing the assessment of cultural orientation: A developmental and contextual framework of multiple psychological dimensions and social identities</w:t>
            </w:r>
            <w:r w:rsidRPr="004C1243">
              <w:rPr>
                <w:rFonts w:cs="Arial"/>
                <w:sz w:val="21"/>
                <w:szCs w:val="21"/>
              </w:rPr>
              <w:t>.</w:t>
            </w:r>
            <w:r w:rsidRPr="005B03E0">
              <w:rPr>
                <w:rFonts w:cs="Arial"/>
                <w:i/>
                <w:sz w:val="21"/>
                <w:szCs w:val="21"/>
              </w:rPr>
              <w:t xml:space="preserve"> </w:t>
            </w:r>
            <w:r w:rsidR="004C1243">
              <w:rPr>
                <w:rFonts w:cs="Arial"/>
                <w:i/>
                <w:sz w:val="21"/>
                <w:szCs w:val="21"/>
              </w:rPr>
              <w:t>Development and Psychopathology</w:t>
            </w:r>
            <w:r w:rsidR="00CB1E5E">
              <w:rPr>
                <w:rFonts w:cs="Arial"/>
                <w:i/>
                <w:sz w:val="21"/>
                <w:szCs w:val="21"/>
              </w:rPr>
              <w:t>, 30</w:t>
            </w:r>
            <w:r w:rsidR="00CB1E5E">
              <w:rPr>
                <w:rFonts w:cs="Arial"/>
                <w:sz w:val="21"/>
                <w:szCs w:val="21"/>
              </w:rPr>
              <w:t xml:space="preserve">, 1867 – 1888. </w:t>
            </w:r>
            <w:proofErr w:type="spellStart"/>
            <w:r w:rsidR="00CB1E5E">
              <w:rPr>
                <w:rFonts w:cs="Arial"/>
                <w:sz w:val="21"/>
                <w:szCs w:val="21"/>
              </w:rPr>
              <w:t>doi</w:t>
            </w:r>
            <w:proofErr w:type="spellEnd"/>
            <w:r w:rsidR="00CB1E5E">
              <w:rPr>
                <w:rFonts w:cs="Arial"/>
                <w:sz w:val="21"/>
                <w:szCs w:val="21"/>
              </w:rPr>
              <w:t xml:space="preserve">: </w:t>
            </w:r>
            <w:r w:rsidR="00CB1E5E" w:rsidRPr="00CB1E5E">
              <w:rPr>
                <w:rFonts w:cs="Arial"/>
                <w:sz w:val="21"/>
                <w:szCs w:val="21"/>
              </w:rPr>
              <w:t>10.1017/S095457941800113X</w:t>
            </w:r>
          </w:p>
        </w:tc>
      </w:tr>
      <w:tr w:rsidR="00394F99" w:rsidRPr="00E22EFD" w14:paraId="1A56F7BF" w14:textId="77777777" w:rsidTr="0097438C">
        <w:trPr>
          <w:gridBefore w:val="1"/>
          <w:wBefore w:w="18" w:type="dxa"/>
        </w:trPr>
        <w:tc>
          <w:tcPr>
            <w:tcW w:w="10800" w:type="dxa"/>
            <w:gridSpan w:val="2"/>
          </w:tcPr>
          <w:p w14:paraId="0CF1264C" w14:textId="55B68792" w:rsidR="00394F99" w:rsidRPr="00E476A7" w:rsidRDefault="00394F99" w:rsidP="00CB1E5E">
            <w:pPr>
              <w:widowControl w:val="0"/>
              <w:spacing w:after="120"/>
              <w:ind w:left="522" w:hanging="630"/>
              <w:rPr>
                <w:rFonts w:cs="Arial"/>
                <w:sz w:val="21"/>
                <w:szCs w:val="21"/>
              </w:rPr>
            </w:pPr>
            <w:r w:rsidRPr="000D0F76">
              <w:rPr>
                <w:rFonts w:cs="Arial"/>
                <w:sz w:val="21"/>
                <w:szCs w:val="21"/>
              </w:rPr>
              <w:t xml:space="preserve">Gonzales, N. A., Knight, G. P., </w:t>
            </w:r>
            <w:r w:rsidRPr="00FD73E5">
              <w:rPr>
                <w:rFonts w:cs="Arial"/>
                <w:i/>
                <w:sz w:val="21"/>
                <w:szCs w:val="21"/>
              </w:rPr>
              <w:t>Gunn, H. J.</w:t>
            </w:r>
            <w:r w:rsidRPr="000D0F76">
              <w:rPr>
                <w:rFonts w:cs="Arial"/>
                <w:sz w:val="21"/>
                <w:szCs w:val="21"/>
              </w:rPr>
              <w:t xml:space="preserve">, Tein, J-Y., </w:t>
            </w:r>
            <w:r w:rsidRPr="00FD73E5">
              <w:rPr>
                <w:rFonts w:cs="Arial"/>
                <w:i/>
                <w:sz w:val="21"/>
                <w:szCs w:val="21"/>
              </w:rPr>
              <w:t>Tanaka, R.</w:t>
            </w:r>
            <w:r w:rsidR="007A4182">
              <w:rPr>
                <w:rFonts w:cs="Arial"/>
                <w:sz w:val="21"/>
                <w:szCs w:val="21"/>
              </w:rPr>
              <w:t xml:space="preserve">, &amp; </w:t>
            </w:r>
            <w:r w:rsidRPr="000D0F76">
              <w:rPr>
                <w:rFonts w:cs="Arial"/>
                <w:b/>
                <w:sz w:val="21"/>
                <w:szCs w:val="21"/>
              </w:rPr>
              <w:t>White, R. M. B.</w:t>
            </w:r>
            <w:r w:rsidR="007A4182">
              <w:rPr>
                <w:rFonts w:cs="Arial"/>
                <w:sz w:val="21"/>
                <w:szCs w:val="21"/>
              </w:rPr>
              <w:t xml:space="preserve"> </w:t>
            </w:r>
            <w:r w:rsidRPr="000D0F76">
              <w:rPr>
                <w:rFonts w:cs="Arial"/>
                <w:sz w:val="21"/>
                <w:szCs w:val="21"/>
              </w:rPr>
              <w:t>(</w:t>
            </w:r>
            <w:r w:rsidR="00CB1E5E">
              <w:rPr>
                <w:rFonts w:cs="Arial"/>
                <w:sz w:val="21"/>
                <w:szCs w:val="21"/>
              </w:rPr>
              <w:t>2018</w:t>
            </w:r>
            <w:r w:rsidRPr="000D0F76">
              <w:rPr>
                <w:rFonts w:cs="Arial"/>
                <w:sz w:val="21"/>
                <w:szCs w:val="21"/>
              </w:rPr>
              <w:t xml:space="preserve">). </w:t>
            </w:r>
            <w:r w:rsidRPr="004C1243">
              <w:rPr>
                <w:rFonts w:cs="Arial"/>
                <w:sz w:val="21"/>
                <w:szCs w:val="21"/>
              </w:rPr>
              <w:t>Intergenerational gaps in Mexican American values trajectories: Associations with parent-adolescent conflict and adolescent psychopathology</w:t>
            </w:r>
            <w:r w:rsidRPr="000D0F76">
              <w:rPr>
                <w:rFonts w:cs="Arial"/>
                <w:i/>
                <w:sz w:val="21"/>
                <w:szCs w:val="21"/>
              </w:rPr>
              <w:t>.</w:t>
            </w:r>
            <w:r w:rsidR="004C1243">
              <w:rPr>
                <w:rFonts w:cs="Arial"/>
                <w:i/>
                <w:sz w:val="21"/>
                <w:szCs w:val="21"/>
              </w:rPr>
              <w:t xml:space="preserve"> </w:t>
            </w:r>
            <w:r w:rsidR="004C1243">
              <w:rPr>
                <w:rFonts w:cs="Arial"/>
                <w:i/>
                <w:sz w:val="21"/>
                <w:szCs w:val="21"/>
              </w:rPr>
              <w:lastRenderedPageBreak/>
              <w:t>Development and Psychopathology</w:t>
            </w:r>
            <w:r w:rsidR="00CB1E5E">
              <w:rPr>
                <w:rFonts w:cs="Arial"/>
                <w:i/>
                <w:sz w:val="21"/>
                <w:szCs w:val="21"/>
              </w:rPr>
              <w:t>, 30</w:t>
            </w:r>
            <w:r w:rsidR="00CB1E5E">
              <w:rPr>
                <w:rFonts w:cs="Arial"/>
                <w:sz w:val="21"/>
                <w:szCs w:val="21"/>
              </w:rPr>
              <w:t xml:space="preserve">, 1611 – 1627. </w:t>
            </w:r>
            <w:proofErr w:type="spellStart"/>
            <w:r w:rsidR="00CB1E5E">
              <w:rPr>
                <w:rFonts w:cs="Arial"/>
                <w:sz w:val="21"/>
                <w:szCs w:val="21"/>
              </w:rPr>
              <w:t>doi</w:t>
            </w:r>
            <w:proofErr w:type="spellEnd"/>
            <w:r w:rsidR="00CB1E5E">
              <w:rPr>
                <w:rFonts w:cs="Arial"/>
                <w:sz w:val="21"/>
                <w:szCs w:val="21"/>
              </w:rPr>
              <w:t>:</w:t>
            </w:r>
            <w:r w:rsidR="00CB1E5E" w:rsidRPr="00CB1E5E">
              <w:t xml:space="preserve"> </w:t>
            </w:r>
            <w:r w:rsidR="00CB1E5E" w:rsidRPr="00CB1E5E">
              <w:rPr>
                <w:rFonts w:cs="Arial"/>
                <w:sz w:val="21"/>
                <w:szCs w:val="21"/>
              </w:rPr>
              <w:t>10.1017/S0954579418001256</w:t>
            </w:r>
          </w:p>
        </w:tc>
      </w:tr>
      <w:tr w:rsidR="003D3CBD" w:rsidRPr="00E22EFD" w14:paraId="3A3C3106" w14:textId="77777777" w:rsidTr="0097438C">
        <w:trPr>
          <w:gridBefore w:val="1"/>
          <w:wBefore w:w="18" w:type="dxa"/>
        </w:trPr>
        <w:tc>
          <w:tcPr>
            <w:tcW w:w="10800" w:type="dxa"/>
            <w:gridSpan w:val="2"/>
          </w:tcPr>
          <w:p w14:paraId="2FE689AB" w14:textId="0D23D60B" w:rsidR="003D3CBD" w:rsidRPr="003D3CBD" w:rsidRDefault="003D3CBD" w:rsidP="00B83FFD">
            <w:pPr>
              <w:widowControl w:val="0"/>
              <w:spacing w:after="120"/>
              <w:ind w:left="522" w:hanging="630"/>
              <w:rPr>
                <w:rFonts w:cs="Arial"/>
                <w:sz w:val="21"/>
                <w:szCs w:val="21"/>
              </w:rPr>
            </w:pPr>
            <w:r>
              <w:rPr>
                <w:rFonts w:cs="Arial"/>
                <w:b/>
                <w:sz w:val="21"/>
                <w:szCs w:val="21"/>
              </w:rPr>
              <w:lastRenderedPageBreak/>
              <w:t>White, R. M. B.</w:t>
            </w:r>
            <w:r>
              <w:rPr>
                <w:rFonts w:cs="Arial"/>
                <w:sz w:val="21"/>
                <w:szCs w:val="21"/>
              </w:rPr>
              <w:t>, Nair, R. L., &amp; Bradley, R. (</w:t>
            </w:r>
            <w:r w:rsidR="00B83FFD">
              <w:rPr>
                <w:rFonts w:cs="Arial"/>
                <w:sz w:val="21"/>
                <w:szCs w:val="21"/>
              </w:rPr>
              <w:t>2018</w:t>
            </w:r>
            <w:r>
              <w:rPr>
                <w:rFonts w:cs="Arial"/>
                <w:sz w:val="21"/>
                <w:szCs w:val="21"/>
              </w:rPr>
              <w:t xml:space="preserve">). Theorizing the benefits and costs of adaptive culture for development. </w:t>
            </w:r>
            <w:r>
              <w:rPr>
                <w:rFonts w:cs="Arial"/>
                <w:i/>
                <w:sz w:val="21"/>
                <w:szCs w:val="21"/>
              </w:rPr>
              <w:t>American Psychologist</w:t>
            </w:r>
            <w:r w:rsidR="00B83FFD">
              <w:rPr>
                <w:rFonts w:cs="Arial"/>
                <w:i/>
                <w:sz w:val="21"/>
                <w:szCs w:val="21"/>
              </w:rPr>
              <w:t>, 73</w:t>
            </w:r>
            <w:r w:rsidR="00B83FFD">
              <w:rPr>
                <w:rFonts w:cs="Arial"/>
                <w:sz w:val="21"/>
                <w:szCs w:val="21"/>
              </w:rPr>
              <w:t>, 727-739</w:t>
            </w:r>
            <w:r>
              <w:rPr>
                <w:rFonts w:cs="Arial"/>
                <w:i/>
                <w:sz w:val="21"/>
                <w:szCs w:val="21"/>
              </w:rPr>
              <w:t xml:space="preserve">. </w:t>
            </w:r>
            <w:proofErr w:type="spellStart"/>
            <w:r>
              <w:rPr>
                <w:rFonts w:cs="Arial"/>
                <w:sz w:val="21"/>
                <w:szCs w:val="21"/>
              </w:rPr>
              <w:t>doi</w:t>
            </w:r>
            <w:proofErr w:type="spellEnd"/>
            <w:r>
              <w:rPr>
                <w:rFonts w:cs="Arial"/>
                <w:sz w:val="21"/>
                <w:szCs w:val="21"/>
              </w:rPr>
              <w:t xml:space="preserve">: </w:t>
            </w:r>
            <w:r w:rsidRPr="003D3CBD">
              <w:rPr>
                <w:rFonts w:cs="Arial"/>
                <w:sz w:val="21"/>
                <w:szCs w:val="21"/>
              </w:rPr>
              <w:t>10.1037/amp0000237</w:t>
            </w:r>
          </w:p>
        </w:tc>
      </w:tr>
      <w:tr w:rsidR="00394F99" w:rsidRPr="00E22EFD" w14:paraId="7C7DAB99" w14:textId="77777777" w:rsidTr="0097438C">
        <w:trPr>
          <w:gridBefore w:val="1"/>
          <w:wBefore w:w="18" w:type="dxa"/>
        </w:trPr>
        <w:tc>
          <w:tcPr>
            <w:tcW w:w="10800" w:type="dxa"/>
            <w:gridSpan w:val="2"/>
          </w:tcPr>
          <w:p w14:paraId="0BB6BD02" w14:textId="5233CEDF" w:rsidR="00394F99" w:rsidRPr="00BE661B" w:rsidRDefault="00394F99" w:rsidP="00E07DE9">
            <w:pPr>
              <w:widowControl w:val="0"/>
              <w:spacing w:after="120"/>
              <w:ind w:left="522" w:hanging="630"/>
              <w:rPr>
                <w:rFonts w:cs="Arial"/>
                <w:sz w:val="21"/>
                <w:szCs w:val="21"/>
              </w:rPr>
            </w:pPr>
            <w:r>
              <w:rPr>
                <w:rFonts w:cs="Arial"/>
                <w:sz w:val="21"/>
                <w:szCs w:val="21"/>
              </w:rPr>
              <w:t xml:space="preserve">Roche, K., Vaquera, E., </w:t>
            </w:r>
            <w:r>
              <w:rPr>
                <w:rFonts w:cs="Arial"/>
                <w:b/>
                <w:sz w:val="21"/>
                <w:szCs w:val="21"/>
              </w:rPr>
              <w:t>White, R. M. B.</w:t>
            </w:r>
            <w:r>
              <w:rPr>
                <w:rFonts w:cs="Arial"/>
                <w:sz w:val="21"/>
                <w:szCs w:val="21"/>
              </w:rPr>
              <w:t xml:space="preserve">, </w:t>
            </w:r>
            <w:r w:rsidR="00FE61DB">
              <w:rPr>
                <w:rFonts w:cs="Arial"/>
                <w:sz w:val="21"/>
                <w:szCs w:val="21"/>
              </w:rPr>
              <w:t xml:space="preserve">&amp; </w:t>
            </w:r>
            <w:r>
              <w:rPr>
                <w:rFonts w:cs="Arial"/>
                <w:sz w:val="21"/>
                <w:szCs w:val="21"/>
              </w:rPr>
              <w:t>Ri</w:t>
            </w:r>
            <w:r w:rsidR="00E07DE9">
              <w:rPr>
                <w:rFonts w:cs="Arial"/>
                <w:sz w:val="21"/>
                <w:szCs w:val="21"/>
              </w:rPr>
              <w:t>vera, M. I. (2018). Impacts of i</w:t>
            </w:r>
            <w:r>
              <w:rPr>
                <w:rFonts w:cs="Arial"/>
                <w:sz w:val="21"/>
                <w:szCs w:val="21"/>
              </w:rPr>
              <w:t xml:space="preserve">mmigration </w:t>
            </w:r>
            <w:r w:rsidR="00E07DE9">
              <w:rPr>
                <w:rFonts w:cs="Arial"/>
                <w:sz w:val="21"/>
                <w:szCs w:val="21"/>
              </w:rPr>
              <w:t>a</w:t>
            </w:r>
            <w:r>
              <w:rPr>
                <w:rFonts w:cs="Arial"/>
                <w:sz w:val="21"/>
                <w:szCs w:val="21"/>
              </w:rPr>
              <w:t xml:space="preserve">ctions and </w:t>
            </w:r>
            <w:r w:rsidR="00E07DE9">
              <w:rPr>
                <w:rFonts w:cs="Arial"/>
                <w:sz w:val="21"/>
                <w:szCs w:val="21"/>
              </w:rPr>
              <w:t>n</w:t>
            </w:r>
            <w:r>
              <w:rPr>
                <w:rFonts w:cs="Arial"/>
                <w:sz w:val="21"/>
                <w:szCs w:val="21"/>
              </w:rPr>
              <w:t xml:space="preserve">ews and the </w:t>
            </w:r>
            <w:r w:rsidR="00E07DE9">
              <w:rPr>
                <w:rFonts w:cs="Arial"/>
                <w:sz w:val="21"/>
                <w:szCs w:val="21"/>
              </w:rPr>
              <w:t>p</w:t>
            </w:r>
            <w:r>
              <w:rPr>
                <w:rFonts w:cs="Arial"/>
                <w:sz w:val="21"/>
                <w:szCs w:val="21"/>
              </w:rPr>
              <w:t xml:space="preserve">sychological </w:t>
            </w:r>
            <w:r w:rsidR="00E07DE9">
              <w:rPr>
                <w:rFonts w:cs="Arial"/>
                <w:sz w:val="21"/>
                <w:szCs w:val="21"/>
              </w:rPr>
              <w:t>d</w:t>
            </w:r>
            <w:r>
              <w:rPr>
                <w:rFonts w:cs="Arial"/>
                <w:sz w:val="21"/>
                <w:szCs w:val="21"/>
              </w:rPr>
              <w:t>istress of U.S. Latino parents raising adolescents</w:t>
            </w:r>
            <w:r>
              <w:rPr>
                <w:rFonts w:cs="Arial"/>
                <w:i/>
                <w:sz w:val="21"/>
                <w:szCs w:val="21"/>
              </w:rPr>
              <w:t>. Journal of Adolescent Health, 62</w:t>
            </w:r>
            <w:r>
              <w:rPr>
                <w:rFonts w:cs="Arial"/>
                <w:sz w:val="21"/>
                <w:szCs w:val="21"/>
              </w:rPr>
              <w:t xml:space="preserve">, 525 – 531. </w:t>
            </w:r>
            <w:proofErr w:type="spellStart"/>
            <w:r>
              <w:rPr>
                <w:rFonts w:cs="Arial"/>
                <w:sz w:val="21"/>
                <w:szCs w:val="21"/>
              </w:rPr>
              <w:t>doi</w:t>
            </w:r>
            <w:proofErr w:type="spellEnd"/>
            <w:r>
              <w:rPr>
                <w:rFonts w:cs="Arial"/>
                <w:sz w:val="21"/>
                <w:szCs w:val="21"/>
              </w:rPr>
              <w:t xml:space="preserve">: </w:t>
            </w:r>
            <w:r w:rsidRPr="001D569A">
              <w:rPr>
                <w:rFonts w:cs="Arial"/>
                <w:sz w:val="21"/>
                <w:szCs w:val="21"/>
              </w:rPr>
              <w:t>10.1016/j.jadohealth.2018.01.004</w:t>
            </w:r>
          </w:p>
        </w:tc>
      </w:tr>
      <w:tr w:rsidR="00394F99" w:rsidRPr="00E22EFD" w14:paraId="42500DCA" w14:textId="77777777" w:rsidTr="0097438C">
        <w:trPr>
          <w:gridBefore w:val="1"/>
          <w:wBefore w:w="18" w:type="dxa"/>
        </w:trPr>
        <w:tc>
          <w:tcPr>
            <w:tcW w:w="10800" w:type="dxa"/>
            <w:gridSpan w:val="2"/>
          </w:tcPr>
          <w:p w14:paraId="520C70CB" w14:textId="58F90ED9" w:rsidR="00394F99" w:rsidRPr="00E476A7" w:rsidRDefault="00394F99" w:rsidP="005732F7">
            <w:pPr>
              <w:widowControl w:val="0"/>
              <w:spacing w:after="120"/>
              <w:ind w:left="522" w:hanging="630"/>
              <w:rPr>
                <w:rFonts w:cs="Arial"/>
                <w:b/>
                <w:sz w:val="21"/>
                <w:szCs w:val="21"/>
              </w:rPr>
            </w:pPr>
            <w:r w:rsidRPr="00B61FAF">
              <w:rPr>
                <w:rFonts w:cs="Arial"/>
                <w:i/>
                <w:sz w:val="21"/>
                <w:szCs w:val="21"/>
              </w:rPr>
              <w:t>Gaias, L. M.</w:t>
            </w:r>
            <w:r>
              <w:rPr>
                <w:rFonts w:cs="Arial"/>
                <w:sz w:val="21"/>
                <w:szCs w:val="21"/>
              </w:rPr>
              <w:t xml:space="preserve">, Lindstrom Johnson, S., </w:t>
            </w:r>
            <w:r w:rsidRPr="005B6EAE">
              <w:rPr>
                <w:rFonts w:cs="Arial"/>
                <w:b/>
                <w:sz w:val="21"/>
                <w:szCs w:val="21"/>
              </w:rPr>
              <w:t>White, R. M. B.</w:t>
            </w:r>
            <w:r>
              <w:rPr>
                <w:rFonts w:cs="Arial"/>
                <w:sz w:val="21"/>
                <w:szCs w:val="21"/>
              </w:rPr>
              <w:t>, Pettigrew, J., &amp; Dumka, L. (</w:t>
            </w:r>
            <w:r w:rsidR="005732F7">
              <w:rPr>
                <w:rFonts w:cs="Arial"/>
                <w:sz w:val="21"/>
                <w:szCs w:val="21"/>
              </w:rPr>
              <w:t>2018</w:t>
            </w:r>
            <w:r>
              <w:rPr>
                <w:rFonts w:cs="Arial"/>
                <w:sz w:val="21"/>
                <w:szCs w:val="21"/>
              </w:rPr>
              <w:t xml:space="preserve">). </w:t>
            </w:r>
            <w:r w:rsidRPr="00CB6FB0">
              <w:rPr>
                <w:rFonts w:cs="Arial"/>
                <w:sz w:val="21"/>
                <w:szCs w:val="21"/>
              </w:rPr>
              <w:t xml:space="preserve">Understanding </w:t>
            </w:r>
            <w:r>
              <w:rPr>
                <w:rFonts w:cs="Arial"/>
                <w:sz w:val="21"/>
                <w:szCs w:val="21"/>
              </w:rPr>
              <w:t>school-neighborhood mesosystemic effects on adolescent development</w:t>
            </w:r>
            <w:r>
              <w:rPr>
                <w:rFonts w:cs="Arial"/>
                <w:i/>
                <w:sz w:val="21"/>
                <w:szCs w:val="21"/>
              </w:rPr>
              <w:t xml:space="preserve">. </w:t>
            </w:r>
            <w:r w:rsidRPr="00CB6FB0">
              <w:rPr>
                <w:rFonts w:cs="Arial"/>
                <w:i/>
                <w:sz w:val="21"/>
                <w:szCs w:val="21"/>
              </w:rPr>
              <w:t>Adolescent Research Review</w:t>
            </w:r>
            <w:r w:rsidR="005732F7">
              <w:rPr>
                <w:rFonts w:cs="Arial"/>
                <w:i/>
                <w:sz w:val="21"/>
                <w:szCs w:val="21"/>
              </w:rPr>
              <w:t>, 3</w:t>
            </w:r>
            <w:r w:rsidR="005732F7">
              <w:rPr>
                <w:rFonts w:cs="Arial"/>
                <w:sz w:val="21"/>
                <w:szCs w:val="21"/>
              </w:rPr>
              <w:t>, 301-319</w:t>
            </w:r>
            <w:r>
              <w:rPr>
                <w:rFonts w:cs="Arial"/>
                <w:sz w:val="21"/>
                <w:szCs w:val="21"/>
              </w:rPr>
              <w:t xml:space="preserve">. </w:t>
            </w:r>
            <w:proofErr w:type="spellStart"/>
            <w:r>
              <w:rPr>
                <w:rFonts w:cs="Arial"/>
                <w:sz w:val="21"/>
                <w:szCs w:val="21"/>
              </w:rPr>
              <w:t>doi</w:t>
            </w:r>
            <w:proofErr w:type="spellEnd"/>
            <w:r>
              <w:rPr>
                <w:rFonts w:cs="Arial"/>
                <w:sz w:val="21"/>
                <w:szCs w:val="21"/>
              </w:rPr>
              <w:t xml:space="preserve">: </w:t>
            </w:r>
            <w:r w:rsidRPr="00FF2DA3">
              <w:rPr>
                <w:rFonts w:cs="Arial"/>
                <w:sz w:val="21"/>
                <w:szCs w:val="21"/>
              </w:rPr>
              <w:t>10.1007/s40894-017-0077-9</w:t>
            </w:r>
          </w:p>
        </w:tc>
      </w:tr>
      <w:tr w:rsidR="00394F99" w:rsidRPr="00E22EFD" w14:paraId="2BA955DB" w14:textId="77777777" w:rsidTr="0097438C">
        <w:trPr>
          <w:gridBefore w:val="1"/>
          <w:wBefore w:w="18" w:type="dxa"/>
        </w:trPr>
        <w:tc>
          <w:tcPr>
            <w:tcW w:w="10800" w:type="dxa"/>
            <w:gridSpan w:val="2"/>
          </w:tcPr>
          <w:p w14:paraId="41606FAF" w14:textId="530407F1" w:rsidR="00394F99" w:rsidRPr="00C242EF" w:rsidRDefault="00394F99" w:rsidP="00394F99">
            <w:pPr>
              <w:widowControl w:val="0"/>
              <w:spacing w:after="120"/>
              <w:ind w:left="522" w:hanging="630"/>
              <w:rPr>
                <w:rFonts w:cs="Arial"/>
                <w:sz w:val="21"/>
                <w:szCs w:val="21"/>
              </w:rPr>
            </w:pPr>
            <w:r>
              <w:rPr>
                <w:rFonts w:cs="Arial"/>
                <w:sz w:val="21"/>
                <w:szCs w:val="21"/>
              </w:rPr>
              <w:t xml:space="preserve">Zeiders, K. H., Causadias, J. M., &amp; </w:t>
            </w:r>
            <w:r w:rsidRPr="001F1C40">
              <w:rPr>
                <w:rFonts w:cs="Arial"/>
                <w:b/>
                <w:sz w:val="21"/>
                <w:szCs w:val="21"/>
              </w:rPr>
              <w:t>White, R. M. B.</w:t>
            </w:r>
            <w:r>
              <w:rPr>
                <w:rFonts w:cs="Arial"/>
                <w:sz w:val="21"/>
                <w:szCs w:val="21"/>
              </w:rPr>
              <w:t xml:space="preserve"> (2018). </w:t>
            </w:r>
            <w:r w:rsidRPr="00C242EF">
              <w:rPr>
                <w:rFonts w:cs="Arial"/>
                <w:sz w:val="21"/>
                <w:szCs w:val="21"/>
              </w:rPr>
              <w:t>The health correlates of culture: Examining the association between ethnic-racial identity and diurnal cortisol slopes</w:t>
            </w:r>
            <w:r>
              <w:rPr>
                <w:rFonts w:cs="Arial"/>
                <w:sz w:val="21"/>
                <w:szCs w:val="21"/>
              </w:rPr>
              <w:t xml:space="preserve">. </w:t>
            </w:r>
            <w:r>
              <w:rPr>
                <w:rFonts w:cs="Arial"/>
                <w:i/>
                <w:sz w:val="21"/>
                <w:szCs w:val="21"/>
              </w:rPr>
              <w:t>Journal of Adolescent Health, 62</w:t>
            </w:r>
            <w:r>
              <w:rPr>
                <w:rFonts w:cs="Arial"/>
                <w:sz w:val="21"/>
                <w:szCs w:val="21"/>
              </w:rPr>
              <w:t xml:space="preserve">, 349 – 351. </w:t>
            </w:r>
            <w:proofErr w:type="spellStart"/>
            <w:r>
              <w:rPr>
                <w:rFonts w:cs="Arial"/>
                <w:sz w:val="21"/>
                <w:szCs w:val="21"/>
              </w:rPr>
              <w:t>doi</w:t>
            </w:r>
            <w:proofErr w:type="spellEnd"/>
            <w:r>
              <w:rPr>
                <w:rFonts w:cs="Arial"/>
                <w:sz w:val="21"/>
                <w:szCs w:val="21"/>
              </w:rPr>
              <w:t xml:space="preserve">: </w:t>
            </w:r>
            <w:r w:rsidRPr="001E761C">
              <w:rPr>
                <w:rFonts w:cs="Arial"/>
                <w:sz w:val="21"/>
                <w:szCs w:val="21"/>
              </w:rPr>
              <w:t>10.1016/j.jadohealth.2017.09.020</w:t>
            </w:r>
          </w:p>
        </w:tc>
      </w:tr>
      <w:tr w:rsidR="00394F99" w:rsidRPr="00E22EFD" w14:paraId="0C781A9D" w14:textId="77777777" w:rsidTr="0097438C">
        <w:trPr>
          <w:gridBefore w:val="1"/>
          <w:wBefore w:w="18" w:type="dxa"/>
        </w:trPr>
        <w:tc>
          <w:tcPr>
            <w:tcW w:w="10800" w:type="dxa"/>
            <w:gridSpan w:val="2"/>
          </w:tcPr>
          <w:p w14:paraId="33ACEFCB" w14:textId="0DE7A7FE" w:rsidR="00394F99" w:rsidRPr="000E353B" w:rsidRDefault="00394F99" w:rsidP="00394F99">
            <w:pPr>
              <w:widowControl w:val="0"/>
              <w:spacing w:after="120"/>
              <w:ind w:left="522" w:hanging="630"/>
              <w:rPr>
                <w:sz w:val="22"/>
                <w:szCs w:val="22"/>
              </w:rPr>
            </w:pPr>
            <w:r w:rsidRPr="00E476A7">
              <w:rPr>
                <w:rFonts w:cs="Arial"/>
                <w:sz w:val="21"/>
                <w:szCs w:val="21"/>
              </w:rPr>
              <w:t xml:space="preserve">Nair, R. L., Roche, K., &amp; </w:t>
            </w:r>
            <w:r w:rsidRPr="00E476A7">
              <w:rPr>
                <w:rFonts w:cs="Arial"/>
                <w:b/>
                <w:sz w:val="21"/>
                <w:szCs w:val="21"/>
              </w:rPr>
              <w:t>White, R. M. B.</w:t>
            </w:r>
            <w:r w:rsidRPr="00E476A7">
              <w:rPr>
                <w:rFonts w:cs="Arial"/>
                <w:sz w:val="21"/>
                <w:szCs w:val="21"/>
              </w:rPr>
              <w:t xml:space="preserve"> (</w:t>
            </w:r>
            <w:r>
              <w:rPr>
                <w:sz w:val="22"/>
                <w:szCs w:val="22"/>
              </w:rPr>
              <w:t>2018</w:t>
            </w:r>
            <w:r w:rsidRPr="00E476A7">
              <w:rPr>
                <w:rFonts w:cs="Arial"/>
                <w:sz w:val="21"/>
                <w:szCs w:val="21"/>
              </w:rPr>
              <w:t xml:space="preserve">). </w:t>
            </w:r>
            <w:r w:rsidRPr="00804AC9">
              <w:rPr>
                <w:rFonts w:cs="Arial"/>
                <w:sz w:val="21"/>
                <w:szCs w:val="21"/>
              </w:rPr>
              <w:t>Acculturation gap distress among Latino youth: Prospective links to family processes and youth depressive symptoms, alcohol use, and school performance</w:t>
            </w:r>
            <w:r>
              <w:rPr>
                <w:rFonts w:cs="Arial"/>
                <w:i/>
                <w:sz w:val="21"/>
                <w:szCs w:val="21"/>
              </w:rPr>
              <w:t>. Journal of Youth and Adolescence, 47</w:t>
            </w:r>
            <w:r>
              <w:rPr>
                <w:rFonts w:cs="Arial"/>
                <w:sz w:val="21"/>
                <w:szCs w:val="21"/>
              </w:rPr>
              <w:t xml:space="preserve"> 105-120. </w:t>
            </w:r>
            <w:proofErr w:type="spellStart"/>
            <w:r>
              <w:rPr>
                <w:rFonts w:cs="Arial"/>
                <w:sz w:val="21"/>
                <w:szCs w:val="21"/>
              </w:rPr>
              <w:t>doi</w:t>
            </w:r>
            <w:proofErr w:type="spellEnd"/>
            <w:r>
              <w:rPr>
                <w:rFonts w:cs="Arial"/>
                <w:sz w:val="21"/>
                <w:szCs w:val="21"/>
              </w:rPr>
              <w:t>:</w:t>
            </w:r>
            <w:r w:rsidRPr="000E353B">
              <w:rPr>
                <w:rFonts w:ascii="Calibri" w:hAnsi="Calibri"/>
                <w:sz w:val="23"/>
                <w:szCs w:val="23"/>
              </w:rPr>
              <w:t xml:space="preserve"> </w:t>
            </w:r>
            <w:r w:rsidRPr="000E353B">
              <w:rPr>
                <w:rFonts w:cs="Arial"/>
                <w:sz w:val="21"/>
                <w:szCs w:val="21"/>
              </w:rPr>
              <w:t>10.1007/s10964-017-0753-x</w:t>
            </w:r>
            <w:r>
              <w:rPr>
                <w:rFonts w:cs="Arial"/>
                <w:sz w:val="21"/>
                <w:szCs w:val="21"/>
              </w:rPr>
              <w:t xml:space="preserve"> </w:t>
            </w:r>
          </w:p>
        </w:tc>
      </w:tr>
      <w:tr w:rsidR="00394F99" w:rsidRPr="00E22EFD" w14:paraId="3ADEF118" w14:textId="77777777" w:rsidTr="0097438C">
        <w:trPr>
          <w:gridBefore w:val="1"/>
          <w:wBefore w:w="18" w:type="dxa"/>
        </w:trPr>
        <w:tc>
          <w:tcPr>
            <w:tcW w:w="10800" w:type="dxa"/>
            <w:gridSpan w:val="2"/>
          </w:tcPr>
          <w:p w14:paraId="335E11D5" w14:textId="7A463605" w:rsidR="00394F99" w:rsidRPr="00E22EFD" w:rsidRDefault="00394F99" w:rsidP="00394F99">
            <w:pPr>
              <w:widowControl w:val="0"/>
              <w:spacing w:after="120"/>
              <w:ind w:left="522" w:right="432" w:hanging="630"/>
              <w:rPr>
                <w:b/>
                <w:sz w:val="22"/>
                <w:szCs w:val="22"/>
              </w:rPr>
            </w:pPr>
            <w:r w:rsidRPr="000D54FE">
              <w:rPr>
                <w:b/>
                <w:sz w:val="22"/>
                <w:szCs w:val="22"/>
              </w:rPr>
              <w:t>White, R. M. B.</w:t>
            </w:r>
            <w:r w:rsidRPr="000D54FE">
              <w:rPr>
                <w:sz w:val="22"/>
                <w:szCs w:val="22"/>
              </w:rPr>
              <w:t>,</w:t>
            </w:r>
            <w:r w:rsidRPr="000D54FE">
              <w:rPr>
                <w:b/>
                <w:sz w:val="22"/>
                <w:szCs w:val="22"/>
              </w:rPr>
              <w:t xml:space="preserve"> </w:t>
            </w:r>
            <w:r w:rsidRPr="000D54FE">
              <w:rPr>
                <w:sz w:val="22"/>
                <w:szCs w:val="22"/>
              </w:rPr>
              <w:t xml:space="preserve">Knight, G. P., </w:t>
            </w:r>
            <w:r w:rsidRPr="001B6491">
              <w:rPr>
                <w:i/>
                <w:sz w:val="22"/>
                <w:szCs w:val="22"/>
              </w:rPr>
              <w:t>Jensen, M.</w:t>
            </w:r>
            <w:r w:rsidRPr="000D54FE">
              <w:rPr>
                <w:sz w:val="22"/>
                <w:szCs w:val="22"/>
              </w:rPr>
              <w:t xml:space="preserve">, &amp; Gonzales, N. A. </w:t>
            </w:r>
            <w:r>
              <w:rPr>
                <w:sz w:val="22"/>
                <w:szCs w:val="22"/>
              </w:rPr>
              <w:t xml:space="preserve">(2018). </w:t>
            </w:r>
            <w:r w:rsidRPr="00C24E76">
              <w:rPr>
                <w:sz w:val="22"/>
                <w:szCs w:val="22"/>
              </w:rPr>
              <w:t xml:space="preserve">Ethnic </w:t>
            </w:r>
            <w:r>
              <w:rPr>
                <w:sz w:val="22"/>
                <w:szCs w:val="22"/>
              </w:rPr>
              <w:t>s</w:t>
            </w:r>
            <w:r w:rsidRPr="00C24E76">
              <w:rPr>
                <w:sz w:val="22"/>
                <w:szCs w:val="22"/>
              </w:rPr>
              <w:t xml:space="preserve">ocialization in </w:t>
            </w:r>
            <w:r>
              <w:rPr>
                <w:sz w:val="22"/>
                <w:szCs w:val="22"/>
              </w:rPr>
              <w:t>n</w:t>
            </w:r>
            <w:r w:rsidRPr="00C24E76">
              <w:rPr>
                <w:sz w:val="22"/>
                <w:szCs w:val="22"/>
              </w:rPr>
              <w:t xml:space="preserve">eighborhood </w:t>
            </w:r>
            <w:r>
              <w:rPr>
                <w:sz w:val="22"/>
                <w:szCs w:val="22"/>
              </w:rPr>
              <w:t>c</w:t>
            </w:r>
            <w:r w:rsidRPr="00C24E76">
              <w:rPr>
                <w:sz w:val="22"/>
                <w:szCs w:val="22"/>
              </w:rPr>
              <w:t xml:space="preserve">ontexts: Implications for Mexican-origin </w:t>
            </w:r>
            <w:r>
              <w:rPr>
                <w:sz w:val="22"/>
                <w:szCs w:val="22"/>
              </w:rPr>
              <w:t>a</w:t>
            </w:r>
            <w:r w:rsidRPr="00C24E76">
              <w:rPr>
                <w:sz w:val="22"/>
                <w:szCs w:val="22"/>
              </w:rPr>
              <w:t xml:space="preserve">dolescents’ </w:t>
            </w:r>
            <w:r>
              <w:rPr>
                <w:sz w:val="22"/>
                <w:szCs w:val="22"/>
              </w:rPr>
              <w:t>d</w:t>
            </w:r>
            <w:r w:rsidRPr="00C24E76">
              <w:rPr>
                <w:sz w:val="22"/>
                <w:szCs w:val="22"/>
              </w:rPr>
              <w:t xml:space="preserve">evelopment of </w:t>
            </w:r>
            <w:r>
              <w:rPr>
                <w:sz w:val="22"/>
                <w:szCs w:val="22"/>
              </w:rPr>
              <w:t>e</w:t>
            </w:r>
            <w:r w:rsidRPr="00C24E76">
              <w:rPr>
                <w:sz w:val="22"/>
                <w:szCs w:val="22"/>
              </w:rPr>
              <w:t xml:space="preserve">thnic </w:t>
            </w:r>
            <w:r>
              <w:rPr>
                <w:sz w:val="22"/>
                <w:szCs w:val="22"/>
              </w:rPr>
              <w:t>a</w:t>
            </w:r>
            <w:r w:rsidRPr="00C24E76">
              <w:rPr>
                <w:sz w:val="22"/>
                <w:szCs w:val="22"/>
              </w:rPr>
              <w:t xml:space="preserve">ttitudes and </w:t>
            </w:r>
            <w:r>
              <w:rPr>
                <w:sz w:val="22"/>
                <w:szCs w:val="22"/>
              </w:rPr>
              <w:t>i</w:t>
            </w:r>
            <w:r w:rsidRPr="00C24E76">
              <w:rPr>
                <w:sz w:val="22"/>
                <w:szCs w:val="22"/>
              </w:rPr>
              <w:t>dentities</w:t>
            </w:r>
            <w:r>
              <w:rPr>
                <w:sz w:val="22"/>
                <w:szCs w:val="22"/>
              </w:rPr>
              <w:t xml:space="preserve">. </w:t>
            </w:r>
            <w:r>
              <w:rPr>
                <w:i/>
                <w:sz w:val="22"/>
                <w:szCs w:val="22"/>
              </w:rPr>
              <w:t>Child Development, 89</w:t>
            </w:r>
            <w:r>
              <w:rPr>
                <w:sz w:val="22"/>
                <w:szCs w:val="22"/>
              </w:rPr>
              <w:t xml:space="preserve">, 1004 - 1021. </w:t>
            </w:r>
            <w:proofErr w:type="spellStart"/>
            <w:r>
              <w:rPr>
                <w:sz w:val="22"/>
                <w:szCs w:val="22"/>
              </w:rPr>
              <w:t>doi</w:t>
            </w:r>
            <w:proofErr w:type="spellEnd"/>
            <w:r>
              <w:rPr>
                <w:sz w:val="22"/>
                <w:szCs w:val="22"/>
              </w:rPr>
              <w:t>:</w:t>
            </w:r>
            <w:r w:rsidRPr="00142033">
              <w:rPr>
                <w:rFonts w:ascii="Arial" w:hAnsi="Arial" w:cs="Arial"/>
                <w:color w:val="333333"/>
                <w:sz w:val="21"/>
                <w:szCs w:val="21"/>
                <w:shd w:val="clear" w:color="auto" w:fill="FFFFFF"/>
              </w:rPr>
              <w:t xml:space="preserve"> </w:t>
            </w:r>
            <w:r w:rsidRPr="00142033">
              <w:rPr>
                <w:sz w:val="22"/>
                <w:szCs w:val="22"/>
              </w:rPr>
              <w:t>10.1111/cdev.12772</w:t>
            </w:r>
          </w:p>
        </w:tc>
      </w:tr>
      <w:tr w:rsidR="00394F99" w:rsidRPr="00E22EFD" w14:paraId="25BA54F1" w14:textId="77777777" w:rsidTr="0097438C">
        <w:trPr>
          <w:gridBefore w:val="1"/>
          <w:wBefore w:w="18" w:type="dxa"/>
        </w:trPr>
        <w:tc>
          <w:tcPr>
            <w:tcW w:w="10800" w:type="dxa"/>
            <w:gridSpan w:val="2"/>
          </w:tcPr>
          <w:p w14:paraId="50D8BC3D" w14:textId="39C4C957" w:rsidR="00394F99" w:rsidRPr="00142033" w:rsidRDefault="00394F99" w:rsidP="00394F99">
            <w:pPr>
              <w:widowControl w:val="0"/>
              <w:spacing w:after="120"/>
              <w:ind w:left="522" w:right="432" w:hanging="630"/>
              <w:rPr>
                <w:sz w:val="22"/>
                <w:szCs w:val="22"/>
              </w:rPr>
            </w:pPr>
            <w:r w:rsidRPr="00A46EDA">
              <w:rPr>
                <w:sz w:val="22"/>
                <w:szCs w:val="22"/>
              </w:rPr>
              <w:t>Carlo, G.,</w:t>
            </w:r>
            <w:r w:rsidRPr="00252DA7">
              <w:rPr>
                <w:sz w:val="22"/>
                <w:szCs w:val="22"/>
              </w:rPr>
              <w:t xml:space="preserve"> </w:t>
            </w:r>
            <w:r w:rsidRPr="00252DA7">
              <w:rPr>
                <w:b/>
                <w:sz w:val="22"/>
                <w:szCs w:val="22"/>
              </w:rPr>
              <w:t>White, R. M. B.</w:t>
            </w:r>
            <w:r w:rsidRPr="00252DA7">
              <w:rPr>
                <w:sz w:val="22"/>
                <w:szCs w:val="22"/>
              </w:rPr>
              <w:t xml:space="preserve">, </w:t>
            </w:r>
            <w:r w:rsidRPr="00D07E93">
              <w:rPr>
                <w:i/>
                <w:sz w:val="22"/>
                <w:szCs w:val="22"/>
              </w:rPr>
              <w:t>Streit, C.</w:t>
            </w:r>
            <w:r>
              <w:rPr>
                <w:sz w:val="22"/>
                <w:szCs w:val="22"/>
              </w:rPr>
              <w:t xml:space="preserve">, Knight, G. P., &amp; Zeiders, K. H. (2018). </w:t>
            </w:r>
            <w:r w:rsidRPr="00252DA7">
              <w:rPr>
                <w:sz w:val="22"/>
                <w:szCs w:val="22"/>
              </w:rPr>
              <w:t xml:space="preserve">Longitudinal </w:t>
            </w:r>
            <w:r>
              <w:rPr>
                <w:sz w:val="22"/>
                <w:szCs w:val="22"/>
              </w:rPr>
              <w:t>r</w:t>
            </w:r>
            <w:r w:rsidRPr="00252DA7">
              <w:rPr>
                <w:sz w:val="22"/>
                <w:szCs w:val="22"/>
              </w:rPr>
              <w:t xml:space="preserve">elations among </w:t>
            </w:r>
            <w:r>
              <w:rPr>
                <w:sz w:val="22"/>
                <w:szCs w:val="22"/>
              </w:rPr>
              <w:t>p</w:t>
            </w:r>
            <w:r w:rsidRPr="00252DA7">
              <w:rPr>
                <w:sz w:val="22"/>
                <w:szCs w:val="22"/>
              </w:rPr>
              <w:t xml:space="preserve">arenting </w:t>
            </w:r>
            <w:r>
              <w:rPr>
                <w:sz w:val="22"/>
                <w:szCs w:val="22"/>
              </w:rPr>
              <w:t>s</w:t>
            </w:r>
            <w:r w:rsidRPr="00252DA7">
              <w:rPr>
                <w:sz w:val="22"/>
                <w:szCs w:val="22"/>
              </w:rPr>
              <w:t xml:space="preserve">tyles, </w:t>
            </w:r>
            <w:r>
              <w:rPr>
                <w:sz w:val="22"/>
                <w:szCs w:val="22"/>
              </w:rPr>
              <w:t>p</w:t>
            </w:r>
            <w:r w:rsidRPr="00252DA7">
              <w:rPr>
                <w:sz w:val="22"/>
                <w:szCs w:val="22"/>
              </w:rPr>
              <w:t xml:space="preserve">rosocial </w:t>
            </w:r>
            <w:r>
              <w:rPr>
                <w:sz w:val="22"/>
                <w:szCs w:val="22"/>
              </w:rPr>
              <w:t>b</w:t>
            </w:r>
            <w:r w:rsidRPr="00252DA7">
              <w:rPr>
                <w:sz w:val="22"/>
                <w:szCs w:val="22"/>
              </w:rPr>
              <w:t xml:space="preserve">ehaviors, and </w:t>
            </w:r>
            <w:r>
              <w:rPr>
                <w:sz w:val="22"/>
                <w:szCs w:val="22"/>
              </w:rPr>
              <w:t>a</w:t>
            </w:r>
            <w:r w:rsidRPr="00252DA7">
              <w:rPr>
                <w:sz w:val="22"/>
                <w:szCs w:val="22"/>
              </w:rPr>
              <w:t xml:space="preserve">cademic </w:t>
            </w:r>
            <w:r>
              <w:rPr>
                <w:sz w:val="22"/>
                <w:szCs w:val="22"/>
              </w:rPr>
              <w:t>o</w:t>
            </w:r>
            <w:r w:rsidRPr="00252DA7">
              <w:rPr>
                <w:sz w:val="22"/>
                <w:szCs w:val="22"/>
              </w:rPr>
              <w:t xml:space="preserve">utcomes in U.S. Mexican </w:t>
            </w:r>
            <w:r>
              <w:rPr>
                <w:sz w:val="22"/>
                <w:szCs w:val="22"/>
              </w:rPr>
              <w:t>a</w:t>
            </w:r>
            <w:r w:rsidRPr="00252DA7">
              <w:rPr>
                <w:sz w:val="22"/>
                <w:szCs w:val="22"/>
              </w:rPr>
              <w:t xml:space="preserve">dolescents. </w:t>
            </w:r>
            <w:r>
              <w:rPr>
                <w:i/>
                <w:sz w:val="22"/>
                <w:szCs w:val="22"/>
              </w:rPr>
              <w:t xml:space="preserve">Child Development, 89, </w:t>
            </w:r>
            <w:r>
              <w:rPr>
                <w:sz w:val="22"/>
                <w:szCs w:val="22"/>
              </w:rPr>
              <w:t>577 – 592</w:t>
            </w:r>
            <w:r>
              <w:rPr>
                <w:i/>
                <w:sz w:val="22"/>
                <w:szCs w:val="22"/>
              </w:rPr>
              <w:t xml:space="preserve">. </w:t>
            </w:r>
            <w:proofErr w:type="spellStart"/>
            <w:r>
              <w:rPr>
                <w:sz w:val="22"/>
                <w:szCs w:val="22"/>
              </w:rPr>
              <w:t>doi</w:t>
            </w:r>
            <w:proofErr w:type="spellEnd"/>
            <w:r>
              <w:rPr>
                <w:sz w:val="22"/>
                <w:szCs w:val="22"/>
              </w:rPr>
              <w:t xml:space="preserve">: </w:t>
            </w:r>
            <w:r w:rsidRPr="00142033">
              <w:rPr>
                <w:sz w:val="22"/>
                <w:szCs w:val="22"/>
              </w:rPr>
              <w:t>10.1111/cdev.12761</w:t>
            </w:r>
          </w:p>
        </w:tc>
      </w:tr>
      <w:tr w:rsidR="00394F99" w:rsidRPr="00E22EFD" w14:paraId="31AD79F7" w14:textId="77777777" w:rsidTr="0097438C">
        <w:trPr>
          <w:gridBefore w:val="1"/>
          <w:wBefore w:w="18" w:type="dxa"/>
        </w:trPr>
        <w:tc>
          <w:tcPr>
            <w:tcW w:w="10800" w:type="dxa"/>
            <w:gridSpan w:val="2"/>
          </w:tcPr>
          <w:p w14:paraId="5AA61CD8" w14:textId="58458F64" w:rsidR="00394F99" w:rsidRPr="00A46EDA" w:rsidRDefault="00394F99" w:rsidP="00394F99">
            <w:pPr>
              <w:widowControl w:val="0"/>
              <w:spacing w:after="120"/>
              <w:ind w:left="522" w:right="432" w:hanging="630"/>
              <w:rPr>
                <w:sz w:val="22"/>
                <w:szCs w:val="22"/>
              </w:rPr>
            </w:pPr>
            <w:r w:rsidRPr="001E0BF4">
              <w:rPr>
                <w:sz w:val="22"/>
                <w:szCs w:val="22"/>
              </w:rPr>
              <w:t>Gonzales, N. A.</w:t>
            </w:r>
            <w:r>
              <w:rPr>
                <w:sz w:val="22"/>
                <w:szCs w:val="22"/>
              </w:rPr>
              <w:t xml:space="preserve">, </w:t>
            </w:r>
            <w:r w:rsidRPr="001E0BF4">
              <w:rPr>
                <w:i/>
                <w:sz w:val="22"/>
                <w:szCs w:val="22"/>
              </w:rPr>
              <w:t>Liu, Y.</w:t>
            </w:r>
            <w:r>
              <w:rPr>
                <w:sz w:val="22"/>
                <w:szCs w:val="22"/>
              </w:rPr>
              <w:t xml:space="preserve">, </w:t>
            </w:r>
            <w:r w:rsidRPr="001E0BF4">
              <w:rPr>
                <w:i/>
                <w:sz w:val="22"/>
                <w:szCs w:val="22"/>
              </w:rPr>
              <w:t>Jensen, M.</w:t>
            </w:r>
            <w:r>
              <w:rPr>
                <w:sz w:val="22"/>
                <w:szCs w:val="22"/>
              </w:rPr>
              <w:t xml:space="preserve">, Tein, J.-Y., </w:t>
            </w:r>
            <w:r w:rsidRPr="001E0BF4">
              <w:rPr>
                <w:b/>
                <w:sz w:val="22"/>
                <w:szCs w:val="22"/>
              </w:rPr>
              <w:t>White, R. M. B.</w:t>
            </w:r>
            <w:r>
              <w:rPr>
                <w:sz w:val="22"/>
                <w:szCs w:val="22"/>
              </w:rPr>
              <w:t xml:space="preserve">, &amp; Deardorff, J. (2017). </w:t>
            </w:r>
            <w:r w:rsidRPr="00450045">
              <w:rPr>
                <w:sz w:val="22"/>
                <w:szCs w:val="22"/>
              </w:rPr>
              <w:t xml:space="preserve">Externalizing and </w:t>
            </w:r>
            <w:r>
              <w:rPr>
                <w:sz w:val="22"/>
                <w:szCs w:val="22"/>
              </w:rPr>
              <w:t>i</w:t>
            </w:r>
            <w:r w:rsidRPr="00450045">
              <w:rPr>
                <w:sz w:val="22"/>
                <w:szCs w:val="22"/>
              </w:rPr>
              <w:t xml:space="preserve">nternalizing </w:t>
            </w:r>
            <w:r>
              <w:rPr>
                <w:sz w:val="22"/>
                <w:szCs w:val="22"/>
              </w:rPr>
              <w:t>p</w:t>
            </w:r>
            <w:r w:rsidRPr="00450045">
              <w:rPr>
                <w:sz w:val="22"/>
                <w:szCs w:val="22"/>
              </w:rPr>
              <w:t xml:space="preserve">athways to Mexican American </w:t>
            </w:r>
            <w:r>
              <w:rPr>
                <w:sz w:val="22"/>
                <w:szCs w:val="22"/>
              </w:rPr>
              <w:t>a</w:t>
            </w:r>
            <w:r w:rsidRPr="00450045">
              <w:rPr>
                <w:sz w:val="22"/>
                <w:szCs w:val="22"/>
              </w:rPr>
              <w:t xml:space="preserve">dolescents’ </w:t>
            </w:r>
            <w:r>
              <w:rPr>
                <w:sz w:val="22"/>
                <w:szCs w:val="22"/>
              </w:rPr>
              <w:t>r</w:t>
            </w:r>
            <w:r w:rsidRPr="00450045">
              <w:rPr>
                <w:sz w:val="22"/>
                <w:szCs w:val="22"/>
              </w:rPr>
              <w:t>isk-</w:t>
            </w:r>
            <w:r>
              <w:rPr>
                <w:sz w:val="22"/>
                <w:szCs w:val="22"/>
              </w:rPr>
              <w:t>t</w:t>
            </w:r>
            <w:r w:rsidRPr="00450045">
              <w:rPr>
                <w:sz w:val="22"/>
                <w:szCs w:val="22"/>
              </w:rPr>
              <w:t>aking</w:t>
            </w:r>
            <w:r>
              <w:rPr>
                <w:sz w:val="22"/>
                <w:szCs w:val="22"/>
              </w:rPr>
              <w:t xml:space="preserve">. </w:t>
            </w:r>
            <w:r>
              <w:rPr>
                <w:i/>
                <w:sz w:val="22"/>
                <w:szCs w:val="22"/>
              </w:rPr>
              <w:t>Development and Psychopathology, 29</w:t>
            </w:r>
            <w:r>
              <w:rPr>
                <w:sz w:val="22"/>
                <w:szCs w:val="22"/>
              </w:rPr>
              <w:t>, 1371-1390. doi:</w:t>
            </w:r>
            <w:r w:rsidRPr="00BC32CC">
              <w:rPr>
                <w:sz w:val="22"/>
                <w:szCs w:val="22"/>
              </w:rPr>
              <w:t>10.1017/S0954579417000323</w:t>
            </w:r>
          </w:p>
        </w:tc>
      </w:tr>
      <w:tr w:rsidR="00394F99" w:rsidRPr="00E22EFD" w14:paraId="6500D785" w14:textId="77777777" w:rsidTr="0097438C">
        <w:trPr>
          <w:gridBefore w:val="1"/>
          <w:wBefore w:w="18" w:type="dxa"/>
        </w:trPr>
        <w:tc>
          <w:tcPr>
            <w:tcW w:w="10800" w:type="dxa"/>
            <w:gridSpan w:val="2"/>
          </w:tcPr>
          <w:p w14:paraId="1F1E35C0" w14:textId="355B5651" w:rsidR="00394F99" w:rsidRPr="00A46EDA" w:rsidRDefault="00394F99" w:rsidP="00394F99">
            <w:pPr>
              <w:widowControl w:val="0"/>
              <w:spacing w:after="120"/>
              <w:ind w:left="522" w:right="432" w:hanging="630"/>
              <w:rPr>
                <w:sz w:val="22"/>
                <w:szCs w:val="22"/>
              </w:rPr>
            </w:pPr>
            <w:r>
              <w:rPr>
                <w:sz w:val="22"/>
                <w:szCs w:val="22"/>
              </w:rPr>
              <w:t xml:space="preserve">Knight, G. P., Carlo, G., Streit, C., &amp; </w:t>
            </w:r>
            <w:r w:rsidRPr="00307F31">
              <w:rPr>
                <w:b/>
                <w:sz w:val="22"/>
                <w:szCs w:val="22"/>
              </w:rPr>
              <w:t>White, R. M. B.</w:t>
            </w:r>
            <w:r>
              <w:rPr>
                <w:sz w:val="22"/>
                <w:szCs w:val="22"/>
              </w:rPr>
              <w:t xml:space="preserve"> (2017). A model of maternal and paternal ethnic socialization of Mexican-American adolescents’ self-views</w:t>
            </w:r>
            <w:r w:rsidRPr="00D2633C">
              <w:rPr>
                <w:sz w:val="22"/>
                <w:szCs w:val="22"/>
              </w:rPr>
              <w:t>.</w:t>
            </w:r>
            <w:r>
              <w:rPr>
                <w:sz w:val="22"/>
                <w:szCs w:val="22"/>
              </w:rPr>
              <w:t xml:space="preserve"> </w:t>
            </w:r>
            <w:r>
              <w:rPr>
                <w:i/>
                <w:sz w:val="22"/>
                <w:szCs w:val="22"/>
              </w:rPr>
              <w:t>Child Development, 88</w:t>
            </w:r>
            <w:r>
              <w:rPr>
                <w:sz w:val="22"/>
                <w:szCs w:val="22"/>
              </w:rPr>
              <w:t xml:space="preserve">, 1885 – 1896. </w:t>
            </w:r>
            <w:proofErr w:type="spellStart"/>
            <w:r>
              <w:rPr>
                <w:sz w:val="22"/>
                <w:szCs w:val="22"/>
              </w:rPr>
              <w:t>doi</w:t>
            </w:r>
            <w:proofErr w:type="spellEnd"/>
            <w:r>
              <w:rPr>
                <w:sz w:val="22"/>
                <w:szCs w:val="22"/>
              </w:rPr>
              <w:t xml:space="preserve">: </w:t>
            </w:r>
            <w:r w:rsidRPr="00FF0FD5">
              <w:rPr>
                <w:sz w:val="22"/>
                <w:szCs w:val="22"/>
              </w:rPr>
              <w:t>10.1111/cdev.12939</w:t>
            </w:r>
          </w:p>
        </w:tc>
      </w:tr>
      <w:tr w:rsidR="00394F99" w:rsidRPr="00E22EFD" w14:paraId="47A1E971" w14:textId="77777777" w:rsidTr="0097438C">
        <w:trPr>
          <w:gridBefore w:val="1"/>
          <w:wBefore w:w="18" w:type="dxa"/>
        </w:trPr>
        <w:tc>
          <w:tcPr>
            <w:tcW w:w="10800" w:type="dxa"/>
            <w:gridSpan w:val="2"/>
          </w:tcPr>
          <w:p w14:paraId="20751B38" w14:textId="4B79DDD2" w:rsidR="00394F99" w:rsidRPr="008750A8" w:rsidRDefault="00394F99" w:rsidP="00394F99">
            <w:pPr>
              <w:widowControl w:val="0"/>
              <w:spacing w:after="120"/>
              <w:ind w:left="522" w:hanging="630"/>
              <w:rPr>
                <w:sz w:val="22"/>
                <w:szCs w:val="22"/>
              </w:rPr>
            </w:pPr>
            <w:r w:rsidRPr="00E22EFD">
              <w:rPr>
                <w:b/>
                <w:sz w:val="22"/>
                <w:szCs w:val="22"/>
              </w:rPr>
              <w:t>White, R. M. B.</w:t>
            </w:r>
            <w:r w:rsidRPr="00E22EFD">
              <w:rPr>
                <w:sz w:val="22"/>
                <w:szCs w:val="22"/>
              </w:rPr>
              <w:t>,</w:t>
            </w:r>
            <w:r>
              <w:rPr>
                <w:sz w:val="22"/>
                <w:szCs w:val="22"/>
              </w:rPr>
              <w:t xml:space="preserve"> Updegraff, K. A., </w:t>
            </w:r>
            <w:proofErr w:type="spellStart"/>
            <w:r w:rsidRPr="00E22EFD">
              <w:rPr>
                <w:sz w:val="22"/>
                <w:szCs w:val="22"/>
              </w:rPr>
              <w:t>Umaña</w:t>
            </w:r>
            <w:proofErr w:type="spellEnd"/>
            <w:r w:rsidRPr="00E22EFD">
              <w:rPr>
                <w:sz w:val="22"/>
                <w:szCs w:val="22"/>
              </w:rPr>
              <w:t>-Taylor, A. J.,</w:t>
            </w:r>
            <w:r>
              <w:rPr>
                <w:sz w:val="22"/>
                <w:szCs w:val="22"/>
              </w:rPr>
              <w:t xml:space="preserve"> </w:t>
            </w:r>
            <w:r w:rsidRPr="009F7A1D">
              <w:rPr>
                <w:sz w:val="22"/>
                <w:szCs w:val="22"/>
              </w:rPr>
              <w:t>Zeiders, K. H.</w:t>
            </w:r>
            <w:r>
              <w:rPr>
                <w:sz w:val="22"/>
                <w:szCs w:val="22"/>
              </w:rPr>
              <w:t xml:space="preserve">, Perez-Brena, N., &amp; </w:t>
            </w:r>
            <w:r w:rsidRPr="005A5AE9">
              <w:rPr>
                <w:i/>
                <w:sz w:val="22"/>
                <w:szCs w:val="22"/>
              </w:rPr>
              <w:t xml:space="preserve">Burleson, </w:t>
            </w:r>
            <w:r>
              <w:rPr>
                <w:i/>
                <w:sz w:val="22"/>
                <w:szCs w:val="22"/>
              </w:rPr>
              <w:t>E</w:t>
            </w:r>
            <w:r w:rsidRPr="005A5AE9">
              <w:rPr>
                <w:i/>
                <w:sz w:val="22"/>
                <w:szCs w:val="22"/>
              </w:rPr>
              <w:t>.</w:t>
            </w:r>
            <w:r>
              <w:rPr>
                <w:sz w:val="22"/>
                <w:szCs w:val="22"/>
              </w:rPr>
              <w:t xml:space="preserve"> (2017). </w:t>
            </w:r>
            <w:r w:rsidRPr="00B61BBE">
              <w:rPr>
                <w:sz w:val="22"/>
                <w:szCs w:val="22"/>
              </w:rPr>
              <w:t>Neighborhood and school ethnic structuring and cultural adaptations among Mexican-Origin adolescents.</w:t>
            </w:r>
            <w:r>
              <w:rPr>
                <w:sz w:val="22"/>
                <w:szCs w:val="22"/>
              </w:rPr>
              <w:t xml:space="preserve"> </w:t>
            </w:r>
            <w:r>
              <w:rPr>
                <w:i/>
                <w:sz w:val="22"/>
                <w:szCs w:val="22"/>
              </w:rPr>
              <w:t>Developmental Psychology, 53</w:t>
            </w:r>
            <w:r>
              <w:rPr>
                <w:sz w:val="22"/>
                <w:szCs w:val="22"/>
              </w:rPr>
              <w:t xml:space="preserve">, 511 – 524. </w:t>
            </w:r>
            <w:proofErr w:type="spellStart"/>
            <w:r>
              <w:rPr>
                <w:sz w:val="22"/>
                <w:szCs w:val="22"/>
              </w:rPr>
              <w:t>doi</w:t>
            </w:r>
            <w:proofErr w:type="spellEnd"/>
            <w:r>
              <w:rPr>
                <w:sz w:val="22"/>
                <w:szCs w:val="22"/>
              </w:rPr>
              <w:t xml:space="preserve">: </w:t>
            </w:r>
            <w:r w:rsidRPr="008750A8">
              <w:rPr>
                <w:sz w:val="22"/>
                <w:szCs w:val="22"/>
              </w:rPr>
              <w:t>10.1037/dev0000269</w:t>
            </w:r>
          </w:p>
        </w:tc>
      </w:tr>
      <w:tr w:rsidR="00394F99" w:rsidRPr="00E22EFD" w14:paraId="35EF36F3" w14:textId="77777777" w:rsidTr="0097438C">
        <w:trPr>
          <w:gridBefore w:val="1"/>
          <w:wBefore w:w="18" w:type="dxa"/>
        </w:trPr>
        <w:tc>
          <w:tcPr>
            <w:tcW w:w="10800" w:type="dxa"/>
            <w:gridSpan w:val="2"/>
          </w:tcPr>
          <w:p w14:paraId="1CBA6631" w14:textId="27F12C82" w:rsidR="00394F99" w:rsidRPr="00507F35" w:rsidRDefault="00394F99" w:rsidP="00394F99">
            <w:pPr>
              <w:widowControl w:val="0"/>
              <w:spacing w:after="120"/>
              <w:ind w:left="522" w:right="432" w:hanging="630"/>
              <w:rPr>
                <w:sz w:val="22"/>
                <w:szCs w:val="22"/>
              </w:rPr>
            </w:pPr>
            <w:r w:rsidRPr="00E22EFD">
              <w:rPr>
                <w:b/>
                <w:sz w:val="22"/>
                <w:szCs w:val="22"/>
              </w:rPr>
              <w:t>White, R. M. B.</w:t>
            </w:r>
            <w:r w:rsidRPr="00E22EFD">
              <w:rPr>
                <w:sz w:val="22"/>
                <w:szCs w:val="22"/>
              </w:rPr>
              <w:t xml:space="preserve">, </w:t>
            </w:r>
            <w:r w:rsidRPr="00E22EFD">
              <w:rPr>
                <w:i/>
                <w:sz w:val="22"/>
                <w:szCs w:val="22"/>
              </w:rPr>
              <w:t>Liu, Y.</w:t>
            </w:r>
            <w:r w:rsidRPr="00E22EFD">
              <w:rPr>
                <w:sz w:val="22"/>
                <w:szCs w:val="22"/>
              </w:rPr>
              <w:t xml:space="preserve">, </w:t>
            </w:r>
            <w:r>
              <w:rPr>
                <w:sz w:val="22"/>
                <w:szCs w:val="22"/>
              </w:rPr>
              <w:t xml:space="preserve">Gonzales, N. A., Knight, G. P., &amp; </w:t>
            </w:r>
            <w:r w:rsidRPr="00E22EFD">
              <w:rPr>
                <w:sz w:val="22"/>
                <w:szCs w:val="22"/>
              </w:rPr>
              <w:t xml:space="preserve">Tein, J. </w:t>
            </w:r>
            <w:r>
              <w:rPr>
                <w:sz w:val="22"/>
                <w:szCs w:val="22"/>
              </w:rPr>
              <w:t xml:space="preserve">(2016). </w:t>
            </w:r>
            <w:r w:rsidRPr="00507F35">
              <w:rPr>
                <w:sz w:val="22"/>
                <w:szCs w:val="22"/>
              </w:rPr>
              <w:t>Neighborhood qualification of the association between parenting and problem behavior trajectories among Mexican-origin father-adolescent dyads</w:t>
            </w:r>
            <w:r>
              <w:rPr>
                <w:i/>
                <w:sz w:val="22"/>
                <w:szCs w:val="22"/>
              </w:rPr>
              <w:t xml:space="preserve">. Journal of Research on Adolescence, 26, </w:t>
            </w:r>
            <w:r>
              <w:rPr>
                <w:sz w:val="22"/>
                <w:szCs w:val="22"/>
              </w:rPr>
              <w:t xml:space="preserve">927 – 946. </w:t>
            </w:r>
            <w:proofErr w:type="spellStart"/>
            <w:r>
              <w:rPr>
                <w:sz w:val="22"/>
                <w:szCs w:val="22"/>
              </w:rPr>
              <w:t>doi</w:t>
            </w:r>
            <w:proofErr w:type="spellEnd"/>
            <w:r>
              <w:rPr>
                <w:sz w:val="22"/>
                <w:szCs w:val="22"/>
              </w:rPr>
              <w:t>:</w:t>
            </w:r>
            <w:r w:rsidRPr="008A75E1">
              <w:rPr>
                <w:sz w:val="22"/>
                <w:szCs w:val="22"/>
              </w:rPr>
              <w:t xml:space="preserve"> 10.1111/jora.12245</w:t>
            </w:r>
          </w:p>
        </w:tc>
      </w:tr>
      <w:tr w:rsidR="00394F99" w:rsidRPr="00E22EFD" w14:paraId="4FA32014" w14:textId="77777777" w:rsidTr="0097438C">
        <w:trPr>
          <w:gridBefore w:val="1"/>
          <w:wBefore w:w="18" w:type="dxa"/>
        </w:trPr>
        <w:tc>
          <w:tcPr>
            <w:tcW w:w="10800" w:type="dxa"/>
            <w:gridSpan w:val="2"/>
          </w:tcPr>
          <w:p w14:paraId="26380EF9" w14:textId="7F7F677F" w:rsidR="00394F99" w:rsidRPr="006A36D4" w:rsidRDefault="00394F99" w:rsidP="00394F99">
            <w:pPr>
              <w:widowControl w:val="0"/>
              <w:spacing w:after="120"/>
              <w:ind w:left="522" w:right="432" w:hanging="630"/>
              <w:rPr>
                <w:b/>
                <w:sz w:val="22"/>
                <w:szCs w:val="22"/>
              </w:rPr>
            </w:pPr>
            <w:r>
              <w:rPr>
                <w:sz w:val="22"/>
                <w:szCs w:val="22"/>
              </w:rPr>
              <w:t xml:space="preserve">Zeiders, K. H., </w:t>
            </w:r>
            <w:proofErr w:type="spellStart"/>
            <w:r>
              <w:rPr>
                <w:sz w:val="22"/>
                <w:szCs w:val="22"/>
              </w:rPr>
              <w:t>Umaña</w:t>
            </w:r>
            <w:proofErr w:type="spellEnd"/>
            <w:r>
              <w:rPr>
                <w:sz w:val="22"/>
                <w:szCs w:val="22"/>
              </w:rPr>
              <w:t xml:space="preserve">-Taylor, A. J., Updegraff, K. A., Jahromi, L. B., &amp; </w:t>
            </w:r>
            <w:r w:rsidRPr="00B33BCA">
              <w:rPr>
                <w:b/>
                <w:sz w:val="22"/>
                <w:szCs w:val="22"/>
              </w:rPr>
              <w:t>White, R. M. B.</w:t>
            </w:r>
            <w:r>
              <w:rPr>
                <w:sz w:val="22"/>
                <w:szCs w:val="22"/>
              </w:rPr>
              <w:t xml:space="preserve"> (2016) </w:t>
            </w:r>
            <w:r w:rsidRPr="00C544B6">
              <w:rPr>
                <w:sz w:val="22"/>
                <w:szCs w:val="22"/>
              </w:rPr>
              <w:t>Discrimination and acculturation stress: A longitudinal study of children’s well-being from prenatal development to 5 years of age</w:t>
            </w:r>
            <w:r>
              <w:rPr>
                <w:sz w:val="22"/>
                <w:szCs w:val="22"/>
              </w:rPr>
              <w:t xml:space="preserve">. </w:t>
            </w:r>
            <w:r w:rsidRPr="00C544B6">
              <w:rPr>
                <w:i/>
                <w:sz w:val="22"/>
                <w:szCs w:val="22"/>
              </w:rPr>
              <w:t>Journal of Developmental &amp; Behavioral Pediatrics</w:t>
            </w:r>
            <w:r>
              <w:rPr>
                <w:i/>
                <w:sz w:val="22"/>
                <w:szCs w:val="22"/>
              </w:rPr>
              <w:t>, 37</w:t>
            </w:r>
            <w:r>
              <w:rPr>
                <w:sz w:val="22"/>
                <w:szCs w:val="22"/>
              </w:rPr>
              <w:t xml:space="preserve">, 557 – 564. </w:t>
            </w:r>
            <w:proofErr w:type="spellStart"/>
            <w:r>
              <w:rPr>
                <w:sz w:val="22"/>
                <w:szCs w:val="22"/>
              </w:rPr>
              <w:t>doi</w:t>
            </w:r>
            <w:proofErr w:type="spellEnd"/>
            <w:r>
              <w:rPr>
                <w:sz w:val="22"/>
                <w:szCs w:val="22"/>
              </w:rPr>
              <w:t xml:space="preserve">: </w:t>
            </w:r>
            <w:r w:rsidRPr="0084425E">
              <w:rPr>
                <w:sz w:val="22"/>
                <w:szCs w:val="22"/>
              </w:rPr>
              <w:t>10.1097/DBP.0000000000000321</w:t>
            </w:r>
          </w:p>
        </w:tc>
      </w:tr>
      <w:tr w:rsidR="00394F99" w:rsidRPr="00E22EFD" w14:paraId="5DC015F3" w14:textId="77777777" w:rsidTr="0097438C">
        <w:trPr>
          <w:gridBefore w:val="1"/>
          <w:wBefore w:w="18" w:type="dxa"/>
        </w:trPr>
        <w:tc>
          <w:tcPr>
            <w:tcW w:w="10800" w:type="dxa"/>
            <w:gridSpan w:val="2"/>
          </w:tcPr>
          <w:p w14:paraId="3AEE29A3" w14:textId="14D1F321" w:rsidR="00394F99" w:rsidRPr="0002458E" w:rsidRDefault="00394F99" w:rsidP="00394F99">
            <w:pPr>
              <w:widowControl w:val="0"/>
              <w:spacing w:after="120"/>
              <w:ind w:left="522" w:right="432" w:hanging="630"/>
              <w:rPr>
                <w:sz w:val="22"/>
                <w:szCs w:val="22"/>
              </w:rPr>
            </w:pPr>
            <w:r w:rsidRPr="00B57E36">
              <w:rPr>
                <w:b/>
                <w:sz w:val="22"/>
                <w:szCs w:val="22"/>
              </w:rPr>
              <w:t>White, R. M. B.</w:t>
            </w:r>
            <w:r>
              <w:rPr>
                <w:sz w:val="22"/>
                <w:szCs w:val="22"/>
              </w:rPr>
              <w:t xml:space="preserve">, </w:t>
            </w:r>
            <w:r w:rsidRPr="00F74E13">
              <w:rPr>
                <w:i/>
                <w:sz w:val="22"/>
                <w:szCs w:val="22"/>
              </w:rPr>
              <w:t>Liu, Y.</w:t>
            </w:r>
            <w:r>
              <w:rPr>
                <w:sz w:val="22"/>
                <w:szCs w:val="22"/>
              </w:rPr>
              <w:t xml:space="preserve">, Nair, R. L., &amp; Tein, J.-Y. (2015). </w:t>
            </w:r>
            <w:r w:rsidRPr="0002458E">
              <w:rPr>
                <w:sz w:val="22"/>
                <w:szCs w:val="22"/>
              </w:rPr>
              <w:t xml:space="preserve">Longitudinal and integrative tests of family stress model effects </w:t>
            </w:r>
            <w:r>
              <w:rPr>
                <w:sz w:val="22"/>
                <w:szCs w:val="22"/>
              </w:rPr>
              <w:t>on Mexican o</w:t>
            </w:r>
            <w:r w:rsidRPr="0002458E">
              <w:rPr>
                <w:sz w:val="22"/>
                <w:szCs w:val="22"/>
              </w:rPr>
              <w:t>rigin adolescents</w:t>
            </w:r>
            <w:r>
              <w:rPr>
                <w:sz w:val="22"/>
                <w:szCs w:val="22"/>
              </w:rPr>
              <w:t xml:space="preserve">. </w:t>
            </w:r>
            <w:r>
              <w:rPr>
                <w:i/>
                <w:sz w:val="22"/>
                <w:szCs w:val="22"/>
              </w:rPr>
              <w:t>Developmental Psychology, 51</w:t>
            </w:r>
            <w:r>
              <w:rPr>
                <w:sz w:val="22"/>
                <w:szCs w:val="22"/>
              </w:rPr>
              <w:t xml:space="preserve">, 649-662. </w:t>
            </w:r>
            <w:proofErr w:type="spellStart"/>
            <w:r>
              <w:rPr>
                <w:sz w:val="22"/>
                <w:szCs w:val="22"/>
              </w:rPr>
              <w:t>doi</w:t>
            </w:r>
            <w:proofErr w:type="spellEnd"/>
            <w:r>
              <w:rPr>
                <w:sz w:val="22"/>
                <w:szCs w:val="22"/>
              </w:rPr>
              <w:t xml:space="preserve">: 10.1037/a0038993 </w:t>
            </w:r>
          </w:p>
        </w:tc>
      </w:tr>
      <w:tr w:rsidR="00394F99" w:rsidRPr="00E22EFD" w14:paraId="3BB8998E" w14:textId="77777777" w:rsidTr="0097438C">
        <w:trPr>
          <w:gridBefore w:val="1"/>
          <w:wBefore w:w="18" w:type="dxa"/>
          <w:cantSplit/>
        </w:trPr>
        <w:tc>
          <w:tcPr>
            <w:tcW w:w="10800" w:type="dxa"/>
            <w:gridSpan w:val="2"/>
          </w:tcPr>
          <w:p w14:paraId="6A5E38DE" w14:textId="7E47CB35" w:rsidR="00394F99" w:rsidRPr="00B6407F" w:rsidRDefault="00394F99" w:rsidP="00394F99">
            <w:pPr>
              <w:widowControl w:val="0"/>
              <w:spacing w:after="120"/>
              <w:ind w:left="522" w:hanging="630"/>
              <w:rPr>
                <w:b/>
                <w:sz w:val="22"/>
                <w:szCs w:val="22"/>
              </w:rPr>
            </w:pPr>
            <w:r w:rsidRPr="00E22EFD">
              <w:rPr>
                <w:b/>
                <w:sz w:val="22"/>
                <w:szCs w:val="22"/>
              </w:rPr>
              <w:t>White, R. M. B.</w:t>
            </w:r>
            <w:r w:rsidRPr="00E22EFD">
              <w:rPr>
                <w:sz w:val="22"/>
                <w:szCs w:val="22"/>
              </w:rPr>
              <w:t xml:space="preserve">, </w:t>
            </w:r>
            <w:r w:rsidRPr="00E22EFD">
              <w:rPr>
                <w:i/>
                <w:sz w:val="22"/>
                <w:szCs w:val="22"/>
              </w:rPr>
              <w:t>Zeiders, K. H.</w:t>
            </w:r>
            <w:r w:rsidRPr="00E22EFD">
              <w:rPr>
                <w:sz w:val="22"/>
                <w:szCs w:val="22"/>
              </w:rPr>
              <w:t xml:space="preserve">, Knight, G. P., </w:t>
            </w:r>
            <w:r>
              <w:rPr>
                <w:sz w:val="22"/>
                <w:szCs w:val="22"/>
              </w:rPr>
              <w:t xml:space="preserve">Roosa, M. W., </w:t>
            </w:r>
            <w:r w:rsidRPr="00E22EFD">
              <w:rPr>
                <w:sz w:val="22"/>
                <w:szCs w:val="22"/>
              </w:rPr>
              <w:t xml:space="preserve">&amp; Tein, J. Y. </w:t>
            </w:r>
            <w:r>
              <w:rPr>
                <w:sz w:val="22"/>
                <w:szCs w:val="22"/>
              </w:rPr>
              <w:t xml:space="preserve">(2014). </w:t>
            </w:r>
            <w:r w:rsidRPr="00AF31C6">
              <w:rPr>
                <w:sz w:val="22"/>
                <w:szCs w:val="22"/>
              </w:rPr>
              <w:t xml:space="preserve">Mexican </w:t>
            </w:r>
            <w:r>
              <w:rPr>
                <w:sz w:val="22"/>
                <w:szCs w:val="22"/>
              </w:rPr>
              <w:t>o</w:t>
            </w:r>
            <w:r w:rsidRPr="00AF31C6">
              <w:rPr>
                <w:sz w:val="22"/>
                <w:szCs w:val="22"/>
              </w:rPr>
              <w:t xml:space="preserve">rigin </w:t>
            </w:r>
            <w:r>
              <w:rPr>
                <w:sz w:val="22"/>
                <w:szCs w:val="22"/>
              </w:rPr>
              <w:t>y</w:t>
            </w:r>
            <w:r w:rsidRPr="00AF31C6">
              <w:rPr>
                <w:sz w:val="22"/>
                <w:szCs w:val="22"/>
              </w:rPr>
              <w:t xml:space="preserve">ouths’ </w:t>
            </w:r>
            <w:r>
              <w:rPr>
                <w:sz w:val="22"/>
                <w:szCs w:val="22"/>
              </w:rPr>
              <w:t>t</w:t>
            </w:r>
            <w:r w:rsidRPr="00AF31C6">
              <w:rPr>
                <w:sz w:val="22"/>
                <w:szCs w:val="22"/>
              </w:rPr>
              <w:t xml:space="preserve">rajectories of </w:t>
            </w:r>
            <w:r>
              <w:rPr>
                <w:sz w:val="22"/>
                <w:szCs w:val="22"/>
              </w:rPr>
              <w:t>p</w:t>
            </w:r>
            <w:r w:rsidRPr="00AF31C6">
              <w:rPr>
                <w:sz w:val="22"/>
                <w:szCs w:val="22"/>
              </w:rPr>
              <w:t xml:space="preserve">erceived </w:t>
            </w:r>
            <w:r>
              <w:rPr>
                <w:sz w:val="22"/>
                <w:szCs w:val="22"/>
              </w:rPr>
              <w:t>p</w:t>
            </w:r>
            <w:r w:rsidRPr="00AF31C6">
              <w:rPr>
                <w:sz w:val="22"/>
                <w:szCs w:val="22"/>
              </w:rPr>
              <w:t xml:space="preserve">eer </w:t>
            </w:r>
            <w:r>
              <w:rPr>
                <w:sz w:val="22"/>
                <w:szCs w:val="22"/>
              </w:rPr>
              <w:t>d</w:t>
            </w:r>
            <w:r w:rsidRPr="00AF31C6">
              <w:rPr>
                <w:sz w:val="22"/>
                <w:szCs w:val="22"/>
              </w:rPr>
              <w:t xml:space="preserve">iscrimination from </w:t>
            </w:r>
            <w:r>
              <w:rPr>
                <w:sz w:val="22"/>
                <w:szCs w:val="22"/>
              </w:rPr>
              <w:t>m</w:t>
            </w:r>
            <w:r w:rsidRPr="00AF31C6">
              <w:rPr>
                <w:sz w:val="22"/>
                <w:szCs w:val="22"/>
              </w:rPr>
              <w:t xml:space="preserve">iddle </w:t>
            </w:r>
            <w:r>
              <w:rPr>
                <w:sz w:val="22"/>
                <w:szCs w:val="22"/>
              </w:rPr>
              <w:t>c</w:t>
            </w:r>
            <w:r w:rsidRPr="00AF31C6">
              <w:rPr>
                <w:sz w:val="22"/>
                <w:szCs w:val="22"/>
              </w:rPr>
              <w:t xml:space="preserve">hildhood to </w:t>
            </w:r>
            <w:r>
              <w:rPr>
                <w:sz w:val="22"/>
                <w:szCs w:val="22"/>
              </w:rPr>
              <w:t>a</w:t>
            </w:r>
            <w:r w:rsidRPr="00AF31C6">
              <w:rPr>
                <w:sz w:val="22"/>
                <w:szCs w:val="22"/>
              </w:rPr>
              <w:t xml:space="preserve">dolescence: Variation by </w:t>
            </w:r>
            <w:r>
              <w:rPr>
                <w:sz w:val="22"/>
                <w:szCs w:val="22"/>
              </w:rPr>
              <w:t>n</w:t>
            </w:r>
            <w:r w:rsidRPr="00AF31C6">
              <w:rPr>
                <w:sz w:val="22"/>
                <w:szCs w:val="22"/>
              </w:rPr>
              <w:t xml:space="preserve">eighborhood </w:t>
            </w:r>
            <w:r>
              <w:rPr>
                <w:sz w:val="22"/>
                <w:szCs w:val="22"/>
              </w:rPr>
              <w:t>e</w:t>
            </w:r>
            <w:r w:rsidRPr="00AF31C6">
              <w:rPr>
                <w:sz w:val="22"/>
                <w:szCs w:val="22"/>
              </w:rPr>
              <w:t xml:space="preserve">thnic </w:t>
            </w:r>
            <w:r>
              <w:rPr>
                <w:sz w:val="22"/>
                <w:szCs w:val="22"/>
              </w:rPr>
              <w:t>c</w:t>
            </w:r>
            <w:r w:rsidRPr="00AF31C6">
              <w:rPr>
                <w:sz w:val="22"/>
                <w:szCs w:val="22"/>
              </w:rPr>
              <w:t>oncentration</w:t>
            </w:r>
            <w:r w:rsidRPr="0034134A">
              <w:rPr>
                <w:sz w:val="22"/>
                <w:szCs w:val="22"/>
              </w:rPr>
              <w:t>.</w:t>
            </w:r>
            <w:r>
              <w:rPr>
                <w:sz w:val="22"/>
                <w:szCs w:val="22"/>
              </w:rPr>
              <w:t xml:space="preserve"> </w:t>
            </w:r>
            <w:r>
              <w:rPr>
                <w:i/>
                <w:sz w:val="22"/>
                <w:szCs w:val="22"/>
              </w:rPr>
              <w:t>Journal of Youth and Adolescence, 43</w:t>
            </w:r>
            <w:r>
              <w:rPr>
                <w:sz w:val="22"/>
                <w:szCs w:val="22"/>
              </w:rPr>
              <w:t>, 1700 – 1714</w:t>
            </w:r>
            <w:r>
              <w:rPr>
                <w:i/>
                <w:sz w:val="22"/>
                <w:szCs w:val="22"/>
              </w:rPr>
              <w:t>.</w:t>
            </w:r>
            <w:r>
              <w:rPr>
                <w:sz w:val="22"/>
                <w:szCs w:val="22"/>
              </w:rPr>
              <w:t xml:space="preserve"> </w:t>
            </w:r>
            <w:proofErr w:type="spellStart"/>
            <w:r>
              <w:rPr>
                <w:sz w:val="22"/>
                <w:szCs w:val="22"/>
              </w:rPr>
              <w:t>doi</w:t>
            </w:r>
            <w:proofErr w:type="spellEnd"/>
            <w:r>
              <w:rPr>
                <w:sz w:val="22"/>
                <w:szCs w:val="22"/>
              </w:rPr>
              <w:t>: 10.1007/x1964-014-0098-7</w:t>
            </w:r>
            <w:r w:rsidRPr="0034134A">
              <w:rPr>
                <w:sz w:val="22"/>
                <w:szCs w:val="22"/>
                <w:vertAlign w:val="superscript"/>
              </w:rPr>
              <w:t xml:space="preserve"> </w:t>
            </w:r>
          </w:p>
        </w:tc>
      </w:tr>
      <w:tr w:rsidR="00394F99" w:rsidRPr="00E22EFD" w14:paraId="7DC30E6F" w14:textId="77777777" w:rsidTr="0097438C">
        <w:trPr>
          <w:gridBefore w:val="1"/>
          <w:wBefore w:w="18" w:type="dxa"/>
          <w:cantSplit/>
        </w:trPr>
        <w:tc>
          <w:tcPr>
            <w:tcW w:w="10800" w:type="dxa"/>
            <w:gridSpan w:val="2"/>
          </w:tcPr>
          <w:p w14:paraId="29E2D2F0" w14:textId="16647D3D" w:rsidR="00394F99" w:rsidRPr="002243E5" w:rsidRDefault="00394F99" w:rsidP="00394F99">
            <w:pPr>
              <w:widowControl w:val="0"/>
              <w:spacing w:after="120"/>
              <w:ind w:left="522" w:hanging="630"/>
              <w:rPr>
                <w:sz w:val="22"/>
                <w:szCs w:val="22"/>
              </w:rPr>
            </w:pPr>
            <w:r w:rsidRPr="00E22EFD">
              <w:rPr>
                <w:b/>
                <w:sz w:val="22"/>
                <w:szCs w:val="22"/>
              </w:rPr>
              <w:t>White, R. M. B.</w:t>
            </w:r>
            <w:r>
              <w:rPr>
                <w:b/>
                <w:sz w:val="22"/>
                <w:szCs w:val="22"/>
              </w:rPr>
              <w:t>,</w:t>
            </w:r>
            <w:r w:rsidRPr="00E22EFD">
              <w:rPr>
                <w:sz w:val="22"/>
                <w:szCs w:val="22"/>
              </w:rPr>
              <w:t xml:space="preserve"> Deardorff, J., </w:t>
            </w:r>
            <w:r w:rsidRPr="00E22EFD">
              <w:rPr>
                <w:i/>
                <w:sz w:val="22"/>
                <w:szCs w:val="22"/>
              </w:rPr>
              <w:t>Liu, Y.</w:t>
            </w:r>
            <w:r w:rsidRPr="00E22EFD">
              <w:rPr>
                <w:sz w:val="22"/>
                <w:szCs w:val="22"/>
              </w:rPr>
              <w:t xml:space="preserve">, </w:t>
            </w:r>
            <w:r>
              <w:rPr>
                <w:sz w:val="22"/>
                <w:szCs w:val="22"/>
              </w:rPr>
              <w:t xml:space="preserve">&amp; </w:t>
            </w:r>
            <w:r w:rsidRPr="00E22EFD">
              <w:rPr>
                <w:sz w:val="22"/>
                <w:szCs w:val="22"/>
              </w:rPr>
              <w:t xml:space="preserve">Gonzales, N. A. </w:t>
            </w:r>
            <w:r>
              <w:rPr>
                <w:sz w:val="22"/>
                <w:szCs w:val="22"/>
              </w:rPr>
              <w:t xml:space="preserve">(2013). </w:t>
            </w:r>
            <w:r w:rsidRPr="000B1D88">
              <w:rPr>
                <w:sz w:val="22"/>
                <w:szCs w:val="22"/>
              </w:rPr>
              <w:t>Contextual amplification or attenuation of pubertal timing effects on mental health symptoms among Mexican American boys.</w:t>
            </w:r>
            <w:r>
              <w:rPr>
                <w:sz w:val="22"/>
                <w:szCs w:val="22"/>
              </w:rPr>
              <w:t xml:space="preserve"> </w:t>
            </w:r>
            <w:r>
              <w:rPr>
                <w:i/>
                <w:sz w:val="22"/>
                <w:szCs w:val="22"/>
              </w:rPr>
              <w:t>Journal of Adolescent Health, 53</w:t>
            </w:r>
            <w:r>
              <w:rPr>
                <w:sz w:val="22"/>
                <w:szCs w:val="22"/>
              </w:rPr>
              <w:t xml:space="preserve">, 692 – 698. </w:t>
            </w:r>
            <w:proofErr w:type="gramStart"/>
            <w:r>
              <w:rPr>
                <w:sz w:val="22"/>
                <w:szCs w:val="22"/>
              </w:rPr>
              <w:t>doi:</w:t>
            </w:r>
            <w:r w:rsidRPr="000F6C4B">
              <w:rPr>
                <w:sz w:val="22"/>
                <w:szCs w:val="22"/>
              </w:rPr>
              <w:t>10.1016/j.jadohealth</w:t>
            </w:r>
            <w:proofErr w:type="gramEnd"/>
            <w:r w:rsidRPr="000F6C4B">
              <w:rPr>
                <w:sz w:val="22"/>
                <w:szCs w:val="22"/>
              </w:rPr>
              <w:t>.2013.07.007</w:t>
            </w:r>
          </w:p>
        </w:tc>
      </w:tr>
      <w:tr w:rsidR="00394F99" w:rsidRPr="00E22EFD" w14:paraId="0DFC72E4" w14:textId="77777777" w:rsidTr="0097438C">
        <w:trPr>
          <w:gridBefore w:val="1"/>
          <w:wBefore w:w="18" w:type="dxa"/>
          <w:cantSplit/>
        </w:trPr>
        <w:tc>
          <w:tcPr>
            <w:tcW w:w="10800" w:type="dxa"/>
            <w:gridSpan w:val="2"/>
          </w:tcPr>
          <w:p w14:paraId="3F0DC2F1" w14:textId="440F5D7D" w:rsidR="00394F99" w:rsidRPr="007C0168" w:rsidRDefault="00394F99" w:rsidP="00CC5EF5">
            <w:pPr>
              <w:widowControl w:val="0"/>
              <w:spacing w:after="120"/>
              <w:ind w:left="522" w:hanging="630"/>
              <w:rPr>
                <w:sz w:val="22"/>
                <w:szCs w:val="22"/>
                <w:vertAlign w:val="superscript"/>
              </w:rPr>
            </w:pPr>
            <w:r w:rsidRPr="00E22EFD">
              <w:rPr>
                <w:i/>
                <w:sz w:val="22"/>
                <w:szCs w:val="22"/>
              </w:rPr>
              <w:lastRenderedPageBreak/>
              <w:t>Nair, R. L.</w:t>
            </w:r>
            <w:r w:rsidRPr="00E22EFD">
              <w:rPr>
                <w:sz w:val="22"/>
                <w:szCs w:val="22"/>
              </w:rPr>
              <w:t xml:space="preserve">, </w:t>
            </w:r>
            <w:r w:rsidRPr="00E22EFD">
              <w:rPr>
                <w:b/>
                <w:sz w:val="22"/>
                <w:szCs w:val="22"/>
              </w:rPr>
              <w:t>White, R. M. B.</w:t>
            </w:r>
            <w:r w:rsidRPr="00E22EFD">
              <w:rPr>
                <w:sz w:val="22"/>
                <w:szCs w:val="22"/>
              </w:rPr>
              <w:t xml:space="preserve">, </w:t>
            </w:r>
            <w:r>
              <w:rPr>
                <w:sz w:val="22"/>
                <w:szCs w:val="22"/>
              </w:rPr>
              <w:t xml:space="preserve">Roosa, M. W., &amp; </w:t>
            </w:r>
            <w:r w:rsidRPr="00F609EA">
              <w:rPr>
                <w:i/>
                <w:sz w:val="22"/>
                <w:szCs w:val="22"/>
              </w:rPr>
              <w:t>Zeiders, K. H.</w:t>
            </w:r>
            <w:r w:rsidRPr="00E22EFD">
              <w:rPr>
                <w:sz w:val="22"/>
                <w:szCs w:val="22"/>
              </w:rPr>
              <w:t xml:space="preserve">, </w:t>
            </w:r>
            <w:r>
              <w:rPr>
                <w:sz w:val="22"/>
                <w:szCs w:val="22"/>
              </w:rPr>
              <w:t xml:space="preserve">(2013). </w:t>
            </w:r>
            <w:r w:rsidRPr="00616943">
              <w:rPr>
                <w:sz w:val="22"/>
                <w:szCs w:val="22"/>
              </w:rPr>
              <w:t xml:space="preserve">Cultural stressors and mental health </w:t>
            </w:r>
            <w:r w:rsidR="00CC5EF5">
              <w:rPr>
                <w:sz w:val="22"/>
                <w:szCs w:val="22"/>
              </w:rPr>
              <w:t>symptoms</w:t>
            </w:r>
            <w:r w:rsidRPr="00616943">
              <w:rPr>
                <w:sz w:val="22"/>
                <w:szCs w:val="22"/>
              </w:rPr>
              <w:t xml:space="preserve"> among Mexican Americans: </w:t>
            </w:r>
            <w:r w:rsidR="00CC5EF5">
              <w:rPr>
                <w:sz w:val="22"/>
                <w:szCs w:val="22"/>
              </w:rPr>
              <w:t>A prospective study e</w:t>
            </w:r>
            <w:r w:rsidRPr="00616943">
              <w:rPr>
                <w:sz w:val="22"/>
                <w:szCs w:val="22"/>
              </w:rPr>
              <w:t xml:space="preserve">xamining the impact of </w:t>
            </w:r>
            <w:r w:rsidR="00CC5EF5">
              <w:rPr>
                <w:sz w:val="22"/>
                <w:szCs w:val="22"/>
              </w:rPr>
              <w:t>family and neighborhood context</w:t>
            </w:r>
            <w:r>
              <w:rPr>
                <w:sz w:val="22"/>
                <w:szCs w:val="22"/>
              </w:rPr>
              <w:t>.</w:t>
            </w:r>
            <w:r>
              <w:rPr>
                <w:i/>
                <w:sz w:val="22"/>
                <w:szCs w:val="22"/>
              </w:rPr>
              <w:t xml:space="preserve"> Journal of Youth and Adolescence, 42</w:t>
            </w:r>
            <w:r>
              <w:rPr>
                <w:sz w:val="22"/>
                <w:szCs w:val="22"/>
              </w:rPr>
              <w:t>, 1611-1623</w:t>
            </w:r>
            <w:r w:rsidRPr="00E22EFD">
              <w:rPr>
                <w:i/>
                <w:sz w:val="22"/>
                <w:szCs w:val="22"/>
              </w:rPr>
              <w:t>.</w:t>
            </w:r>
            <w:r>
              <w:rPr>
                <w:sz w:val="22"/>
                <w:szCs w:val="22"/>
              </w:rPr>
              <w:t xml:space="preserve"> doi:</w:t>
            </w:r>
            <w:r w:rsidRPr="00AA061F">
              <w:rPr>
                <w:sz w:val="22"/>
                <w:szCs w:val="22"/>
                <w:shd w:val="clear" w:color="auto" w:fill="FFFFFF"/>
              </w:rPr>
              <w:t>10.1007/s10964-012-9834-z</w:t>
            </w:r>
            <w:r>
              <w:rPr>
                <w:sz w:val="22"/>
                <w:szCs w:val="22"/>
                <w:vertAlign w:val="superscript"/>
              </w:rPr>
              <w:t xml:space="preserve">  </w:t>
            </w:r>
          </w:p>
        </w:tc>
      </w:tr>
      <w:tr w:rsidR="00394F99" w:rsidRPr="00E22EFD" w14:paraId="5BDCAE34" w14:textId="77777777" w:rsidTr="0097438C">
        <w:trPr>
          <w:gridBefore w:val="1"/>
          <w:wBefore w:w="18" w:type="dxa"/>
          <w:cantSplit/>
        </w:trPr>
        <w:tc>
          <w:tcPr>
            <w:tcW w:w="10800" w:type="dxa"/>
            <w:gridSpan w:val="2"/>
          </w:tcPr>
          <w:p w14:paraId="28D0586A" w14:textId="4A5DEE6A" w:rsidR="00394F99" w:rsidRPr="00E22EFD" w:rsidRDefault="00394F99" w:rsidP="00394F99">
            <w:pPr>
              <w:widowControl w:val="0"/>
              <w:spacing w:after="120"/>
              <w:ind w:left="522" w:hanging="630"/>
              <w:rPr>
                <w:sz w:val="22"/>
                <w:szCs w:val="22"/>
              </w:rPr>
            </w:pPr>
            <w:r w:rsidRPr="00E22EFD">
              <w:rPr>
                <w:sz w:val="22"/>
                <w:szCs w:val="22"/>
              </w:rPr>
              <w:t xml:space="preserve">Deardorff, J., </w:t>
            </w:r>
            <w:proofErr w:type="spellStart"/>
            <w:r w:rsidRPr="00E22EFD">
              <w:rPr>
                <w:i/>
                <w:sz w:val="22"/>
                <w:szCs w:val="22"/>
              </w:rPr>
              <w:t>Heining</w:t>
            </w:r>
            <w:proofErr w:type="spellEnd"/>
            <w:r w:rsidRPr="00E22EFD">
              <w:rPr>
                <w:i/>
                <w:sz w:val="22"/>
                <w:szCs w:val="22"/>
              </w:rPr>
              <w:t>, C.</w:t>
            </w:r>
            <w:r w:rsidRPr="00E22EFD">
              <w:rPr>
                <w:sz w:val="22"/>
                <w:szCs w:val="22"/>
              </w:rPr>
              <w:t xml:space="preserve">, Gonzales, N. A., </w:t>
            </w:r>
            <w:r w:rsidRPr="00E22EFD">
              <w:rPr>
                <w:b/>
                <w:sz w:val="22"/>
                <w:szCs w:val="22"/>
              </w:rPr>
              <w:t>White, R. M. B.</w:t>
            </w:r>
            <w:r w:rsidRPr="00E22EFD">
              <w:rPr>
                <w:sz w:val="22"/>
                <w:szCs w:val="22"/>
              </w:rPr>
              <w:t xml:space="preserve">, </w:t>
            </w:r>
            <w:r w:rsidRPr="00E22EFD">
              <w:rPr>
                <w:i/>
                <w:sz w:val="22"/>
                <w:szCs w:val="22"/>
              </w:rPr>
              <w:t>Wong, J.</w:t>
            </w:r>
            <w:r w:rsidRPr="00E22EFD">
              <w:rPr>
                <w:sz w:val="22"/>
                <w:szCs w:val="22"/>
              </w:rPr>
              <w:t>, &amp; Roosa, M. W. (</w:t>
            </w:r>
            <w:r>
              <w:rPr>
                <w:sz w:val="22"/>
                <w:szCs w:val="22"/>
              </w:rPr>
              <w:t>2013</w:t>
            </w:r>
            <w:r w:rsidRPr="00E22EFD">
              <w:rPr>
                <w:sz w:val="22"/>
                <w:szCs w:val="22"/>
              </w:rPr>
              <w:t xml:space="preserve">). Pubertal timing and Mexican American girls’ internalizing and externalizing symptoms: The influence of harsh parenting. </w:t>
            </w:r>
            <w:r w:rsidRPr="00E22EFD">
              <w:rPr>
                <w:i/>
                <w:sz w:val="22"/>
                <w:szCs w:val="22"/>
              </w:rPr>
              <w:t>Developmental Psychology</w:t>
            </w:r>
            <w:r>
              <w:rPr>
                <w:i/>
                <w:sz w:val="22"/>
                <w:szCs w:val="22"/>
              </w:rPr>
              <w:t>, 49,</w:t>
            </w:r>
            <w:r>
              <w:rPr>
                <w:sz w:val="22"/>
                <w:szCs w:val="22"/>
              </w:rPr>
              <w:t xml:space="preserve"> 1790-1804</w:t>
            </w:r>
            <w:r w:rsidRPr="00A52976">
              <w:t>.</w:t>
            </w:r>
            <w:r w:rsidRPr="00257CD7">
              <w:rPr>
                <w:sz w:val="22"/>
                <w:szCs w:val="22"/>
              </w:rPr>
              <w:t xml:space="preserve"> doi:</w:t>
            </w:r>
            <w:r w:rsidRPr="00A52976">
              <w:rPr>
                <w:sz w:val="22"/>
                <w:szCs w:val="22"/>
              </w:rPr>
              <w:t>10.1037/a0031016</w:t>
            </w:r>
            <w:r>
              <w:rPr>
                <w:sz w:val="22"/>
                <w:szCs w:val="22"/>
                <w:vertAlign w:val="superscript"/>
              </w:rPr>
              <w:t xml:space="preserve"> </w:t>
            </w:r>
          </w:p>
        </w:tc>
      </w:tr>
      <w:tr w:rsidR="00394F99" w:rsidRPr="00E22EFD" w14:paraId="601CF0B7" w14:textId="77777777" w:rsidTr="0097438C">
        <w:trPr>
          <w:gridBefore w:val="1"/>
          <w:wBefore w:w="18" w:type="dxa"/>
          <w:cantSplit/>
        </w:trPr>
        <w:tc>
          <w:tcPr>
            <w:tcW w:w="10800" w:type="dxa"/>
            <w:gridSpan w:val="2"/>
          </w:tcPr>
          <w:p w14:paraId="3C13D69C" w14:textId="7E12E35F" w:rsidR="00394F99" w:rsidRPr="00E22EFD" w:rsidRDefault="00394F99" w:rsidP="00394F99">
            <w:pPr>
              <w:widowControl w:val="0"/>
              <w:spacing w:after="120"/>
              <w:ind w:left="522" w:hanging="630"/>
              <w:rPr>
                <w:sz w:val="22"/>
                <w:szCs w:val="22"/>
              </w:rPr>
            </w:pPr>
            <w:r w:rsidRPr="00E22EFD">
              <w:rPr>
                <w:b/>
                <w:sz w:val="22"/>
                <w:szCs w:val="22"/>
              </w:rPr>
              <w:t>White, R. M. B.</w:t>
            </w:r>
            <w:r w:rsidRPr="00E22EFD">
              <w:rPr>
                <w:sz w:val="22"/>
                <w:szCs w:val="22"/>
              </w:rPr>
              <w:t xml:space="preserve">, </w:t>
            </w:r>
            <w:r w:rsidRPr="00E22EFD">
              <w:rPr>
                <w:i/>
                <w:sz w:val="22"/>
                <w:szCs w:val="22"/>
              </w:rPr>
              <w:t>Zeiders, K. H.</w:t>
            </w:r>
            <w:r w:rsidRPr="00E22EFD">
              <w:rPr>
                <w:sz w:val="22"/>
                <w:szCs w:val="22"/>
              </w:rPr>
              <w:t xml:space="preserve">, Gonzales, N. </w:t>
            </w:r>
            <w:r>
              <w:rPr>
                <w:sz w:val="22"/>
                <w:szCs w:val="22"/>
              </w:rPr>
              <w:t>A</w:t>
            </w:r>
            <w:r w:rsidRPr="00E22EFD">
              <w:rPr>
                <w:sz w:val="22"/>
                <w:szCs w:val="22"/>
              </w:rPr>
              <w:t xml:space="preserve">., Tein, J., &amp; Roosa, M. W. </w:t>
            </w:r>
            <w:r>
              <w:rPr>
                <w:sz w:val="22"/>
                <w:szCs w:val="22"/>
              </w:rPr>
              <w:t xml:space="preserve">(2013). </w:t>
            </w:r>
            <w:r w:rsidRPr="0007513E">
              <w:rPr>
                <w:sz w:val="22"/>
                <w:szCs w:val="22"/>
              </w:rPr>
              <w:t xml:space="preserve">Cultural values, </w:t>
            </w:r>
            <w:r>
              <w:rPr>
                <w:sz w:val="22"/>
                <w:szCs w:val="22"/>
              </w:rPr>
              <w:t xml:space="preserve">U.S. </w:t>
            </w:r>
            <w:r w:rsidRPr="0007513E">
              <w:rPr>
                <w:sz w:val="22"/>
                <w:szCs w:val="22"/>
              </w:rPr>
              <w:t>neighborhood danger, and Mexican American parents’ parenting</w:t>
            </w:r>
            <w:r>
              <w:rPr>
                <w:sz w:val="22"/>
                <w:szCs w:val="22"/>
              </w:rPr>
              <w:t xml:space="preserve">. </w:t>
            </w:r>
            <w:r>
              <w:rPr>
                <w:i/>
                <w:sz w:val="22"/>
                <w:szCs w:val="22"/>
              </w:rPr>
              <w:t>Journal of Family Psychology, 27</w:t>
            </w:r>
            <w:r>
              <w:rPr>
                <w:sz w:val="22"/>
                <w:szCs w:val="22"/>
              </w:rPr>
              <w:t>, 265 – 275. doi:</w:t>
            </w:r>
            <w:hyperlink r:id="rId13" w:tgtFrame="_blank" w:history="1">
              <w:r w:rsidRPr="00B25D10">
                <w:rPr>
                  <w:rStyle w:val="Hyperlink"/>
                  <w:color w:val="auto"/>
                  <w:u w:val="none"/>
                </w:rPr>
                <w:t>10.1037/a0032888</w:t>
              </w:r>
            </w:hyperlink>
            <w:r>
              <w:rPr>
                <w:rStyle w:val="Hyperlink"/>
                <w:color w:val="auto"/>
                <w:u w:val="none"/>
              </w:rPr>
              <w:t xml:space="preserve"> </w:t>
            </w:r>
          </w:p>
        </w:tc>
      </w:tr>
      <w:tr w:rsidR="00394F99" w:rsidRPr="00E22EFD" w14:paraId="5C2E5E19" w14:textId="77777777" w:rsidTr="0097438C">
        <w:trPr>
          <w:gridBefore w:val="1"/>
          <w:wBefore w:w="18" w:type="dxa"/>
          <w:cantSplit/>
        </w:trPr>
        <w:tc>
          <w:tcPr>
            <w:tcW w:w="10800" w:type="dxa"/>
            <w:gridSpan w:val="2"/>
          </w:tcPr>
          <w:p w14:paraId="514B98B6" w14:textId="60823069" w:rsidR="00394F99" w:rsidRPr="00E22EFD" w:rsidRDefault="00394F99" w:rsidP="00394F99">
            <w:pPr>
              <w:widowControl w:val="0"/>
              <w:spacing w:after="120"/>
              <w:ind w:left="522" w:hanging="630"/>
              <w:rPr>
                <w:sz w:val="22"/>
                <w:szCs w:val="22"/>
              </w:rPr>
            </w:pPr>
            <w:r w:rsidRPr="00E22EFD">
              <w:rPr>
                <w:b/>
                <w:sz w:val="22"/>
                <w:szCs w:val="22"/>
              </w:rPr>
              <w:t>White, R. M. B.</w:t>
            </w:r>
            <w:r w:rsidRPr="00E22EFD">
              <w:rPr>
                <w:sz w:val="22"/>
                <w:szCs w:val="22"/>
              </w:rPr>
              <w:t xml:space="preserve">, Roosa, M. W., &amp; </w:t>
            </w:r>
            <w:r w:rsidRPr="00E22EFD">
              <w:rPr>
                <w:i/>
                <w:sz w:val="22"/>
                <w:szCs w:val="22"/>
              </w:rPr>
              <w:t>Zeiders, K. H.</w:t>
            </w:r>
            <w:r w:rsidRPr="00E22EFD">
              <w:rPr>
                <w:sz w:val="22"/>
                <w:szCs w:val="22"/>
              </w:rPr>
              <w:t xml:space="preserve"> (</w:t>
            </w:r>
            <w:r>
              <w:rPr>
                <w:sz w:val="22"/>
                <w:szCs w:val="22"/>
              </w:rPr>
              <w:t>2012</w:t>
            </w:r>
            <w:r w:rsidRPr="00E22EFD">
              <w:rPr>
                <w:sz w:val="22"/>
                <w:szCs w:val="22"/>
              </w:rPr>
              <w:t xml:space="preserve">). Neighborhood and family intersections: Prospective implications for Mexican American adolescents’ mental health. </w:t>
            </w:r>
            <w:r w:rsidRPr="00E22EFD">
              <w:rPr>
                <w:i/>
                <w:sz w:val="22"/>
                <w:szCs w:val="22"/>
              </w:rPr>
              <w:t>Journal of Family Psychology</w:t>
            </w:r>
            <w:r>
              <w:rPr>
                <w:i/>
                <w:sz w:val="22"/>
                <w:szCs w:val="22"/>
              </w:rPr>
              <w:t>, 26</w:t>
            </w:r>
            <w:r>
              <w:rPr>
                <w:sz w:val="22"/>
                <w:szCs w:val="22"/>
              </w:rPr>
              <w:t>, 793 – 804. doi:10.1037/a0029426</w:t>
            </w:r>
            <w:r w:rsidRPr="0034134A">
              <w:rPr>
                <w:sz w:val="22"/>
                <w:szCs w:val="22"/>
              </w:rPr>
              <w:t xml:space="preserve"> </w:t>
            </w:r>
          </w:p>
        </w:tc>
      </w:tr>
      <w:tr w:rsidR="00394F99" w:rsidRPr="00E22EFD" w14:paraId="612D0C16" w14:textId="77777777" w:rsidTr="0097438C">
        <w:trPr>
          <w:gridBefore w:val="1"/>
          <w:wBefore w:w="18" w:type="dxa"/>
          <w:cantSplit/>
        </w:trPr>
        <w:tc>
          <w:tcPr>
            <w:tcW w:w="10800" w:type="dxa"/>
            <w:gridSpan w:val="2"/>
          </w:tcPr>
          <w:p w14:paraId="28806846" w14:textId="78D0BE3B" w:rsidR="00394F99" w:rsidRPr="00F9738C" w:rsidRDefault="00394F99" w:rsidP="00394F99">
            <w:pPr>
              <w:widowControl w:val="0"/>
              <w:spacing w:after="120"/>
              <w:ind w:left="522" w:hanging="630"/>
              <w:rPr>
                <w:sz w:val="22"/>
                <w:szCs w:val="22"/>
                <w:vertAlign w:val="superscript"/>
              </w:rPr>
            </w:pPr>
            <w:r w:rsidRPr="00E22EFD">
              <w:rPr>
                <w:b/>
                <w:sz w:val="22"/>
                <w:szCs w:val="22"/>
              </w:rPr>
              <w:t>White, R. M. B.</w:t>
            </w:r>
            <w:r w:rsidRPr="00E22EFD">
              <w:rPr>
                <w:sz w:val="22"/>
                <w:szCs w:val="22"/>
              </w:rPr>
              <w:t xml:space="preserve">, Deardorff, J., &amp; Gonzales, N. A. (2012). Contextual amplification or attenuation of pubertal timing effects on depressive symptoms among Mexican American girls. </w:t>
            </w:r>
            <w:r w:rsidRPr="00E22EFD">
              <w:rPr>
                <w:i/>
                <w:sz w:val="22"/>
                <w:szCs w:val="22"/>
              </w:rPr>
              <w:t>Journal of Adolescent Health, 50</w:t>
            </w:r>
            <w:r w:rsidRPr="00E22EFD">
              <w:rPr>
                <w:sz w:val="22"/>
                <w:szCs w:val="22"/>
              </w:rPr>
              <w:t>, 565 – 571</w:t>
            </w:r>
            <w:r w:rsidRPr="0034134A">
              <w:rPr>
                <w:sz w:val="22"/>
                <w:szCs w:val="22"/>
              </w:rPr>
              <w:t>.</w:t>
            </w:r>
            <w:r>
              <w:rPr>
                <w:sz w:val="22"/>
                <w:szCs w:val="22"/>
              </w:rPr>
              <w:t xml:space="preserve"> </w:t>
            </w:r>
            <w:proofErr w:type="gramStart"/>
            <w:r>
              <w:rPr>
                <w:sz w:val="22"/>
                <w:szCs w:val="22"/>
              </w:rPr>
              <w:t>doi</w:t>
            </w:r>
            <w:r w:rsidRPr="00A52976">
              <w:rPr>
                <w:sz w:val="22"/>
                <w:szCs w:val="22"/>
              </w:rPr>
              <w:t>:10.1016/j.jadohealth</w:t>
            </w:r>
            <w:proofErr w:type="gramEnd"/>
            <w:r w:rsidRPr="00A52976">
              <w:rPr>
                <w:sz w:val="22"/>
                <w:szCs w:val="22"/>
              </w:rPr>
              <w:t>.2011.10.006</w:t>
            </w:r>
            <w:r>
              <w:rPr>
                <w:sz w:val="22"/>
                <w:szCs w:val="22"/>
                <w:vertAlign w:val="superscript"/>
              </w:rPr>
              <w:t xml:space="preserve"> </w:t>
            </w:r>
          </w:p>
        </w:tc>
      </w:tr>
      <w:tr w:rsidR="00394F99" w:rsidRPr="00E22EFD" w14:paraId="320B8C0A" w14:textId="77777777" w:rsidTr="0097438C">
        <w:trPr>
          <w:gridBefore w:val="1"/>
          <w:wBefore w:w="18" w:type="dxa"/>
          <w:cantSplit/>
        </w:trPr>
        <w:tc>
          <w:tcPr>
            <w:tcW w:w="10800" w:type="dxa"/>
            <w:gridSpan w:val="2"/>
          </w:tcPr>
          <w:p w14:paraId="5969270A" w14:textId="5EFC18A9" w:rsidR="00394F99" w:rsidRPr="00450A5A" w:rsidRDefault="00394F99" w:rsidP="00394F99">
            <w:pPr>
              <w:widowControl w:val="0"/>
              <w:spacing w:after="120"/>
              <w:ind w:left="522" w:hanging="630"/>
              <w:rPr>
                <w:sz w:val="22"/>
                <w:szCs w:val="22"/>
                <w:vertAlign w:val="superscript"/>
              </w:rPr>
            </w:pPr>
            <w:r w:rsidRPr="00E22EFD">
              <w:rPr>
                <w:b/>
                <w:sz w:val="22"/>
                <w:szCs w:val="22"/>
              </w:rPr>
              <w:t>White, R. M. B.</w:t>
            </w:r>
            <w:r w:rsidRPr="00E22EFD">
              <w:rPr>
                <w:sz w:val="22"/>
                <w:szCs w:val="22"/>
              </w:rPr>
              <w:t>, &amp; Roosa, M. W. (2012). Neighborhood contexts, fathers, and Mexican American young adolescents’ internalizing symptoms</w:t>
            </w:r>
            <w:r w:rsidRPr="00E22EFD">
              <w:rPr>
                <w:i/>
                <w:sz w:val="22"/>
                <w:szCs w:val="22"/>
              </w:rPr>
              <w:t xml:space="preserve">. Journal of Marriage and Family, 74, </w:t>
            </w:r>
            <w:r w:rsidRPr="00E22EFD">
              <w:rPr>
                <w:sz w:val="22"/>
                <w:szCs w:val="22"/>
              </w:rPr>
              <w:t>152 – 166</w:t>
            </w:r>
            <w:r w:rsidRPr="0034134A">
              <w:rPr>
                <w:i/>
                <w:sz w:val="22"/>
                <w:szCs w:val="22"/>
              </w:rPr>
              <w:t>.</w:t>
            </w:r>
            <w:r>
              <w:rPr>
                <w:sz w:val="22"/>
                <w:szCs w:val="22"/>
              </w:rPr>
              <w:t xml:space="preserve"> doi:</w:t>
            </w:r>
            <w:r w:rsidRPr="00A52976">
              <w:rPr>
                <w:color w:val="000000"/>
                <w:sz w:val="22"/>
                <w:szCs w:val="22"/>
                <w:shd w:val="clear" w:color="auto" w:fill="FFFFFF"/>
              </w:rPr>
              <w:t>10.1111/j.1741-3737.</w:t>
            </w:r>
            <w:proofErr w:type="gramStart"/>
            <w:r w:rsidRPr="00A52976">
              <w:rPr>
                <w:color w:val="000000"/>
                <w:sz w:val="22"/>
                <w:szCs w:val="22"/>
                <w:shd w:val="clear" w:color="auto" w:fill="FFFFFF"/>
              </w:rPr>
              <w:t>2011.00878.x</w:t>
            </w:r>
            <w:proofErr w:type="gramEnd"/>
            <w:r>
              <w:rPr>
                <w:color w:val="000000"/>
                <w:sz w:val="22"/>
                <w:szCs w:val="22"/>
                <w:shd w:val="clear" w:color="auto" w:fill="FFFFFF"/>
              </w:rPr>
              <w:t xml:space="preserve"> </w:t>
            </w:r>
          </w:p>
        </w:tc>
      </w:tr>
      <w:tr w:rsidR="00394F99" w:rsidRPr="00E22EFD" w14:paraId="56BBABD5" w14:textId="77777777" w:rsidTr="0097438C">
        <w:trPr>
          <w:gridBefore w:val="1"/>
          <w:wBefore w:w="18" w:type="dxa"/>
          <w:cantSplit/>
        </w:trPr>
        <w:tc>
          <w:tcPr>
            <w:tcW w:w="10800" w:type="dxa"/>
            <w:gridSpan w:val="2"/>
          </w:tcPr>
          <w:p w14:paraId="00083A92" w14:textId="05FBA542" w:rsidR="00394F99" w:rsidRPr="00E22EFD" w:rsidRDefault="00394F99" w:rsidP="00394F99">
            <w:pPr>
              <w:widowControl w:val="0"/>
              <w:spacing w:after="120"/>
              <w:ind w:left="522" w:hanging="630"/>
              <w:rPr>
                <w:sz w:val="22"/>
                <w:szCs w:val="22"/>
              </w:rPr>
            </w:pPr>
            <w:proofErr w:type="spellStart"/>
            <w:r w:rsidRPr="00E22EFD">
              <w:rPr>
                <w:sz w:val="22"/>
                <w:szCs w:val="22"/>
              </w:rPr>
              <w:t>Umaña</w:t>
            </w:r>
            <w:proofErr w:type="spellEnd"/>
            <w:r w:rsidRPr="00E22EFD">
              <w:rPr>
                <w:sz w:val="22"/>
                <w:szCs w:val="22"/>
              </w:rPr>
              <w:t xml:space="preserve">-Taylor, A. J., Updegraff, K. A., </w:t>
            </w:r>
            <w:r w:rsidRPr="00E22EFD">
              <w:rPr>
                <w:b/>
                <w:sz w:val="22"/>
                <w:szCs w:val="22"/>
              </w:rPr>
              <w:t>White, R. M. B.</w:t>
            </w:r>
            <w:r w:rsidRPr="00E22EFD">
              <w:rPr>
                <w:sz w:val="22"/>
                <w:szCs w:val="22"/>
              </w:rPr>
              <w:t xml:space="preserve">, </w:t>
            </w:r>
            <w:r w:rsidRPr="00F50939">
              <w:rPr>
                <w:i/>
                <w:sz w:val="22"/>
                <w:szCs w:val="22"/>
              </w:rPr>
              <w:t>Herzog, M., Pflieger, J.</w:t>
            </w:r>
            <w:r w:rsidRPr="00E22EFD">
              <w:rPr>
                <w:i/>
                <w:sz w:val="22"/>
                <w:szCs w:val="22"/>
              </w:rPr>
              <w:t>,</w:t>
            </w:r>
            <w:r w:rsidRPr="00E22EFD">
              <w:rPr>
                <w:sz w:val="22"/>
                <w:szCs w:val="22"/>
              </w:rPr>
              <w:t xml:space="preserve"> &amp; Madden-</w:t>
            </w:r>
            <w:proofErr w:type="spellStart"/>
            <w:r w:rsidRPr="00E22EFD">
              <w:rPr>
                <w:sz w:val="22"/>
                <w:szCs w:val="22"/>
              </w:rPr>
              <w:t>Derdich</w:t>
            </w:r>
            <w:proofErr w:type="spellEnd"/>
            <w:r w:rsidRPr="00E22EFD">
              <w:rPr>
                <w:sz w:val="22"/>
                <w:szCs w:val="22"/>
              </w:rPr>
              <w:t xml:space="preserve">, D. (2011). </w:t>
            </w:r>
            <w:r>
              <w:rPr>
                <w:sz w:val="22"/>
                <w:szCs w:val="22"/>
              </w:rPr>
              <w:t>Developing and testing</w:t>
            </w:r>
            <w:r w:rsidRPr="00E22EFD">
              <w:rPr>
                <w:sz w:val="22"/>
                <w:szCs w:val="22"/>
              </w:rPr>
              <w:t xml:space="preserve"> a measure of social support for Mexican-origin </w:t>
            </w:r>
            <w:r>
              <w:rPr>
                <w:sz w:val="22"/>
                <w:szCs w:val="22"/>
              </w:rPr>
              <w:t>pregnant adolescents</w:t>
            </w:r>
            <w:r w:rsidRPr="00E22EFD">
              <w:rPr>
                <w:sz w:val="22"/>
                <w:szCs w:val="22"/>
              </w:rPr>
              <w:t xml:space="preserve"> and their mother figures. </w:t>
            </w:r>
            <w:r w:rsidRPr="00E22EFD">
              <w:rPr>
                <w:i/>
                <w:sz w:val="22"/>
                <w:szCs w:val="22"/>
              </w:rPr>
              <w:t>Hispanic Journal of Behavioral Sciences, 33</w:t>
            </w:r>
            <w:r w:rsidRPr="00E22EFD">
              <w:rPr>
                <w:sz w:val="22"/>
                <w:szCs w:val="22"/>
              </w:rPr>
              <w:t>, 377 – 397</w:t>
            </w:r>
            <w:r w:rsidRPr="0034134A">
              <w:rPr>
                <w:sz w:val="22"/>
                <w:szCs w:val="22"/>
              </w:rPr>
              <w:t>.</w:t>
            </w:r>
            <w:r>
              <w:rPr>
                <w:sz w:val="22"/>
                <w:szCs w:val="22"/>
              </w:rPr>
              <w:t xml:space="preserve"> doi</w:t>
            </w:r>
            <w:r w:rsidRPr="00A52976">
              <w:rPr>
                <w:sz w:val="22"/>
                <w:szCs w:val="22"/>
              </w:rPr>
              <w:t>:</w:t>
            </w:r>
            <w:r w:rsidRPr="00A52976">
              <w:rPr>
                <w:bCs/>
                <w:sz w:val="22"/>
                <w:szCs w:val="22"/>
                <w:shd w:val="clear" w:color="auto" w:fill="FFFFFF"/>
              </w:rPr>
              <w:t>10.1177/0739986311412930</w:t>
            </w:r>
            <w:r>
              <w:rPr>
                <w:sz w:val="22"/>
                <w:szCs w:val="22"/>
                <w:vertAlign w:val="superscript"/>
              </w:rPr>
              <w:t xml:space="preserve"> </w:t>
            </w:r>
          </w:p>
        </w:tc>
      </w:tr>
      <w:tr w:rsidR="00394F99" w:rsidRPr="00E22EFD" w14:paraId="5F1D2A63" w14:textId="77777777" w:rsidTr="0097438C">
        <w:trPr>
          <w:gridBefore w:val="1"/>
          <w:wBefore w:w="18" w:type="dxa"/>
          <w:cantSplit/>
        </w:trPr>
        <w:tc>
          <w:tcPr>
            <w:tcW w:w="10800" w:type="dxa"/>
            <w:gridSpan w:val="2"/>
          </w:tcPr>
          <w:p w14:paraId="78BBFE71" w14:textId="52FAE83F" w:rsidR="00394F99" w:rsidRPr="00E22EFD" w:rsidRDefault="00394F99" w:rsidP="00394F99">
            <w:pPr>
              <w:widowControl w:val="0"/>
              <w:spacing w:after="120"/>
              <w:ind w:left="522" w:hanging="630"/>
              <w:rPr>
                <w:sz w:val="22"/>
                <w:szCs w:val="22"/>
              </w:rPr>
            </w:pPr>
            <w:r w:rsidRPr="00E22EFD">
              <w:rPr>
                <w:sz w:val="22"/>
                <w:szCs w:val="22"/>
              </w:rPr>
              <w:t xml:space="preserve">Gonzales, N., Roosa, M. W., </w:t>
            </w:r>
            <w:proofErr w:type="spellStart"/>
            <w:r w:rsidRPr="00686D5B">
              <w:rPr>
                <w:i/>
                <w:sz w:val="22"/>
                <w:szCs w:val="22"/>
              </w:rPr>
              <w:t>Coxe</w:t>
            </w:r>
            <w:proofErr w:type="spellEnd"/>
            <w:r w:rsidRPr="00686D5B">
              <w:rPr>
                <w:i/>
                <w:sz w:val="22"/>
                <w:szCs w:val="22"/>
              </w:rPr>
              <w:t>, S.</w:t>
            </w:r>
            <w:r w:rsidRPr="00E22EFD">
              <w:rPr>
                <w:sz w:val="22"/>
                <w:szCs w:val="22"/>
              </w:rPr>
              <w:t xml:space="preserve">, </w:t>
            </w:r>
            <w:r w:rsidRPr="00E22EFD">
              <w:rPr>
                <w:b/>
                <w:sz w:val="22"/>
                <w:szCs w:val="22"/>
              </w:rPr>
              <w:t>White, R. M. B.</w:t>
            </w:r>
            <w:r w:rsidRPr="00E22EFD">
              <w:rPr>
                <w:sz w:val="22"/>
                <w:szCs w:val="22"/>
              </w:rPr>
              <w:t xml:space="preserve">, Knight, G. P., Saenz, D., &amp; </w:t>
            </w:r>
            <w:r w:rsidRPr="00F609EA">
              <w:rPr>
                <w:i/>
                <w:sz w:val="22"/>
                <w:szCs w:val="22"/>
              </w:rPr>
              <w:t>Zeiders, K. H.</w:t>
            </w:r>
            <w:r w:rsidRPr="00E22EFD">
              <w:rPr>
                <w:i/>
                <w:sz w:val="22"/>
                <w:szCs w:val="22"/>
              </w:rPr>
              <w:t xml:space="preserve"> </w:t>
            </w:r>
            <w:r w:rsidRPr="00E22EFD">
              <w:rPr>
                <w:sz w:val="22"/>
                <w:szCs w:val="22"/>
              </w:rPr>
              <w:t>(2011). Economic hardship, neighborhood context, and parenting: Prospective effects on Mexican American adolescent’s mental health</w:t>
            </w:r>
            <w:r w:rsidRPr="00E22EFD">
              <w:rPr>
                <w:i/>
                <w:sz w:val="22"/>
                <w:szCs w:val="22"/>
              </w:rPr>
              <w:t>. American Journal of Community Psychology, 47</w:t>
            </w:r>
            <w:r w:rsidRPr="00E22EFD">
              <w:rPr>
                <w:sz w:val="22"/>
                <w:szCs w:val="22"/>
              </w:rPr>
              <w:t>, 98 – 113</w:t>
            </w:r>
            <w:r w:rsidRPr="00E22EFD">
              <w:rPr>
                <w:i/>
                <w:sz w:val="22"/>
                <w:szCs w:val="22"/>
              </w:rPr>
              <w:t>.</w:t>
            </w:r>
            <w:r>
              <w:rPr>
                <w:sz w:val="22"/>
                <w:szCs w:val="22"/>
              </w:rPr>
              <w:t xml:space="preserve"> doi:</w:t>
            </w:r>
            <w:r w:rsidRPr="00017E45">
              <w:rPr>
                <w:sz w:val="22"/>
                <w:szCs w:val="22"/>
                <w:shd w:val="clear" w:color="auto" w:fill="FFFFFF"/>
              </w:rPr>
              <w:t>10.1007/s10464-010-9366-</w:t>
            </w:r>
            <w:r>
              <w:rPr>
                <w:sz w:val="22"/>
                <w:szCs w:val="22"/>
                <w:shd w:val="clear" w:color="auto" w:fill="FFFFFF"/>
              </w:rPr>
              <w:t>1</w:t>
            </w:r>
            <w:r>
              <w:rPr>
                <w:sz w:val="22"/>
                <w:szCs w:val="22"/>
                <w:vertAlign w:val="superscript"/>
              </w:rPr>
              <w:t xml:space="preserve"> </w:t>
            </w:r>
          </w:p>
        </w:tc>
      </w:tr>
      <w:tr w:rsidR="00394F99" w:rsidRPr="00E22EFD" w14:paraId="1EB71F82" w14:textId="77777777" w:rsidTr="0097438C">
        <w:trPr>
          <w:gridBefore w:val="1"/>
          <w:wBefore w:w="18" w:type="dxa"/>
          <w:cantSplit/>
        </w:trPr>
        <w:tc>
          <w:tcPr>
            <w:tcW w:w="10800" w:type="dxa"/>
            <w:gridSpan w:val="2"/>
          </w:tcPr>
          <w:p w14:paraId="7CF0032F" w14:textId="73951881" w:rsidR="00394F99" w:rsidRPr="00E22EFD" w:rsidRDefault="00394F99" w:rsidP="00394F99">
            <w:pPr>
              <w:widowControl w:val="0"/>
              <w:spacing w:after="120"/>
              <w:ind w:left="522" w:hanging="630"/>
              <w:rPr>
                <w:i/>
                <w:iCs/>
                <w:sz w:val="22"/>
                <w:szCs w:val="22"/>
              </w:rPr>
            </w:pPr>
            <w:r w:rsidRPr="00E22EFD">
              <w:rPr>
                <w:b/>
                <w:sz w:val="22"/>
                <w:szCs w:val="22"/>
              </w:rPr>
              <w:t>White, R. M. B.</w:t>
            </w:r>
            <w:r w:rsidRPr="00E22EFD">
              <w:rPr>
                <w:sz w:val="22"/>
                <w:szCs w:val="22"/>
              </w:rPr>
              <w:t>,</w:t>
            </w:r>
            <w:r>
              <w:rPr>
                <w:sz w:val="22"/>
                <w:szCs w:val="22"/>
              </w:rPr>
              <w:t xml:space="preserve"> </w:t>
            </w:r>
            <w:proofErr w:type="spellStart"/>
            <w:r w:rsidRPr="00E22EFD">
              <w:rPr>
                <w:sz w:val="22"/>
                <w:szCs w:val="22"/>
              </w:rPr>
              <w:t>Umaña</w:t>
            </w:r>
            <w:proofErr w:type="spellEnd"/>
            <w:r w:rsidRPr="00E22EFD">
              <w:rPr>
                <w:sz w:val="22"/>
                <w:szCs w:val="22"/>
              </w:rPr>
              <w:t xml:space="preserve">-Taylor, A. J., Knight, G. P., &amp; </w:t>
            </w:r>
            <w:r w:rsidRPr="00E22EFD">
              <w:rPr>
                <w:i/>
                <w:sz w:val="22"/>
                <w:szCs w:val="22"/>
              </w:rPr>
              <w:t>Zeiders, K. H.</w:t>
            </w:r>
            <w:r>
              <w:rPr>
                <w:i/>
                <w:sz w:val="22"/>
                <w:szCs w:val="22"/>
              </w:rPr>
              <w:t xml:space="preserve"> </w:t>
            </w:r>
            <w:r>
              <w:rPr>
                <w:sz w:val="22"/>
                <w:szCs w:val="22"/>
              </w:rPr>
              <w:t>(2011)</w:t>
            </w:r>
            <w:r w:rsidRPr="00E22EFD">
              <w:rPr>
                <w:sz w:val="22"/>
                <w:szCs w:val="22"/>
              </w:rPr>
              <w:t xml:space="preserve">. Language measurement equivalence of the Ethnic Identity Scale with Mexican American early adolescents.  </w:t>
            </w:r>
            <w:r w:rsidRPr="00E22EFD">
              <w:rPr>
                <w:i/>
                <w:sz w:val="22"/>
                <w:szCs w:val="22"/>
              </w:rPr>
              <w:t>Journal of Early Adolescence, 31</w:t>
            </w:r>
            <w:r w:rsidRPr="00E22EFD">
              <w:rPr>
                <w:sz w:val="22"/>
                <w:szCs w:val="22"/>
              </w:rPr>
              <w:t>, 817 – 852</w:t>
            </w:r>
            <w:r w:rsidRPr="00E22EFD">
              <w:rPr>
                <w:i/>
                <w:color w:val="808080" w:themeColor="background1" w:themeShade="80"/>
                <w:sz w:val="22"/>
                <w:szCs w:val="22"/>
              </w:rPr>
              <w:t>.</w:t>
            </w:r>
            <w:r>
              <w:rPr>
                <w:color w:val="808080" w:themeColor="background1" w:themeShade="80"/>
                <w:sz w:val="22"/>
                <w:szCs w:val="22"/>
              </w:rPr>
              <w:t xml:space="preserve"> </w:t>
            </w:r>
            <w:r>
              <w:rPr>
                <w:sz w:val="22"/>
                <w:szCs w:val="22"/>
              </w:rPr>
              <w:t>doi:</w:t>
            </w:r>
            <w:r w:rsidRPr="00017E45">
              <w:rPr>
                <w:bCs/>
                <w:sz w:val="22"/>
                <w:szCs w:val="22"/>
                <w:shd w:val="clear" w:color="auto" w:fill="FFFFFF"/>
              </w:rPr>
              <w:t>10.1177/0272431610376246</w:t>
            </w:r>
            <w:r w:rsidRPr="00E22EFD">
              <w:rPr>
                <w:i/>
                <w:sz w:val="22"/>
                <w:szCs w:val="22"/>
              </w:rPr>
              <w:t xml:space="preserve"> </w:t>
            </w:r>
          </w:p>
        </w:tc>
      </w:tr>
      <w:tr w:rsidR="00394F99" w:rsidRPr="00E22EFD" w14:paraId="2DBE5368" w14:textId="77777777" w:rsidTr="0097438C">
        <w:trPr>
          <w:gridBefore w:val="1"/>
          <w:wBefore w:w="18" w:type="dxa"/>
          <w:cantSplit/>
        </w:trPr>
        <w:tc>
          <w:tcPr>
            <w:tcW w:w="10800" w:type="dxa"/>
            <w:gridSpan w:val="2"/>
          </w:tcPr>
          <w:p w14:paraId="72407466" w14:textId="2776F0E4" w:rsidR="00394F99" w:rsidRPr="00E22EFD" w:rsidRDefault="00394F99" w:rsidP="00394F99">
            <w:pPr>
              <w:widowControl w:val="0"/>
              <w:spacing w:after="120"/>
              <w:ind w:left="522" w:hanging="630"/>
              <w:rPr>
                <w:iCs/>
                <w:sz w:val="22"/>
                <w:szCs w:val="22"/>
              </w:rPr>
            </w:pPr>
            <w:r w:rsidRPr="00E22EFD">
              <w:rPr>
                <w:sz w:val="22"/>
                <w:szCs w:val="22"/>
              </w:rPr>
              <w:t xml:space="preserve">Roosa, M. W., </w:t>
            </w:r>
            <w:r w:rsidRPr="00E22EFD">
              <w:rPr>
                <w:b/>
                <w:sz w:val="22"/>
                <w:szCs w:val="22"/>
              </w:rPr>
              <w:t>White, R. M. B.</w:t>
            </w:r>
            <w:r w:rsidRPr="00E22EFD">
              <w:rPr>
                <w:sz w:val="22"/>
                <w:szCs w:val="22"/>
              </w:rPr>
              <w:t>,</w:t>
            </w:r>
            <w:r>
              <w:rPr>
                <w:sz w:val="22"/>
                <w:szCs w:val="22"/>
              </w:rPr>
              <w:t xml:space="preserve"> </w:t>
            </w:r>
            <w:r w:rsidRPr="00686D5B">
              <w:rPr>
                <w:i/>
                <w:sz w:val="22"/>
                <w:szCs w:val="22"/>
              </w:rPr>
              <w:t>Zeiders, K.</w:t>
            </w:r>
            <w:r w:rsidRPr="00E22EFD">
              <w:rPr>
                <w:sz w:val="22"/>
                <w:szCs w:val="22"/>
              </w:rPr>
              <w:t xml:space="preserve">, &amp; Tein, J. (2009) An examination of the role of perceptions in neighborhood research. </w:t>
            </w:r>
            <w:r w:rsidRPr="00E22EFD">
              <w:rPr>
                <w:i/>
                <w:iCs/>
                <w:sz w:val="22"/>
                <w:szCs w:val="22"/>
              </w:rPr>
              <w:t>Journal of Community Psychology, 37</w:t>
            </w:r>
            <w:r w:rsidRPr="00E22EFD">
              <w:rPr>
                <w:iCs/>
                <w:sz w:val="22"/>
                <w:szCs w:val="22"/>
              </w:rPr>
              <w:t>, 327 – 341.</w:t>
            </w:r>
            <w:r>
              <w:rPr>
                <w:iCs/>
                <w:sz w:val="22"/>
                <w:szCs w:val="22"/>
              </w:rPr>
              <w:t xml:space="preserve"> </w:t>
            </w:r>
            <w:proofErr w:type="spellStart"/>
            <w:r>
              <w:rPr>
                <w:iCs/>
                <w:sz w:val="22"/>
                <w:szCs w:val="22"/>
              </w:rPr>
              <w:t>doi</w:t>
            </w:r>
            <w:proofErr w:type="spellEnd"/>
            <w:r>
              <w:rPr>
                <w:iCs/>
                <w:sz w:val="22"/>
                <w:szCs w:val="22"/>
              </w:rPr>
              <w:t xml:space="preserve">: </w:t>
            </w:r>
            <w:r w:rsidRPr="00017E45">
              <w:rPr>
                <w:color w:val="000000"/>
                <w:sz w:val="22"/>
                <w:szCs w:val="22"/>
                <w:shd w:val="clear" w:color="auto" w:fill="FFFFFF"/>
              </w:rPr>
              <w:t>10.1002/jcop.20298</w:t>
            </w:r>
          </w:p>
        </w:tc>
      </w:tr>
      <w:tr w:rsidR="00394F99" w:rsidRPr="00E22EFD" w14:paraId="08611B29" w14:textId="77777777" w:rsidTr="0097438C">
        <w:trPr>
          <w:gridBefore w:val="1"/>
          <w:wBefore w:w="18" w:type="dxa"/>
          <w:cantSplit/>
        </w:trPr>
        <w:tc>
          <w:tcPr>
            <w:tcW w:w="10800" w:type="dxa"/>
            <w:gridSpan w:val="2"/>
          </w:tcPr>
          <w:p w14:paraId="79929B6A" w14:textId="4E3C996B" w:rsidR="00394F99" w:rsidRPr="006846DD" w:rsidRDefault="00394F99" w:rsidP="00394F99">
            <w:pPr>
              <w:widowControl w:val="0"/>
              <w:spacing w:after="120"/>
              <w:ind w:left="522" w:hanging="630"/>
              <w:rPr>
                <w:b/>
                <w:sz w:val="22"/>
                <w:szCs w:val="22"/>
              </w:rPr>
            </w:pPr>
            <w:r w:rsidRPr="00E22EFD">
              <w:rPr>
                <w:b/>
                <w:sz w:val="22"/>
                <w:szCs w:val="22"/>
              </w:rPr>
              <w:t>White, R. M. B.</w:t>
            </w:r>
            <w:r w:rsidRPr="00E22EFD">
              <w:rPr>
                <w:sz w:val="22"/>
                <w:szCs w:val="22"/>
              </w:rPr>
              <w:t xml:space="preserve">, Roosa, M. W., </w:t>
            </w:r>
            <w:r w:rsidRPr="00F609EA">
              <w:rPr>
                <w:i/>
                <w:sz w:val="22"/>
                <w:szCs w:val="22"/>
              </w:rPr>
              <w:t>Weaver, S. R</w:t>
            </w:r>
            <w:r w:rsidRPr="00E22EFD">
              <w:rPr>
                <w:sz w:val="22"/>
                <w:szCs w:val="22"/>
              </w:rPr>
              <w:t xml:space="preserve">., &amp; </w:t>
            </w:r>
            <w:r w:rsidRPr="00F609EA">
              <w:rPr>
                <w:i/>
                <w:sz w:val="22"/>
                <w:szCs w:val="22"/>
              </w:rPr>
              <w:t>Nair, R. L.</w:t>
            </w:r>
            <w:r w:rsidRPr="00E22EFD">
              <w:rPr>
                <w:sz w:val="22"/>
                <w:szCs w:val="22"/>
              </w:rPr>
              <w:t xml:space="preserve"> (2009). </w:t>
            </w:r>
            <w:r w:rsidRPr="00E22EFD">
              <w:rPr>
                <w:iCs/>
                <w:sz w:val="22"/>
                <w:szCs w:val="22"/>
              </w:rPr>
              <w:t>Cultural and contextual influences on parenting in Mexican American families</w:t>
            </w:r>
            <w:r w:rsidRPr="00E22EFD">
              <w:rPr>
                <w:sz w:val="22"/>
                <w:szCs w:val="22"/>
              </w:rPr>
              <w:t xml:space="preserve">. </w:t>
            </w:r>
            <w:r w:rsidRPr="00E22EFD">
              <w:rPr>
                <w:i/>
                <w:sz w:val="22"/>
                <w:szCs w:val="22"/>
              </w:rPr>
              <w:t xml:space="preserve">Journal of Marriage and Family, 71, </w:t>
            </w:r>
            <w:r w:rsidRPr="00E22EFD">
              <w:rPr>
                <w:sz w:val="22"/>
                <w:szCs w:val="22"/>
              </w:rPr>
              <w:t>61 – 79.</w:t>
            </w:r>
            <w:r>
              <w:rPr>
                <w:sz w:val="22"/>
                <w:szCs w:val="22"/>
              </w:rPr>
              <w:t xml:space="preserve"> doi:</w:t>
            </w:r>
            <w:r w:rsidRPr="00017E45">
              <w:rPr>
                <w:sz w:val="22"/>
                <w:szCs w:val="22"/>
                <w:shd w:val="clear" w:color="auto" w:fill="FFFFFF"/>
              </w:rPr>
              <w:t>10.1111/j.1741-3737.</w:t>
            </w:r>
            <w:proofErr w:type="gramStart"/>
            <w:r w:rsidRPr="00017E45">
              <w:rPr>
                <w:sz w:val="22"/>
                <w:szCs w:val="22"/>
                <w:shd w:val="clear" w:color="auto" w:fill="FFFFFF"/>
              </w:rPr>
              <w:t>2008.00580.</w:t>
            </w:r>
            <w:r>
              <w:rPr>
                <w:sz w:val="22"/>
                <w:szCs w:val="22"/>
                <w:shd w:val="clear" w:color="auto" w:fill="FFFFFF"/>
              </w:rPr>
              <w:t>x</w:t>
            </w:r>
            <w:proofErr w:type="gramEnd"/>
          </w:p>
        </w:tc>
      </w:tr>
      <w:tr w:rsidR="00394F99" w:rsidRPr="00E22EFD" w14:paraId="27DD316D" w14:textId="77777777" w:rsidTr="0097438C">
        <w:trPr>
          <w:gridBefore w:val="1"/>
          <w:wBefore w:w="18" w:type="dxa"/>
          <w:cantSplit/>
        </w:trPr>
        <w:tc>
          <w:tcPr>
            <w:tcW w:w="10800" w:type="dxa"/>
            <w:gridSpan w:val="2"/>
          </w:tcPr>
          <w:p w14:paraId="105BABDF" w14:textId="2335901C" w:rsidR="00394F99" w:rsidRPr="00E22EFD" w:rsidRDefault="00394F99" w:rsidP="00394F99">
            <w:pPr>
              <w:widowControl w:val="0"/>
              <w:spacing w:after="120"/>
              <w:ind w:left="522" w:hanging="630"/>
              <w:rPr>
                <w:sz w:val="22"/>
                <w:szCs w:val="22"/>
              </w:rPr>
            </w:pPr>
            <w:r w:rsidRPr="00E22EFD">
              <w:rPr>
                <w:sz w:val="22"/>
                <w:szCs w:val="22"/>
              </w:rPr>
              <w:t xml:space="preserve">Roosa, M. W., </w:t>
            </w:r>
            <w:r w:rsidRPr="00F609EA">
              <w:rPr>
                <w:i/>
                <w:sz w:val="22"/>
                <w:szCs w:val="22"/>
              </w:rPr>
              <w:t>Weaver, S. R.,</w:t>
            </w:r>
            <w:r w:rsidRPr="00E22EFD">
              <w:rPr>
                <w:sz w:val="22"/>
                <w:szCs w:val="22"/>
              </w:rPr>
              <w:t xml:space="preserve"> </w:t>
            </w:r>
            <w:r w:rsidRPr="00E22EFD">
              <w:rPr>
                <w:b/>
                <w:sz w:val="22"/>
                <w:szCs w:val="22"/>
              </w:rPr>
              <w:t>White, R. M. B.</w:t>
            </w:r>
            <w:r w:rsidRPr="00E22EFD">
              <w:rPr>
                <w:sz w:val="22"/>
                <w:szCs w:val="22"/>
              </w:rPr>
              <w:t>,</w:t>
            </w:r>
            <w:r>
              <w:rPr>
                <w:sz w:val="22"/>
                <w:szCs w:val="22"/>
              </w:rPr>
              <w:t xml:space="preserve"> </w:t>
            </w:r>
            <w:r w:rsidRPr="00E22EFD">
              <w:rPr>
                <w:sz w:val="22"/>
                <w:szCs w:val="22"/>
              </w:rPr>
              <w:t xml:space="preserve">Tein, J., Knight, G. P., Gonzales, N., et al. (2009). Family and neighborhood fit or misfit and the adaptation of Mexican Americans. </w:t>
            </w:r>
            <w:r w:rsidRPr="00E22EFD">
              <w:rPr>
                <w:i/>
                <w:sz w:val="22"/>
                <w:szCs w:val="22"/>
              </w:rPr>
              <w:t>American Journal of Community Psychology</w:t>
            </w:r>
            <w:r w:rsidRPr="00E22EFD">
              <w:rPr>
                <w:sz w:val="22"/>
                <w:szCs w:val="22"/>
              </w:rPr>
              <w:t xml:space="preserve">, </w:t>
            </w:r>
            <w:r w:rsidRPr="00E22EFD">
              <w:rPr>
                <w:i/>
                <w:sz w:val="22"/>
                <w:szCs w:val="22"/>
              </w:rPr>
              <w:t>44</w:t>
            </w:r>
            <w:r w:rsidRPr="00E22EFD">
              <w:rPr>
                <w:sz w:val="22"/>
                <w:szCs w:val="22"/>
              </w:rPr>
              <w:t>, 15 – 27.</w:t>
            </w:r>
            <w:r>
              <w:rPr>
                <w:sz w:val="22"/>
                <w:szCs w:val="22"/>
              </w:rPr>
              <w:t xml:space="preserve"> doi</w:t>
            </w:r>
            <w:r w:rsidRPr="00017E45">
              <w:rPr>
                <w:sz w:val="22"/>
                <w:szCs w:val="22"/>
              </w:rPr>
              <w:t>:</w:t>
            </w:r>
            <w:r w:rsidRPr="00017E45">
              <w:rPr>
                <w:sz w:val="22"/>
                <w:szCs w:val="22"/>
                <w:shd w:val="clear" w:color="auto" w:fill="FFFFFF"/>
              </w:rPr>
              <w:t>10.1007/s10464-009-9246-8</w:t>
            </w:r>
            <w:r>
              <w:rPr>
                <w:sz w:val="22"/>
                <w:szCs w:val="22"/>
                <w:vertAlign w:val="superscript"/>
              </w:rPr>
              <w:t xml:space="preserve"> </w:t>
            </w:r>
          </w:p>
        </w:tc>
      </w:tr>
      <w:tr w:rsidR="00394F99" w:rsidRPr="00E22EFD" w14:paraId="6FE9849E" w14:textId="77777777" w:rsidTr="0097438C">
        <w:trPr>
          <w:gridBefore w:val="1"/>
          <w:wBefore w:w="18" w:type="dxa"/>
          <w:cantSplit/>
        </w:trPr>
        <w:tc>
          <w:tcPr>
            <w:tcW w:w="10800" w:type="dxa"/>
            <w:gridSpan w:val="2"/>
          </w:tcPr>
          <w:p w14:paraId="6BBDEAE7" w14:textId="4F04ABBC" w:rsidR="00394F99" w:rsidRPr="006846DD" w:rsidRDefault="00394F99" w:rsidP="00394F99">
            <w:pPr>
              <w:widowControl w:val="0"/>
              <w:spacing w:after="120"/>
              <w:ind w:left="522" w:hanging="630"/>
              <w:rPr>
                <w:sz w:val="22"/>
                <w:szCs w:val="22"/>
              </w:rPr>
            </w:pPr>
            <w:r w:rsidRPr="00E22EFD">
              <w:rPr>
                <w:i/>
                <w:sz w:val="22"/>
                <w:szCs w:val="22"/>
              </w:rPr>
              <w:t>Nair, R. L.</w:t>
            </w:r>
            <w:r w:rsidRPr="00E22EFD">
              <w:rPr>
                <w:sz w:val="22"/>
                <w:szCs w:val="22"/>
              </w:rPr>
              <w:t xml:space="preserve">, </w:t>
            </w:r>
            <w:r w:rsidRPr="00E22EFD">
              <w:rPr>
                <w:b/>
                <w:sz w:val="22"/>
                <w:szCs w:val="22"/>
              </w:rPr>
              <w:t>White, R. M. B.</w:t>
            </w:r>
            <w:r w:rsidRPr="00E22EFD">
              <w:rPr>
                <w:sz w:val="22"/>
                <w:szCs w:val="22"/>
              </w:rPr>
              <w:t xml:space="preserve">, Roosa, M. W., &amp; Knight, G. P. (2009). </w:t>
            </w:r>
            <w:r w:rsidRPr="00E22EFD">
              <w:rPr>
                <w:iCs/>
                <w:sz w:val="22"/>
                <w:szCs w:val="22"/>
              </w:rPr>
              <w:t>Cross-language measurement equivalence of parenting measures for use with Mexican American populations</w:t>
            </w:r>
            <w:r w:rsidRPr="00E22EFD">
              <w:rPr>
                <w:sz w:val="22"/>
                <w:szCs w:val="22"/>
              </w:rPr>
              <w:t xml:space="preserve">. </w:t>
            </w:r>
            <w:r w:rsidRPr="00E22EFD">
              <w:rPr>
                <w:i/>
                <w:sz w:val="22"/>
                <w:szCs w:val="22"/>
              </w:rPr>
              <w:t xml:space="preserve">Journal of Family Psychology, 23, </w:t>
            </w:r>
            <w:r w:rsidRPr="00E22EFD">
              <w:rPr>
                <w:sz w:val="22"/>
                <w:szCs w:val="22"/>
              </w:rPr>
              <w:t>680 - 689</w:t>
            </w:r>
            <w:r w:rsidRPr="00017E45">
              <w:rPr>
                <w:i/>
                <w:sz w:val="22"/>
                <w:szCs w:val="22"/>
              </w:rPr>
              <w:t>.</w:t>
            </w:r>
            <w:r w:rsidRPr="00017E45">
              <w:rPr>
                <w:sz w:val="22"/>
                <w:szCs w:val="22"/>
              </w:rPr>
              <w:t xml:space="preserve"> doi:</w:t>
            </w:r>
            <w:hyperlink r:id="rId14" w:tgtFrame="_blank" w:history="1">
              <w:r w:rsidRPr="00017E45">
                <w:rPr>
                  <w:rStyle w:val="Hyperlink"/>
                  <w:color w:val="auto"/>
                  <w:sz w:val="22"/>
                  <w:szCs w:val="22"/>
                  <w:u w:val="none"/>
                </w:rPr>
                <w:t>10.1037/a0016142</w:t>
              </w:r>
            </w:hyperlink>
            <w:r>
              <w:rPr>
                <w:sz w:val="22"/>
                <w:szCs w:val="22"/>
                <w:vertAlign w:val="superscript"/>
              </w:rPr>
              <w:t xml:space="preserve"> </w:t>
            </w:r>
          </w:p>
        </w:tc>
      </w:tr>
    </w:tbl>
    <w:p w14:paraId="6C91A665" w14:textId="77777777" w:rsidR="00D4525C" w:rsidRDefault="00D4525C" w:rsidP="00D84F51">
      <w:pPr>
        <w:widowControl w:val="0"/>
        <w:rPr>
          <w:sz w:val="22"/>
          <w:szCs w:val="22"/>
          <w:u w:val="single"/>
        </w:rPr>
      </w:pPr>
    </w:p>
    <w:p w14:paraId="2AA95A6B" w14:textId="0A7DA6FB" w:rsidR="00D4525C" w:rsidRPr="00C658DE" w:rsidRDefault="00FB4FFC" w:rsidP="00D84F51">
      <w:pPr>
        <w:widowControl w:val="0"/>
        <w:rPr>
          <w:smallCaps/>
          <w:sz w:val="22"/>
          <w:szCs w:val="22"/>
        </w:rPr>
      </w:pPr>
      <w:r w:rsidRPr="00C658DE">
        <w:rPr>
          <w:smallCaps/>
          <w:sz w:val="22"/>
          <w:szCs w:val="22"/>
        </w:rPr>
        <w:t xml:space="preserve">Edited </w:t>
      </w:r>
      <w:r w:rsidR="00DB4D42" w:rsidRPr="00C658DE">
        <w:rPr>
          <w:smallCaps/>
          <w:sz w:val="22"/>
          <w:szCs w:val="22"/>
        </w:rPr>
        <w:t>Book Chapters</w:t>
      </w:r>
      <w:r w:rsidR="00F02698" w:rsidRPr="00C658DE">
        <w:rPr>
          <w:smallCaps/>
          <w:sz w:val="22"/>
          <w:szCs w:val="22"/>
        </w:rPr>
        <w:t xml:space="preserve"> </w:t>
      </w:r>
    </w:p>
    <w:p w14:paraId="3DFE79BD" w14:textId="77777777" w:rsidR="00D4525C" w:rsidRPr="00E22EFD" w:rsidRDefault="00D4525C" w:rsidP="00D84F51">
      <w:pPr>
        <w:widowControl w:val="0"/>
        <w:rPr>
          <w:sz w:val="22"/>
          <w:szCs w:val="22"/>
          <w:u w:val="single"/>
        </w:rPr>
      </w:pPr>
    </w:p>
    <w:tbl>
      <w:tblPr>
        <w:tblW w:w="10782" w:type="dxa"/>
        <w:tblInd w:w="18" w:type="dxa"/>
        <w:tblLook w:val="01E0" w:firstRow="1" w:lastRow="1" w:firstColumn="1" w:lastColumn="1" w:noHBand="0" w:noVBand="0"/>
      </w:tblPr>
      <w:tblGrid>
        <w:gridCol w:w="10782"/>
      </w:tblGrid>
      <w:tr w:rsidR="00C32C24" w:rsidRPr="00E22EFD" w14:paraId="420B402A" w14:textId="77777777" w:rsidTr="003D6068">
        <w:tc>
          <w:tcPr>
            <w:tcW w:w="10782" w:type="dxa"/>
          </w:tcPr>
          <w:p w14:paraId="4D2C92DE" w14:textId="614C7D96" w:rsidR="00C32C24" w:rsidRPr="00C32C24" w:rsidRDefault="00C32C24" w:rsidP="00EE5C60">
            <w:pPr>
              <w:widowControl w:val="0"/>
              <w:spacing w:after="120"/>
              <w:ind w:left="522" w:hanging="630"/>
              <w:rPr>
                <w:sz w:val="22"/>
                <w:szCs w:val="22"/>
              </w:rPr>
            </w:pPr>
            <w:r w:rsidRPr="00C32C24">
              <w:rPr>
                <w:sz w:val="22"/>
                <w:szCs w:val="22"/>
              </w:rPr>
              <w:t xml:space="preserve">Knight, G. P., </w:t>
            </w:r>
            <w:r w:rsidRPr="00C32C24">
              <w:rPr>
                <w:b/>
                <w:sz w:val="22"/>
                <w:szCs w:val="22"/>
              </w:rPr>
              <w:t>White, R. M. B.</w:t>
            </w:r>
            <w:r w:rsidRPr="00C32C24">
              <w:rPr>
                <w:sz w:val="22"/>
                <w:szCs w:val="22"/>
              </w:rPr>
              <w:t xml:space="preserve">, </w:t>
            </w:r>
            <w:r w:rsidRPr="00C32C24">
              <w:rPr>
                <w:i/>
                <w:sz w:val="22"/>
                <w:szCs w:val="22"/>
              </w:rPr>
              <w:t>Martinez-Fuentes, S.</w:t>
            </w:r>
            <w:r w:rsidRPr="00C32C24">
              <w:rPr>
                <w:sz w:val="22"/>
                <w:szCs w:val="22"/>
              </w:rPr>
              <w:t>, Roosa, M. W.</w:t>
            </w:r>
            <w:r>
              <w:rPr>
                <w:sz w:val="22"/>
                <w:szCs w:val="22"/>
              </w:rPr>
              <w:t>,</w:t>
            </w:r>
            <w:r w:rsidRPr="00C32C24">
              <w:rPr>
                <w:sz w:val="22"/>
                <w:szCs w:val="22"/>
              </w:rPr>
              <w:t xml:space="preserve"> &amp; </w:t>
            </w:r>
            <w:proofErr w:type="spellStart"/>
            <w:r w:rsidRPr="00C32C24">
              <w:rPr>
                <w:sz w:val="22"/>
                <w:szCs w:val="22"/>
              </w:rPr>
              <w:t>Umaña</w:t>
            </w:r>
            <w:proofErr w:type="spellEnd"/>
            <w:r w:rsidRPr="00C32C24">
              <w:rPr>
                <w:sz w:val="22"/>
                <w:szCs w:val="22"/>
              </w:rPr>
              <w:t>-Taylor, A. J. (</w:t>
            </w:r>
            <w:r w:rsidR="00820EA0">
              <w:rPr>
                <w:sz w:val="22"/>
                <w:szCs w:val="22"/>
              </w:rPr>
              <w:t>in press</w:t>
            </w:r>
            <w:r w:rsidRPr="00C32C24">
              <w:rPr>
                <w:sz w:val="22"/>
                <w:szCs w:val="22"/>
              </w:rPr>
              <w:t xml:space="preserve">). Research with populations that experience marginalization. In Cooper, H. (Ed.) </w:t>
            </w:r>
            <w:r w:rsidRPr="00C32C24">
              <w:rPr>
                <w:i/>
                <w:sz w:val="22"/>
                <w:szCs w:val="22"/>
              </w:rPr>
              <w:t xml:space="preserve">APA Handbook of Research Methods in Psychology, </w:t>
            </w:r>
            <w:r w:rsidR="00820EA0">
              <w:rPr>
                <w:i/>
                <w:sz w:val="22"/>
                <w:szCs w:val="22"/>
              </w:rPr>
              <w:t>Second edition</w:t>
            </w:r>
            <w:r w:rsidRPr="00C32C24">
              <w:rPr>
                <w:sz w:val="22"/>
                <w:szCs w:val="22"/>
              </w:rPr>
              <w:t xml:space="preserve"> (p. XXX - YYY). American Psychological Association</w:t>
            </w:r>
            <w:r>
              <w:rPr>
                <w:sz w:val="22"/>
                <w:szCs w:val="22"/>
              </w:rPr>
              <w:t>.</w:t>
            </w:r>
          </w:p>
        </w:tc>
      </w:tr>
      <w:tr w:rsidR="008E0675" w:rsidRPr="00E22EFD" w14:paraId="58D459B8" w14:textId="77777777" w:rsidTr="003D6068">
        <w:tc>
          <w:tcPr>
            <w:tcW w:w="10782" w:type="dxa"/>
          </w:tcPr>
          <w:p w14:paraId="77AD9259" w14:textId="260F2A03" w:rsidR="008E0675" w:rsidRPr="008E0675" w:rsidRDefault="00314900" w:rsidP="00783F24">
            <w:pPr>
              <w:widowControl w:val="0"/>
              <w:spacing w:after="120"/>
              <w:ind w:left="522" w:hanging="630"/>
              <w:rPr>
                <w:sz w:val="22"/>
                <w:szCs w:val="22"/>
              </w:rPr>
            </w:pPr>
            <w:r>
              <w:rPr>
                <w:b/>
                <w:sz w:val="22"/>
                <w:szCs w:val="22"/>
              </w:rPr>
              <w:t xml:space="preserve">White, R. M. B., </w:t>
            </w:r>
            <w:r>
              <w:rPr>
                <w:sz w:val="22"/>
                <w:szCs w:val="22"/>
              </w:rPr>
              <w:t xml:space="preserve">Nair, R. L., &amp; </w:t>
            </w:r>
            <w:r>
              <w:rPr>
                <w:i/>
                <w:sz w:val="22"/>
                <w:szCs w:val="22"/>
              </w:rPr>
              <w:t>Vega, C. A.</w:t>
            </w:r>
            <w:r>
              <w:rPr>
                <w:sz w:val="22"/>
                <w:szCs w:val="22"/>
              </w:rPr>
              <w:t xml:space="preserve"> (in press). Culturally and contextually informed perspectives on Latinx adolescent and young adult development. In L. J. Crockett, G. Carlo, &amp; J. Schulenberg (Eds.), </w:t>
            </w:r>
            <w:r>
              <w:rPr>
                <w:i/>
                <w:sz w:val="22"/>
                <w:szCs w:val="22"/>
              </w:rPr>
              <w:t xml:space="preserve">APA Handbook of Adolescent and Young Adult Development </w:t>
            </w:r>
            <w:r>
              <w:rPr>
                <w:sz w:val="22"/>
                <w:szCs w:val="22"/>
              </w:rPr>
              <w:t xml:space="preserve">(p. </w:t>
            </w:r>
            <w:r>
              <w:rPr>
                <w:szCs w:val="22"/>
              </w:rPr>
              <w:t>321-338</w:t>
            </w:r>
            <w:r>
              <w:rPr>
                <w:sz w:val="22"/>
                <w:szCs w:val="22"/>
              </w:rPr>
              <w:t xml:space="preserve">). American Psychological Association.  </w:t>
            </w:r>
            <w:r w:rsidRPr="00673BDD">
              <w:rPr>
                <w:szCs w:val="22"/>
              </w:rPr>
              <w:lastRenderedPageBreak/>
              <w:t>https://doi.org/10.1037/0000298-020</w:t>
            </w:r>
          </w:p>
        </w:tc>
      </w:tr>
      <w:tr w:rsidR="00CB3B9D" w:rsidRPr="00E22EFD" w14:paraId="6311A19E" w14:textId="77777777" w:rsidTr="003D6068">
        <w:tc>
          <w:tcPr>
            <w:tcW w:w="10782" w:type="dxa"/>
          </w:tcPr>
          <w:p w14:paraId="2057CAF3" w14:textId="57857B29" w:rsidR="00CB3B9D" w:rsidRPr="00376FA0" w:rsidRDefault="00CB3B9D" w:rsidP="009317C9">
            <w:pPr>
              <w:widowControl w:val="0"/>
              <w:spacing w:after="120"/>
              <w:ind w:left="522" w:hanging="630"/>
              <w:rPr>
                <w:sz w:val="22"/>
                <w:szCs w:val="22"/>
              </w:rPr>
            </w:pPr>
            <w:r>
              <w:rPr>
                <w:b/>
                <w:sz w:val="22"/>
                <w:szCs w:val="22"/>
              </w:rPr>
              <w:lastRenderedPageBreak/>
              <w:t>White, R. M. B.</w:t>
            </w:r>
            <w:r>
              <w:rPr>
                <w:sz w:val="22"/>
                <w:szCs w:val="22"/>
              </w:rPr>
              <w:t xml:space="preserve">, Carlo, G., Knight, G. P., Tein, J-Y., Gonzalez, N. A., &amp; </w:t>
            </w:r>
            <w:r>
              <w:rPr>
                <w:i/>
                <w:sz w:val="22"/>
                <w:szCs w:val="22"/>
              </w:rPr>
              <w:t>Curlee, A.</w:t>
            </w:r>
            <w:r>
              <w:rPr>
                <w:sz w:val="22"/>
                <w:szCs w:val="22"/>
              </w:rPr>
              <w:t xml:space="preserve"> (</w:t>
            </w:r>
            <w:r w:rsidR="009317C9">
              <w:rPr>
                <w:sz w:val="22"/>
                <w:szCs w:val="22"/>
              </w:rPr>
              <w:t>2021</w:t>
            </w:r>
            <w:r>
              <w:rPr>
                <w:sz w:val="22"/>
                <w:szCs w:val="22"/>
              </w:rPr>
              <w:t>). Using culturally and contextually informed theorizing in research on post-traumatic growth. In F. J. Infurna &amp; E. Jayawickreme (Eds.)</w:t>
            </w:r>
            <w:r w:rsidR="00376FA0">
              <w:rPr>
                <w:sz w:val="22"/>
                <w:szCs w:val="22"/>
              </w:rPr>
              <w:t>,</w:t>
            </w:r>
            <w:r>
              <w:rPr>
                <w:sz w:val="22"/>
                <w:szCs w:val="22"/>
              </w:rPr>
              <w:t xml:space="preserve"> </w:t>
            </w:r>
            <w:r w:rsidRPr="00CB3B9D">
              <w:rPr>
                <w:i/>
                <w:sz w:val="22"/>
                <w:szCs w:val="22"/>
              </w:rPr>
              <w:t>Redesigning Research on Post-Traumatic Growth</w:t>
            </w:r>
            <w:r w:rsidR="00376FA0">
              <w:rPr>
                <w:sz w:val="22"/>
                <w:szCs w:val="22"/>
              </w:rPr>
              <w:t xml:space="preserve"> (pp. </w:t>
            </w:r>
            <w:r w:rsidR="009317C9">
              <w:rPr>
                <w:sz w:val="22"/>
                <w:szCs w:val="22"/>
              </w:rPr>
              <w:t>147 – 166</w:t>
            </w:r>
            <w:r w:rsidR="00376FA0">
              <w:rPr>
                <w:sz w:val="22"/>
                <w:szCs w:val="22"/>
              </w:rPr>
              <w:t>). New York: Oxford University Press.</w:t>
            </w:r>
          </w:p>
        </w:tc>
      </w:tr>
      <w:tr w:rsidR="00830AC9" w:rsidRPr="00E22EFD" w14:paraId="58F05D70" w14:textId="77777777" w:rsidTr="003D6068">
        <w:tc>
          <w:tcPr>
            <w:tcW w:w="10782" w:type="dxa"/>
          </w:tcPr>
          <w:p w14:paraId="3D53F525" w14:textId="7548C828" w:rsidR="00830AC9" w:rsidRPr="00830AC9" w:rsidRDefault="00DC47B4" w:rsidP="00757C15">
            <w:pPr>
              <w:widowControl w:val="0"/>
              <w:spacing w:after="120"/>
              <w:ind w:left="522" w:hanging="630"/>
              <w:rPr>
                <w:sz w:val="22"/>
                <w:szCs w:val="22"/>
              </w:rPr>
            </w:pPr>
            <w:r w:rsidRPr="00830AC9">
              <w:rPr>
                <w:b/>
                <w:sz w:val="22"/>
                <w:szCs w:val="22"/>
              </w:rPr>
              <w:t>White, R. M. B.</w:t>
            </w:r>
            <w:r>
              <w:rPr>
                <w:sz w:val="22"/>
                <w:szCs w:val="22"/>
              </w:rPr>
              <w:t xml:space="preserve">, </w:t>
            </w:r>
            <w:r w:rsidRPr="001438E4">
              <w:rPr>
                <w:i/>
                <w:sz w:val="22"/>
                <w:szCs w:val="22"/>
              </w:rPr>
              <w:t>Burleson, E</w:t>
            </w:r>
            <w:r>
              <w:rPr>
                <w:sz w:val="22"/>
                <w:szCs w:val="22"/>
              </w:rPr>
              <w:t xml:space="preserve">., &amp; Knight, G. P. (2016). Future prospects for studying ethnic and racial minority youths and families in diverse rural and nonrural contexts. In L. J. Crockett &amp; G. Carlo (Eds.), </w:t>
            </w:r>
            <w:r>
              <w:rPr>
                <w:i/>
                <w:sz w:val="22"/>
                <w:szCs w:val="22"/>
              </w:rPr>
              <w:t xml:space="preserve">Rural Ethnic Minority Youth and Families in the United States: Theory, Research, and Applications </w:t>
            </w:r>
            <w:r>
              <w:rPr>
                <w:sz w:val="22"/>
                <w:szCs w:val="22"/>
              </w:rPr>
              <w:t>(pp. 267 – 286). New York: Springer</w:t>
            </w:r>
            <w:r w:rsidR="00830AC9">
              <w:rPr>
                <w:sz w:val="22"/>
                <w:szCs w:val="22"/>
              </w:rPr>
              <w:t xml:space="preserve">. </w:t>
            </w:r>
          </w:p>
        </w:tc>
      </w:tr>
      <w:tr w:rsidR="00F9738C" w:rsidRPr="00E22EFD" w14:paraId="6546C522" w14:textId="77777777" w:rsidTr="003D6068">
        <w:tc>
          <w:tcPr>
            <w:tcW w:w="10782" w:type="dxa"/>
          </w:tcPr>
          <w:p w14:paraId="66910A58" w14:textId="026F50B3" w:rsidR="00F9738C" w:rsidRPr="00E22EFD" w:rsidRDefault="00F9738C" w:rsidP="00322F38">
            <w:pPr>
              <w:widowControl w:val="0"/>
              <w:spacing w:after="120"/>
              <w:ind w:left="522" w:hanging="630"/>
              <w:rPr>
                <w:sz w:val="22"/>
                <w:szCs w:val="22"/>
              </w:rPr>
            </w:pPr>
            <w:r w:rsidRPr="00E22EFD">
              <w:rPr>
                <w:b/>
                <w:sz w:val="22"/>
                <w:szCs w:val="22"/>
              </w:rPr>
              <w:t>White, R. M. B.</w:t>
            </w:r>
            <w:r>
              <w:rPr>
                <w:sz w:val="22"/>
                <w:szCs w:val="22"/>
              </w:rPr>
              <w:t xml:space="preserve">, </w:t>
            </w:r>
            <w:r w:rsidRPr="00E22EFD">
              <w:rPr>
                <w:sz w:val="22"/>
                <w:szCs w:val="22"/>
              </w:rPr>
              <w:t>Knight, G. P., &amp; Roosa, M. W. (</w:t>
            </w:r>
            <w:r w:rsidR="007E56A1">
              <w:rPr>
                <w:sz w:val="22"/>
                <w:szCs w:val="22"/>
              </w:rPr>
              <w:t>201</w:t>
            </w:r>
            <w:r w:rsidR="00322F38">
              <w:rPr>
                <w:sz w:val="22"/>
                <w:szCs w:val="22"/>
              </w:rPr>
              <w:t>5</w:t>
            </w:r>
            <w:r w:rsidRPr="00E22EFD">
              <w:rPr>
                <w:sz w:val="22"/>
                <w:szCs w:val="22"/>
              </w:rPr>
              <w:t>). Using culturally informed theory to study Mexican American children and families. In Y. M. Caldera &amp; E.</w:t>
            </w:r>
            <w:r w:rsidR="00B57AF9">
              <w:rPr>
                <w:sz w:val="22"/>
                <w:szCs w:val="22"/>
              </w:rPr>
              <w:t xml:space="preserve"> W.</w:t>
            </w:r>
            <w:r w:rsidRPr="00E22EFD">
              <w:rPr>
                <w:sz w:val="22"/>
                <w:szCs w:val="22"/>
              </w:rPr>
              <w:t xml:space="preserve"> Lindsey (Eds.), </w:t>
            </w:r>
            <w:r w:rsidR="00852E46" w:rsidRPr="00322F38">
              <w:rPr>
                <w:i/>
                <w:sz w:val="22"/>
                <w:szCs w:val="22"/>
              </w:rPr>
              <w:t>M</w:t>
            </w:r>
            <w:r w:rsidRPr="00322F38">
              <w:rPr>
                <w:i/>
                <w:sz w:val="22"/>
                <w:szCs w:val="22"/>
              </w:rPr>
              <w:t xml:space="preserve">exican </w:t>
            </w:r>
            <w:r>
              <w:rPr>
                <w:i/>
                <w:sz w:val="22"/>
                <w:szCs w:val="22"/>
              </w:rPr>
              <w:t>American Children and Families: Multidisciplinary Perspectives</w:t>
            </w:r>
            <w:r>
              <w:rPr>
                <w:sz w:val="22"/>
                <w:szCs w:val="22"/>
              </w:rPr>
              <w:t xml:space="preserve"> </w:t>
            </w:r>
            <w:r w:rsidR="00322F38">
              <w:rPr>
                <w:sz w:val="22"/>
                <w:szCs w:val="22"/>
              </w:rPr>
              <w:t>(27 – 43). New York: Routledge</w:t>
            </w:r>
            <w:r w:rsidRPr="0034134A">
              <w:rPr>
                <w:sz w:val="22"/>
                <w:szCs w:val="22"/>
              </w:rPr>
              <w:t>.</w:t>
            </w:r>
            <w:r w:rsidR="008A75E1">
              <w:rPr>
                <w:sz w:val="22"/>
                <w:szCs w:val="22"/>
              </w:rPr>
              <w:t xml:space="preserve"> </w:t>
            </w:r>
          </w:p>
        </w:tc>
      </w:tr>
      <w:tr w:rsidR="00F9738C" w:rsidRPr="00E22EFD" w14:paraId="5A921472" w14:textId="77777777" w:rsidTr="003D6068">
        <w:tc>
          <w:tcPr>
            <w:tcW w:w="10782" w:type="dxa"/>
          </w:tcPr>
          <w:p w14:paraId="67058A28" w14:textId="3398AF88" w:rsidR="00F9738C" w:rsidRPr="00E22EFD" w:rsidRDefault="00F9738C" w:rsidP="00F9738C">
            <w:pPr>
              <w:widowControl w:val="0"/>
              <w:spacing w:after="120"/>
              <w:ind w:left="522" w:hanging="630"/>
              <w:rPr>
                <w:i/>
                <w:sz w:val="22"/>
                <w:szCs w:val="22"/>
              </w:rPr>
            </w:pPr>
            <w:r w:rsidRPr="00E22EFD">
              <w:rPr>
                <w:sz w:val="22"/>
                <w:szCs w:val="22"/>
              </w:rPr>
              <w:t xml:space="preserve">Baldwin, M. B., &amp; </w:t>
            </w:r>
            <w:r w:rsidRPr="00E22EFD">
              <w:rPr>
                <w:b/>
                <w:sz w:val="22"/>
                <w:szCs w:val="22"/>
              </w:rPr>
              <w:t>White, R. M. B.</w:t>
            </w:r>
            <w:r>
              <w:rPr>
                <w:sz w:val="22"/>
                <w:szCs w:val="22"/>
              </w:rPr>
              <w:t xml:space="preserve"> </w:t>
            </w:r>
            <w:r w:rsidRPr="00E22EFD">
              <w:rPr>
                <w:sz w:val="22"/>
                <w:szCs w:val="22"/>
              </w:rPr>
              <w:t xml:space="preserve">(2010). Workplace accommodations that work for persons with mental illness. In K. Williams-Whitt &amp; D. G. </w:t>
            </w:r>
            <w:proofErr w:type="spellStart"/>
            <w:r w:rsidRPr="00E22EFD">
              <w:rPr>
                <w:sz w:val="22"/>
                <w:szCs w:val="22"/>
              </w:rPr>
              <w:t>Taras</w:t>
            </w:r>
            <w:proofErr w:type="spellEnd"/>
            <w:r w:rsidRPr="00E22EFD">
              <w:rPr>
                <w:sz w:val="22"/>
                <w:szCs w:val="22"/>
              </w:rPr>
              <w:t xml:space="preserve"> (Eds.), </w:t>
            </w:r>
            <w:r w:rsidRPr="00E22EFD">
              <w:rPr>
                <w:i/>
                <w:iCs/>
                <w:sz w:val="22"/>
                <w:szCs w:val="22"/>
              </w:rPr>
              <w:t>Perspectives on Disability and Accommodation</w:t>
            </w:r>
            <w:r w:rsidR="002E5A5A">
              <w:rPr>
                <w:i/>
                <w:iCs/>
                <w:sz w:val="22"/>
                <w:szCs w:val="22"/>
              </w:rPr>
              <w:t xml:space="preserve"> </w:t>
            </w:r>
            <w:r w:rsidR="002E5A5A">
              <w:rPr>
                <w:iCs/>
                <w:sz w:val="22"/>
                <w:szCs w:val="22"/>
              </w:rPr>
              <w:t>(pp. 115 – 131)</w:t>
            </w:r>
            <w:r w:rsidRPr="00E22EFD">
              <w:rPr>
                <w:i/>
                <w:sz w:val="22"/>
                <w:szCs w:val="22"/>
              </w:rPr>
              <w:t xml:space="preserve">, </w:t>
            </w:r>
            <w:r w:rsidRPr="00E22EFD">
              <w:rPr>
                <w:sz w:val="22"/>
                <w:szCs w:val="22"/>
              </w:rPr>
              <w:t xml:space="preserve">National Institute of Disability Management and Research, Victoria, BC. </w:t>
            </w:r>
          </w:p>
        </w:tc>
      </w:tr>
    </w:tbl>
    <w:p w14:paraId="3127332E" w14:textId="77777777" w:rsidR="00AC7396" w:rsidRPr="00E22EFD" w:rsidRDefault="00AC7396" w:rsidP="00D84F51">
      <w:pPr>
        <w:widowControl w:val="0"/>
        <w:rPr>
          <w:sz w:val="22"/>
          <w:szCs w:val="22"/>
        </w:rPr>
      </w:pPr>
    </w:p>
    <w:p w14:paraId="47E3366A" w14:textId="117B9DD7" w:rsidR="00AC7396" w:rsidRPr="00C658DE" w:rsidRDefault="00AC7396" w:rsidP="00D84F51">
      <w:pPr>
        <w:widowControl w:val="0"/>
        <w:rPr>
          <w:smallCaps/>
          <w:sz w:val="22"/>
          <w:szCs w:val="22"/>
        </w:rPr>
      </w:pPr>
      <w:r w:rsidRPr="00C658DE">
        <w:rPr>
          <w:smallCaps/>
          <w:sz w:val="22"/>
          <w:szCs w:val="22"/>
        </w:rPr>
        <w:t>Invited Encyclopedia Entries</w:t>
      </w:r>
      <w:r w:rsidR="00F02698" w:rsidRPr="00C658DE">
        <w:rPr>
          <w:smallCaps/>
          <w:sz w:val="22"/>
          <w:szCs w:val="22"/>
        </w:rPr>
        <w:t xml:space="preserve"> </w:t>
      </w:r>
    </w:p>
    <w:p w14:paraId="72AB5E04" w14:textId="77777777" w:rsidR="00AC7396" w:rsidRPr="00E22EFD" w:rsidRDefault="00AC7396" w:rsidP="00D84F51">
      <w:pPr>
        <w:widowControl w:val="0"/>
        <w:rPr>
          <w:sz w:val="22"/>
          <w:szCs w:val="22"/>
          <w:u w:val="single"/>
        </w:rPr>
      </w:pPr>
    </w:p>
    <w:tbl>
      <w:tblPr>
        <w:tblW w:w="10782" w:type="dxa"/>
        <w:tblInd w:w="18" w:type="dxa"/>
        <w:tblLook w:val="01E0" w:firstRow="1" w:lastRow="1" w:firstColumn="1" w:lastColumn="1" w:noHBand="0" w:noVBand="0"/>
      </w:tblPr>
      <w:tblGrid>
        <w:gridCol w:w="10782"/>
      </w:tblGrid>
      <w:tr w:rsidR="00F9738C" w:rsidRPr="00E22EFD" w14:paraId="22CAAC73" w14:textId="77777777" w:rsidTr="003D6068">
        <w:tc>
          <w:tcPr>
            <w:tcW w:w="10782" w:type="dxa"/>
          </w:tcPr>
          <w:p w14:paraId="4F8B01A3" w14:textId="2BEACE4C" w:rsidR="00F9738C" w:rsidRPr="00E22EFD" w:rsidRDefault="00F9738C" w:rsidP="00F9738C">
            <w:pPr>
              <w:widowControl w:val="0"/>
              <w:spacing w:after="120"/>
              <w:ind w:left="522" w:hanging="630"/>
              <w:rPr>
                <w:i/>
                <w:sz w:val="22"/>
                <w:szCs w:val="22"/>
              </w:rPr>
            </w:pPr>
            <w:r w:rsidRPr="00E22EFD">
              <w:rPr>
                <w:sz w:val="22"/>
                <w:szCs w:val="22"/>
              </w:rPr>
              <w:t xml:space="preserve">Roosa, M. W., &amp; </w:t>
            </w:r>
            <w:r w:rsidRPr="00E22EFD">
              <w:rPr>
                <w:b/>
                <w:sz w:val="22"/>
                <w:szCs w:val="22"/>
              </w:rPr>
              <w:t>White, R. M. B.</w:t>
            </w:r>
            <w:r>
              <w:rPr>
                <w:sz w:val="22"/>
                <w:szCs w:val="22"/>
              </w:rPr>
              <w:t xml:space="preserve"> </w:t>
            </w:r>
            <w:r w:rsidRPr="00E22EFD">
              <w:rPr>
                <w:sz w:val="22"/>
                <w:szCs w:val="22"/>
              </w:rPr>
              <w:t>(</w:t>
            </w:r>
            <w:r>
              <w:rPr>
                <w:sz w:val="22"/>
                <w:szCs w:val="22"/>
              </w:rPr>
              <w:t>2014</w:t>
            </w:r>
            <w:r w:rsidRPr="00E22EFD">
              <w:rPr>
                <w:sz w:val="22"/>
                <w:szCs w:val="22"/>
              </w:rPr>
              <w:t xml:space="preserve">). Neighborhood Effects. In </w:t>
            </w:r>
            <w:r>
              <w:rPr>
                <w:sz w:val="22"/>
                <w:szCs w:val="22"/>
              </w:rPr>
              <w:t xml:space="preserve">A. C. </w:t>
            </w:r>
            <w:proofErr w:type="spellStart"/>
            <w:r>
              <w:rPr>
                <w:sz w:val="22"/>
                <w:szCs w:val="22"/>
              </w:rPr>
              <w:t>Michalos</w:t>
            </w:r>
            <w:proofErr w:type="spellEnd"/>
            <w:r w:rsidRPr="00E22EFD">
              <w:rPr>
                <w:sz w:val="22"/>
                <w:szCs w:val="22"/>
              </w:rPr>
              <w:t xml:space="preserve"> (Ed.), </w:t>
            </w:r>
            <w:r w:rsidRPr="00E22EFD">
              <w:rPr>
                <w:i/>
                <w:sz w:val="22"/>
                <w:szCs w:val="22"/>
              </w:rPr>
              <w:t xml:space="preserve">Encyclopedia of Quality of Life </w:t>
            </w:r>
            <w:r>
              <w:rPr>
                <w:i/>
                <w:sz w:val="22"/>
                <w:szCs w:val="22"/>
              </w:rPr>
              <w:t xml:space="preserve">and Well-Being </w:t>
            </w:r>
            <w:r w:rsidRPr="00E22EFD">
              <w:rPr>
                <w:i/>
                <w:sz w:val="22"/>
                <w:szCs w:val="22"/>
              </w:rPr>
              <w:t>Research</w:t>
            </w:r>
            <w:r w:rsidRPr="00E22EFD">
              <w:rPr>
                <w:sz w:val="22"/>
                <w:szCs w:val="22"/>
              </w:rPr>
              <w:t xml:space="preserve">, </w:t>
            </w:r>
            <w:r>
              <w:rPr>
                <w:sz w:val="22"/>
                <w:szCs w:val="22"/>
              </w:rPr>
              <w:t xml:space="preserve">4328 – 4331. </w:t>
            </w:r>
            <w:r w:rsidRPr="00433FD6">
              <w:rPr>
                <w:sz w:val="22"/>
                <w:szCs w:val="22"/>
              </w:rPr>
              <w:t>Springer</w:t>
            </w:r>
            <w:r>
              <w:rPr>
                <w:sz w:val="22"/>
                <w:szCs w:val="22"/>
              </w:rPr>
              <w:t>, Dordrecht, Netherlands</w:t>
            </w:r>
            <w:r w:rsidRPr="00433FD6">
              <w:rPr>
                <w:sz w:val="22"/>
                <w:szCs w:val="22"/>
              </w:rPr>
              <w:t xml:space="preserve">. </w:t>
            </w:r>
            <w:proofErr w:type="spellStart"/>
            <w:r w:rsidRPr="00433FD6">
              <w:rPr>
                <w:sz w:val="22"/>
                <w:szCs w:val="22"/>
              </w:rPr>
              <w:t>doi</w:t>
            </w:r>
            <w:proofErr w:type="spellEnd"/>
            <w:r w:rsidRPr="00433FD6">
              <w:rPr>
                <w:sz w:val="22"/>
                <w:szCs w:val="22"/>
              </w:rPr>
              <w:t xml:space="preserve">: </w:t>
            </w:r>
            <w:r w:rsidRPr="00433FD6">
              <w:rPr>
                <w:color w:val="131413"/>
                <w:sz w:val="22"/>
                <w:szCs w:val="22"/>
              </w:rPr>
              <w:t>10.1007/978-94-007-0753-5</w:t>
            </w:r>
            <w:r w:rsidRPr="00E22EFD">
              <w:rPr>
                <w:sz w:val="22"/>
                <w:szCs w:val="22"/>
              </w:rPr>
              <w:t xml:space="preserve"> </w:t>
            </w:r>
          </w:p>
        </w:tc>
      </w:tr>
    </w:tbl>
    <w:p w14:paraId="471F97B9" w14:textId="77777777" w:rsidR="00237605" w:rsidRDefault="00237605" w:rsidP="00E476A7">
      <w:pPr>
        <w:widowControl w:val="0"/>
        <w:rPr>
          <w:smallCaps/>
          <w:sz w:val="22"/>
          <w:szCs w:val="22"/>
        </w:rPr>
      </w:pPr>
    </w:p>
    <w:p w14:paraId="600C8757" w14:textId="30F877FB" w:rsidR="00E476A7" w:rsidRPr="00C658DE" w:rsidRDefault="00E476A7" w:rsidP="00E476A7">
      <w:pPr>
        <w:widowControl w:val="0"/>
        <w:rPr>
          <w:smallCaps/>
          <w:sz w:val="22"/>
          <w:szCs w:val="22"/>
        </w:rPr>
      </w:pPr>
      <w:r>
        <w:rPr>
          <w:smallCaps/>
          <w:sz w:val="22"/>
          <w:szCs w:val="22"/>
        </w:rPr>
        <w:t xml:space="preserve">Work in </w:t>
      </w:r>
      <w:r w:rsidR="00E165B7">
        <w:rPr>
          <w:smallCaps/>
          <w:sz w:val="22"/>
          <w:szCs w:val="22"/>
        </w:rPr>
        <w:t>Progress</w:t>
      </w:r>
      <w:r>
        <w:rPr>
          <w:smallCaps/>
          <w:sz w:val="22"/>
          <w:szCs w:val="22"/>
        </w:rPr>
        <w:t xml:space="preserve"> </w:t>
      </w:r>
      <w:r w:rsidRPr="00C658DE">
        <w:rPr>
          <w:smallCaps/>
          <w:sz w:val="22"/>
          <w:szCs w:val="22"/>
        </w:rPr>
        <w:t xml:space="preserve"> </w:t>
      </w:r>
    </w:p>
    <w:p w14:paraId="6AF0E619" w14:textId="3B38D2D9" w:rsidR="00E476A7" w:rsidRDefault="00E476A7" w:rsidP="00D84F51">
      <w:pPr>
        <w:widowControl w:val="0"/>
        <w:rPr>
          <w:sz w:val="22"/>
          <w:szCs w:val="22"/>
        </w:rPr>
      </w:pPr>
    </w:p>
    <w:tbl>
      <w:tblPr>
        <w:tblW w:w="10800" w:type="dxa"/>
        <w:tblLook w:val="01E0" w:firstRow="1" w:lastRow="1" w:firstColumn="1" w:lastColumn="1" w:noHBand="0" w:noVBand="0"/>
      </w:tblPr>
      <w:tblGrid>
        <w:gridCol w:w="10800"/>
      </w:tblGrid>
      <w:tr w:rsidR="003011BB" w:rsidRPr="00596BBC" w14:paraId="05A25831" w14:textId="77777777" w:rsidTr="00927B94">
        <w:tc>
          <w:tcPr>
            <w:tcW w:w="10800" w:type="dxa"/>
          </w:tcPr>
          <w:p w14:paraId="3C82EBF1" w14:textId="4172F7B4" w:rsidR="003011BB" w:rsidRPr="00596BBC" w:rsidRDefault="003011BB" w:rsidP="001D10A0">
            <w:pPr>
              <w:widowControl w:val="0"/>
              <w:spacing w:after="120"/>
              <w:ind w:left="522" w:hanging="630"/>
              <w:rPr>
                <w:sz w:val="22"/>
                <w:szCs w:val="22"/>
              </w:rPr>
            </w:pPr>
            <w:r w:rsidRPr="00596BBC">
              <w:rPr>
                <w:sz w:val="22"/>
                <w:szCs w:val="22"/>
              </w:rPr>
              <w:t>Witherspoon, D. P.</w:t>
            </w:r>
            <w:r w:rsidR="007D6EEB">
              <w:rPr>
                <w:sz w:val="22"/>
                <w:szCs w:val="22"/>
              </w:rPr>
              <w:t xml:space="preserve"> &amp; </w:t>
            </w:r>
            <w:r w:rsidR="007D6EEB">
              <w:rPr>
                <w:b/>
                <w:sz w:val="22"/>
                <w:szCs w:val="22"/>
              </w:rPr>
              <w:t>White, R. M. B.</w:t>
            </w:r>
            <w:r w:rsidRPr="00596BBC">
              <w:rPr>
                <w:sz w:val="22"/>
                <w:szCs w:val="22"/>
              </w:rPr>
              <w:t>, &amp; PLACE Development Working Group (</w:t>
            </w:r>
            <w:r w:rsidR="001D10A0">
              <w:rPr>
                <w:sz w:val="22"/>
                <w:szCs w:val="22"/>
              </w:rPr>
              <w:t>submitted</w:t>
            </w:r>
            <w:r w:rsidRPr="00596BBC">
              <w:rPr>
                <w:sz w:val="22"/>
                <w:szCs w:val="22"/>
              </w:rPr>
              <w:t xml:space="preserve">). Place based developmental research: Conceptual, methodological, and empirical advances in the study of development in context. </w:t>
            </w:r>
            <w:r w:rsidRPr="00596BBC">
              <w:rPr>
                <w:i/>
                <w:iCs/>
                <w:sz w:val="22"/>
                <w:szCs w:val="22"/>
              </w:rPr>
              <w:t>Monographs of the Society for Research on Child Development</w:t>
            </w:r>
            <w:r w:rsidRPr="00596BBC">
              <w:rPr>
                <w:sz w:val="22"/>
                <w:szCs w:val="22"/>
              </w:rPr>
              <w:t>.</w:t>
            </w:r>
          </w:p>
        </w:tc>
      </w:tr>
      <w:tr w:rsidR="003011BB" w:rsidRPr="00596BBC" w14:paraId="3AC79B97" w14:textId="77777777" w:rsidTr="00927B94">
        <w:tc>
          <w:tcPr>
            <w:tcW w:w="10800" w:type="dxa"/>
          </w:tcPr>
          <w:p w14:paraId="31A5A56A" w14:textId="4268D2E0" w:rsidR="003011BB" w:rsidRPr="00596BBC" w:rsidRDefault="003011BB" w:rsidP="00FF6566">
            <w:pPr>
              <w:widowControl w:val="0"/>
              <w:spacing w:after="120"/>
              <w:ind w:left="522" w:hanging="630"/>
              <w:rPr>
                <w:sz w:val="22"/>
                <w:szCs w:val="22"/>
              </w:rPr>
            </w:pPr>
            <w:r w:rsidRPr="00596BBC">
              <w:rPr>
                <w:i/>
                <w:sz w:val="22"/>
                <w:szCs w:val="22"/>
              </w:rPr>
              <w:t>Curlee</w:t>
            </w:r>
            <w:r w:rsidRPr="00596BBC">
              <w:rPr>
                <w:sz w:val="22"/>
                <w:szCs w:val="22"/>
              </w:rPr>
              <w:t xml:space="preserve">, A., Tein, J.-Y., </w:t>
            </w:r>
            <w:r w:rsidRPr="00596BBC">
              <w:rPr>
                <w:b/>
                <w:sz w:val="22"/>
                <w:szCs w:val="22"/>
              </w:rPr>
              <w:t>White, R. M. B.</w:t>
            </w:r>
            <w:r w:rsidRPr="00596BBC">
              <w:rPr>
                <w:sz w:val="22"/>
                <w:szCs w:val="22"/>
              </w:rPr>
              <w:t>, Carlo, G., Gonzales, N. A., &amp; Knight, G. P. (</w:t>
            </w:r>
            <w:r w:rsidR="002F23CD">
              <w:rPr>
                <w:sz w:val="22"/>
                <w:szCs w:val="22"/>
              </w:rPr>
              <w:t>revision invited</w:t>
            </w:r>
            <w:r w:rsidRPr="00596BBC">
              <w:rPr>
                <w:sz w:val="22"/>
                <w:szCs w:val="22"/>
              </w:rPr>
              <w:t xml:space="preserve">). </w:t>
            </w:r>
            <w:r w:rsidRPr="00596BBC">
              <w:rPr>
                <w:i/>
                <w:sz w:val="22"/>
                <w:szCs w:val="22"/>
              </w:rPr>
              <w:t>Mexican-American young adults’ mental health relative to chronic interpersonal adversity transitions from childhood to adolescence</w:t>
            </w:r>
            <w:r w:rsidRPr="00596BBC">
              <w:rPr>
                <w:sz w:val="22"/>
                <w:szCs w:val="22"/>
              </w:rPr>
              <w:t xml:space="preserve">. </w:t>
            </w:r>
          </w:p>
        </w:tc>
      </w:tr>
      <w:tr w:rsidR="000316C6" w:rsidRPr="00596BBC" w14:paraId="294735F8" w14:textId="77777777" w:rsidTr="00927B94">
        <w:tc>
          <w:tcPr>
            <w:tcW w:w="10800" w:type="dxa"/>
          </w:tcPr>
          <w:p w14:paraId="466B9BDD" w14:textId="7213BC43" w:rsidR="000316C6" w:rsidRPr="00596BBC" w:rsidRDefault="000316C6" w:rsidP="00A41A0D">
            <w:pPr>
              <w:widowControl w:val="0"/>
              <w:spacing w:after="120"/>
              <w:ind w:left="522" w:hanging="630"/>
              <w:rPr>
                <w:sz w:val="22"/>
                <w:szCs w:val="22"/>
              </w:rPr>
            </w:pPr>
            <w:r w:rsidRPr="00596BBC">
              <w:rPr>
                <w:i/>
                <w:iCs/>
                <w:sz w:val="22"/>
                <w:szCs w:val="22"/>
              </w:rPr>
              <w:t>Pasco, M. C.,</w:t>
            </w:r>
            <w:r w:rsidR="00A41A0D">
              <w:rPr>
                <w:i/>
                <w:iCs/>
                <w:sz w:val="22"/>
                <w:szCs w:val="22"/>
              </w:rPr>
              <w:t xml:space="preserve"> </w:t>
            </w:r>
            <w:r w:rsidR="00A41A0D" w:rsidRPr="00A41A0D">
              <w:rPr>
                <w:iCs/>
                <w:sz w:val="22"/>
                <w:szCs w:val="22"/>
              </w:rPr>
              <w:t>&amp;</w:t>
            </w:r>
            <w:r w:rsidRPr="00596BBC">
              <w:rPr>
                <w:sz w:val="22"/>
                <w:szCs w:val="22"/>
              </w:rPr>
              <w:t xml:space="preserve"> </w:t>
            </w:r>
            <w:r w:rsidRPr="00596BBC">
              <w:rPr>
                <w:b/>
                <w:bCs/>
                <w:sz w:val="22"/>
                <w:szCs w:val="22"/>
              </w:rPr>
              <w:t>White R. M. B</w:t>
            </w:r>
            <w:r w:rsidRPr="00596BBC">
              <w:rPr>
                <w:sz w:val="22"/>
                <w:szCs w:val="22"/>
              </w:rPr>
              <w:t>. (in process). </w:t>
            </w:r>
            <w:r w:rsidRPr="00596BBC">
              <w:rPr>
                <w:i/>
                <w:iCs/>
                <w:sz w:val="22"/>
                <w:szCs w:val="22"/>
              </w:rPr>
              <w:t>A Mix Methods Comparison of Objective and Subjective Assessments of Neighborhood Characteristics in Latino Neighborhoods</w:t>
            </w:r>
            <w:r w:rsidR="006D7901">
              <w:rPr>
                <w:i/>
                <w:iCs/>
                <w:sz w:val="22"/>
                <w:szCs w:val="22"/>
              </w:rPr>
              <w:t>.</w:t>
            </w:r>
          </w:p>
        </w:tc>
      </w:tr>
      <w:tr w:rsidR="00A22C25" w:rsidRPr="00596BBC" w14:paraId="6D6E9258" w14:textId="77777777" w:rsidTr="00927B94">
        <w:tc>
          <w:tcPr>
            <w:tcW w:w="10800" w:type="dxa"/>
          </w:tcPr>
          <w:p w14:paraId="0AEE2783" w14:textId="37653752" w:rsidR="00A22C25" w:rsidRPr="003F6C20" w:rsidRDefault="00A22C25" w:rsidP="004A2120">
            <w:pPr>
              <w:widowControl w:val="0"/>
              <w:spacing w:after="120"/>
              <w:ind w:left="430" w:hanging="525"/>
              <w:rPr>
                <w:sz w:val="22"/>
                <w:szCs w:val="22"/>
              </w:rPr>
            </w:pPr>
            <w:r w:rsidRPr="000A165F">
              <w:rPr>
                <w:i/>
                <w:sz w:val="22"/>
                <w:szCs w:val="22"/>
              </w:rPr>
              <w:t>Kho, C.</w:t>
            </w:r>
            <w:r w:rsidRPr="00A22C25">
              <w:rPr>
                <w:sz w:val="22"/>
                <w:szCs w:val="22"/>
              </w:rPr>
              <w:t xml:space="preserve">, </w:t>
            </w:r>
            <w:r w:rsidRPr="000A165F">
              <w:rPr>
                <w:b/>
                <w:sz w:val="22"/>
                <w:szCs w:val="22"/>
              </w:rPr>
              <w:t>White, R.</w:t>
            </w:r>
            <w:r w:rsidR="000A165F" w:rsidRPr="000A165F">
              <w:rPr>
                <w:b/>
                <w:sz w:val="22"/>
                <w:szCs w:val="22"/>
              </w:rPr>
              <w:t xml:space="preserve"> M. B</w:t>
            </w:r>
            <w:r w:rsidR="000A165F">
              <w:rPr>
                <w:sz w:val="22"/>
                <w:szCs w:val="22"/>
              </w:rPr>
              <w:t>.</w:t>
            </w:r>
            <w:r w:rsidRPr="00A22C25">
              <w:rPr>
                <w:sz w:val="22"/>
                <w:szCs w:val="22"/>
              </w:rPr>
              <w:t xml:space="preserve">, Knight, G., </w:t>
            </w:r>
            <w:r w:rsidR="000A165F" w:rsidRPr="000A165F">
              <w:rPr>
                <w:i/>
                <w:sz w:val="22"/>
                <w:szCs w:val="22"/>
              </w:rPr>
              <w:t>Zhao, C</w:t>
            </w:r>
            <w:r w:rsidR="000A165F">
              <w:rPr>
                <w:sz w:val="22"/>
                <w:szCs w:val="22"/>
              </w:rPr>
              <w:t xml:space="preserve">., </w:t>
            </w:r>
            <w:r w:rsidRPr="00A22C25">
              <w:rPr>
                <w:sz w:val="22"/>
                <w:szCs w:val="22"/>
              </w:rPr>
              <w:t>&amp; Roche, K. (</w:t>
            </w:r>
            <w:r w:rsidR="004A2120">
              <w:rPr>
                <w:sz w:val="22"/>
                <w:szCs w:val="22"/>
              </w:rPr>
              <w:t>submitted</w:t>
            </w:r>
            <w:r w:rsidRPr="00A22C25">
              <w:rPr>
                <w:sz w:val="22"/>
                <w:szCs w:val="22"/>
              </w:rPr>
              <w:t xml:space="preserve">). </w:t>
            </w:r>
            <w:r w:rsidRPr="00C14B0A">
              <w:rPr>
                <w:i/>
                <w:sz w:val="22"/>
                <w:szCs w:val="22"/>
              </w:rPr>
              <w:t>Enculturative trajectories of familism values among Latinx adolescents in an emerging immigrant community: The role of parental warmth</w:t>
            </w:r>
            <w:r w:rsidRPr="00A22C25">
              <w:rPr>
                <w:sz w:val="22"/>
                <w:szCs w:val="22"/>
              </w:rPr>
              <w:t>.</w:t>
            </w:r>
          </w:p>
        </w:tc>
      </w:tr>
      <w:tr w:rsidR="00F25DC0" w:rsidRPr="00596BBC" w14:paraId="30AC9CEF" w14:textId="77777777" w:rsidTr="00927B94">
        <w:tc>
          <w:tcPr>
            <w:tcW w:w="10800" w:type="dxa"/>
          </w:tcPr>
          <w:p w14:paraId="1B554108" w14:textId="2AC8A6C5" w:rsidR="00F25DC0" w:rsidRPr="00F25DC0" w:rsidRDefault="00F25DC0" w:rsidP="004A2120">
            <w:pPr>
              <w:widowControl w:val="0"/>
              <w:spacing w:after="120"/>
              <w:ind w:left="430" w:hanging="525"/>
              <w:rPr>
                <w:sz w:val="22"/>
                <w:szCs w:val="22"/>
              </w:rPr>
            </w:pPr>
            <w:r>
              <w:rPr>
                <w:b/>
                <w:sz w:val="22"/>
                <w:szCs w:val="22"/>
              </w:rPr>
              <w:t>White, R. M. B.</w:t>
            </w:r>
            <w:r>
              <w:rPr>
                <w:sz w:val="22"/>
                <w:szCs w:val="22"/>
              </w:rPr>
              <w:t xml:space="preserve">, Baldwin, M. L., </w:t>
            </w:r>
            <w:r>
              <w:rPr>
                <w:i/>
                <w:sz w:val="22"/>
                <w:szCs w:val="22"/>
              </w:rPr>
              <w:t>Cang, X.</w:t>
            </w:r>
            <w:r>
              <w:rPr>
                <w:sz w:val="22"/>
                <w:szCs w:val="22"/>
              </w:rPr>
              <w:t xml:space="preserve"> (submitted</w:t>
            </w:r>
            <w:r w:rsidRPr="00F25DC0">
              <w:rPr>
                <w:i/>
                <w:sz w:val="22"/>
                <w:szCs w:val="22"/>
              </w:rPr>
              <w:t xml:space="preserve">). Worker </w:t>
            </w:r>
            <w:r w:rsidR="00F64A93">
              <w:rPr>
                <w:i/>
                <w:sz w:val="22"/>
                <w:szCs w:val="22"/>
              </w:rPr>
              <w:t>p</w:t>
            </w:r>
            <w:r w:rsidRPr="00F25DC0">
              <w:rPr>
                <w:i/>
                <w:sz w:val="22"/>
                <w:szCs w:val="22"/>
              </w:rPr>
              <w:t xml:space="preserve">erspectives on </w:t>
            </w:r>
            <w:r w:rsidR="00F64A93">
              <w:rPr>
                <w:i/>
                <w:sz w:val="22"/>
                <w:szCs w:val="22"/>
              </w:rPr>
              <w:t>w</w:t>
            </w:r>
            <w:r w:rsidRPr="00F25DC0">
              <w:rPr>
                <w:i/>
                <w:sz w:val="22"/>
                <w:szCs w:val="22"/>
              </w:rPr>
              <w:t xml:space="preserve">orkplace </w:t>
            </w:r>
            <w:r w:rsidR="00F64A93">
              <w:rPr>
                <w:i/>
                <w:sz w:val="22"/>
                <w:szCs w:val="22"/>
              </w:rPr>
              <w:t>d</w:t>
            </w:r>
            <w:r w:rsidRPr="00F25DC0">
              <w:rPr>
                <w:i/>
                <w:sz w:val="22"/>
                <w:szCs w:val="22"/>
              </w:rPr>
              <w:t xml:space="preserve">isclosure of </w:t>
            </w:r>
            <w:r w:rsidR="00F64A93">
              <w:rPr>
                <w:i/>
                <w:sz w:val="22"/>
                <w:szCs w:val="22"/>
              </w:rPr>
              <w:t>s</w:t>
            </w:r>
            <w:r w:rsidRPr="00F25DC0">
              <w:rPr>
                <w:i/>
                <w:sz w:val="22"/>
                <w:szCs w:val="22"/>
              </w:rPr>
              <w:t xml:space="preserve">erious </w:t>
            </w:r>
            <w:r w:rsidR="00F64A93">
              <w:rPr>
                <w:i/>
                <w:sz w:val="22"/>
                <w:szCs w:val="22"/>
              </w:rPr>
              <w:t>m</w:t>
            </w:r>
            <w:r w:rsidRPr="00F25DC0">
              <w:rPr>
                <w:i/>
                <w:sz w:val="22"/>
                <w:szCs w:val="22"/>
              </w:rPr>
              <w:t xml:space="preserve">ental </w:t>
            </w:r>
            <w:r w:rsidR="00F64A93">
              <w:rPr>
                <w:i/>
                <w:sz w:val="22"/>
                <w:szCs w:val="22"/>
              </w:rPr>
              <w:t>i</w:t>
            </w:r>
            <w:r w:rsidRPr="00F25DC0">
              <w:rPr>
                <w:i/>
                <w:sz w:val="22"/>
                <w:szCs w:val="22"/>
              </w:rPr>
              <w:t xml:space="preserve">llness and their </w:t>
            </w:r>
            <w:r w:rsidR="00F64A93">
              <w:rPr>
                <w:i/>
                <w:sz w:val="22"/>
                <w:szCs w:val="22"/>
              </w:rPr>
              <w:t>e</w:t>
            </w:r>
            <w:r w:rsidRPr="00F25DC0">
              <w:rPr>
                <w:i/>
                <w:sz w:val="22"/>
                <w:szCs w:val="22"/>
              </w:rPr>
              <w:t xml:space="preserve">mployer’s </w:t>
            </w:r>
            <w:r w:rsidR="00F64A93">
              <w:rPr>
                <w:i/>
                <w:sz w:val="22"/>
                <w:szCs w:val="22"/>
              </w:rPr>
              <w:t>r</w:t>
            </w:r>
            <w:r w:rsidRPr="00F25DC0">
              <w:rPr>
                <w:i/>
                <w:sz w:val="22"/>
                <w:szCs w:val="22"/>
              </w:rPr>
              <w:t>esponse</w:t>
            </w:r>
            <w:r>
              <w:rPr>
                <w:i/>
                <w:sz w:val="22"/>
                <w:szCs w:val="22"/>
              </w:rPr>
              <w:t>.</w:t>
            </w:r>
          </w:p>
        </w:tc>
      </w:tr>
    </w:tbl>
    <w:p w14:paraId="440E8E26" w14:textId="01B8A76F" w:rsidR="00E476A7" w:rsidRDefault="00E476A7" w:rsidP="00C14B0A">
      <w:pPr>
        <w:widowControl w:val="0"/>
        <w:tabs>
          <w:tab w:val="left" w:pos="6360"/>
        </w:tabs>
        <w:rPr>
          <w:sz w:val="22"/>
          <w:szCs w:val="22"/>
        </w:rPr>
      </w:pPr>
    </w:p>
    <w:p w14:paraId="40874860" w14:textId="16F2D98D" w:rsidR="0041283C" w:rsidRPr="003244FD" w:rsidRDefault="0041283C" w:rsidP="0041283C">
      <w:pPr>
        <w:widowControl w:val="0"/>
        <w:rPr>
          <w:sz w:val="22"/>
          <w:szCs w:val="22"/>
        </w:rPr>
      </w:pPr>
      <w:r w:rsidRPr="00C658DE">
        <w:rPr>
          <w:smallCaps/>
          <w:sz w:val="22"/>
          <w:szCs w:val="22"/>
          <w:u w:val="single"/>
        </w:rPr>
        <w:t>Sponsored Research Activity</w:t>
      </w:r>
      <w:r>
        <w:rPr>
          <w:sz w:val="22"/>
          <w:szCs w:val="22"/>
        </w:rPr>
        <w:t xml:space="preserve"> </w:t>
      </w:r>
    </w:p>
    <w:p w14:paraId="20F054C2" w14:textId="77777777" w:rsidR="0041283C" w:rsidRDefault="0041283C" w:rsidP="0041283C">
      <w:pPr>
        <w:widowControl w:val="0"/>
        <w:rPr>
          <w:i/>
          <w:sz w:val="22"/>
          <w:szCs w:val="22"/>
        </w:rPr>
      </w:pPr>
    </w:p>
    <w:p w14:paraId="3EF04DB3" w14:textId="77777777" w:rsidR="0041283C" w:rsidRPr="00C658DE" w:rsidRDefault="0041283C" w:rsidP="0041283C">
      <w:pPr>
        <w:widowControl w:val="0"/>
        <w:rPr>
          <w:smallCaps/>
          <w:sz w:val="22"/>
          <w:szCs w:val="22"/>
        </w:rPr>
      </w:pPr>
      <w:r w:rsidRPr="00C658DE">
        <w:rPr>
          <w:smallCaps/>
          <w:sz w:val="22"/>
          <w:szCs w:val="22"/>
        </w:rPr>
        <w:t xml:space="preserve">Externally Funded Research </w:t>
      </w:r>
      <w:r>
        <w:rPr>
          <w:smallCaps/>
          <w:sz w:val="22"/>
          <w:szCs w:val="22"/>
        </w:rPr>
        <w:t>(current)</w:t>
      </w:r>
    </w:p>
    <w:p w14:paraId="23E1A0D9" w14:textId="77777777" w:rsidR="0041283C" w:rsidRDefault="0041283C" w:rsidP="0041283C">
      <w:pPr>
        <w:widowControl w:val="0"/>
        <w:rPr>
          <w:i/>
          <w:sz w:val="22"/>
          <w:szCs w:val="22"/>
        </w:rPr>
      </w:pPr>
    </w:p>
    <w:tbl>
      <w:tblPr>
        <w:tblW w:w="10782" w:type="dxa"/>
        <w:tblInd w:w="18" w:type="dxa"/>
        <w:tblLook w:val="01E0" w:firstRow="1" w:lastRow="1" w:firstColumn="1" w:lastColumn="1" w:noHBand="0" w:noVBand="0"/>
      </w:tblPr>
      <w:tblGrid>
        <w:gridCol w:w="10782"/>
      </w:tblGrid>
      <w:tr w:rsidR="00BE6150" w:rsidRPr="00E22EFD" w14:paraId="6842EF7E" w14:textId="77777777" w:rsidTr="005F79AD">
        <w:tc>
          <w:tcPr>
            <w:tcW w:w="10782" w:type="dxa"/>
          </w:tcPr>
          <w:p w14:paraId="06BEFED5" w14:textId="6AEAA4DD" w:rsidR="00BE6150" w:rsidRDefault="00BE6150" w:rsidP="005F79AD">
            <w:pPr>
              <w:widowControl w:val="0"/>
              <w:spacing w:after="120"/>
              <w:ind w:left="522" w:hanging="630"/>
              <w:rPr>
                <w:sz w:val="22"/>
                <w:szCs w:val="22"/>
              </w:rPr>
            </w:pPr>
            <w:bookmarkStart w:id="0" w:name="_Hlk69988921"/>
            <w:r>
              <w:rPr>
                <w:sz w:val="22"/>
                <w:szCs w:val="22"/>
              </w:rPr>
              <w:t xml:space="preserve">Roche, K. M. (PI), Kuperminc, G., Lambert, S. F., Schulenberg, J. E. Vaquera, E., &amp; </w:t>
            </w:r>
            <w:r>
              <w:rPr>
                <w:b/>
                <w:sz w:val="22"/>
                <w:szCs w:val="22"/>
              </w:rPr>
              <w:t xml:space="preserve">White, R. M. B. </w:t>
            </w:r>
            <w:r>
              <w:rPr>
                <w:sz w:val="22"/>
                <w:szCs w:val="22"/>
              </w:rPr>
              <w:t xml:space="preserve">(Co-Investigators listed alphabetically; 100% recognition on the ASU-sub award). </w:t>
            </w:r>
            <w:r>
              <w:rPr>
                <w:i/>
                <w:sz w:val="22"/>
                <w:szCs w:val="22"/>
              </w:rPr>
              <w:t>A Longitudinal Study of Adversity, Stress Processes, and Latinx Health from Adolescence to Young Adulthood</w:t>
            </w:r>
            <w:r>
              <w:rPr>
                <w:sz w:val="22"/>
                <w:szCs w:val="22"/>
              </w:rPr>
              <w:t>. ($4.0M), 12/01/2021 – 11/30/2026</w:t>
            </w:r>
            <w:bookmarkEnd w:id="0"/>
            <w:r>
              <w:rPr>
                <w:sz w:val="22"/>
                <w:szCs w:val="22"/>
              </w:rPr>
              <w:t>.</w:t>
            </w:r>
          </w:p>
        </w:tc>
      </w:tr>
      <w:tr w:rsidR="005F279C" w:rsidRPr="00E22EFD" w14:paraId="20B576A3" w14:textId="77777777" w:rsidTr="005F79AD">
        <w:tc>
          <w:tcPr>
            <w:tcW w:w="10782" w:type="dxa"/>
          </w:tcPr>
          <w:p w14:paraId="6ED5F218" w14:textId="4936ADAF" w:rsidR="005F279C" w:rsidRDefault="005F279C" w:rsidP="005F79AD">
            <w:pPr>
              <w:widowControl w:val="0"/>
              <w:spacing w:after="120"/>
              <w:ind w:left="522" w:hanging="630"/>
              <w:rPr>
                <w:sz w:val="22"/>
                <w:szCs w:val="22"/>
              </w:rPr>
            </w:pPr>
            <w:r>
              <w:rPr>
                <w:sz w:val="22"/>
                <w:szCs w:val="22"/>
              </w:rPr>
              <w:t xml:space="preserve">Gonzales, N. A. (18%), Berkel, C. (18%), …. White, R. M. B. (1%). Research Training in Drug Abuse Prevention (T32), National Institutes of Health ($2.3M). 7/1/2021 – 6/30/2026. </w:t>
            </w:r>
            <w:r w:rsidRPr="005F279C">
              <w:rPr>
                <w:sz w:val="22"/>
                <w:szCs w:val="22"/>
              </w:rPr>
              <w:t>T32</w:t>
            </w:r>
            <w:r>
              <w:rPr>
                <w:sz w:val="22"/>
                <w:szCs w:val="22"/>
              </w:rPr>
              <w:t>-</w:t>
            </w:r>
            <w:r w:rsidRPr="005F279C">
              <w:rPr>
                <w:sz w:val="22"/>
                <w:szCs w:val="22"/>
              </w:rPr>
              <w:t>DA039772-06</w:t>
            </w:r>
          </w:p>
        </w:tc>
      </w:tr>
      <w:tr w:rsidR="003011BB" w:rsidRPr="00E22EFD" w14:paraId="1884250F" w14:textId="77777777" w:rsidTr="00927B94">
        <w:tc>
          <w:tcPr>
            <w:tcW w:w="10782" w:type="dxa"/>
          </w:tcPr>
          <w:p w14:paraId="23809FEE" w14:textId="5A857794" w:rsidR="003011BB" w:rsidRPr="003011BB" w:rsidRDefault="003011BB" w:rsidP="00DC4664">
            <w:pPr>
              <w:widowControl w:val="0"/>
              <w:spacing w:after="120"/>
              <w:ind w:left="522" w:hanging="630"/>
              <w:rPr>
                <w:sz w:val="22"/>
                <w:szCs w:val="22"/>
              </w:rPr>
            </w:pPr>
            <w:r>
              <w:rPr>
                <w:sz w:val="22"/>
                <w:szCs w:val="22"/>
              </w:rPr>
              <w:t xml:space="preserve">Baldwin, M. (PI, 75%), &amp; </w:t>
            </w:r>
            <w:r>
              <w:rPr>
                <w:b/>
                <w:sz w:val="22"/>
                <w:szCs w:val="22"/>
              </w:rPr>
              <w:t xml:space="preserve">White, R. M. B. </w:t>
            </w:r>
            <w:r>
              <w:rPr>
                <w:sz w:val="22"/>
                <w:szCs w:val="22"/>
              </w:rPr>
              <w:t xml:space="preserve">(Co-PI, 25%). Disclosure of Serious Mental Illness in the Workplace </w:t>
            </w:r>
            <w:r w:rsidR="00247C5E">
              <w:rPr>
                <w:sz w:val="22"/>
                <w:szCs w:val="22"/>
              </w:rPr>
              <w:t>Administrative S</w:t>
            </w:r>
            <w:r>
              <w:rPr>
                <w:sz w:val="22"/>
                <w:szCs w:val="22"/>
              </w:rPr>
              <w:t>upplement. NIMH, National Institutes of Health ($275K). May 2020 – April 202</w:t>
            </w:r>
            <w:r w:rsidR="005F279C">
              <w:rPr>
                <w:sz w:val="22"/>
                <w:szCs w:val="22"/>
              </w:rPr>
              <w:t>2</w:t>
            </w:r>
            <w:r>
              <w:rPr>
                <w:sz w:val="22"/>
                <w:szCs w:val="22"/>
              </w:rPr>
              <w:t>.</w:t>
            </w:r>
            <w:r w:rsidR="005F279C">
              <w:rPr>
                <w:sz w:val="22"/>
                <w:szCs w:val="22"/>
              </w:rPr>
              <w:t xml:space="preserve"> </w:t>
            </w:r>
            <w:r w:rsidR="005F279C" w:rsidRPr="005F279C">
              <w:rPr>
                <w:sz w:val="22"/>
                <w:szCs w:val="22"/>
              </w:rPr>
              <w:tab/>
              <w:t>R01</w:t>
            </w:r>
            <w:r w:rsidR="005F279C">
              <w:rPr>
                <w:sz w:val="22"/>
                <w:szCs w:val="22"/>
              </w:rPr>
              <w:t>-</w:t>
            </w:r>
            <w:r w:rsidR="005F279C" w:rsidRPr="005F279C">
              <w:rPr>
                <w:sz w:val="22"/>
                <w:szCs w:val="22"/>
              </w:rPr>
              <w:lastRenderedPageBreak/>
              <w:t>MH111650</w:t>
            </w:r>
          </w:p>
        </w:tc>
      </w:tr>
      <w:tr w:rsidR="0041283C" w:rsidRPr="00E22EFD" w14:paraId="618850A6" w14:textId="77777777" w:rsidTr="00927B94">
        <w:tc>
          <w:tcPr>
            <w:tcW w:w="10782" w:type="dxa"/>
          </w:tcPr>
          <w:p w14:paraId="733208CB" w14:textId="33FFCF70" w:rsidR="0041283C" w:rsidRPr="0080149F" w:rsidRDefault="0041283C" w:rsidP="00621068">
            <w:pPr>
              <w:widowControl w:val="0"/>
              <w:spacing w:after="120"/>
              <w:ind w:left="522" w:hanging="630"/>
              <w:rPr>
                <w:sz w:val="22"/>
                <w:szCs w:val="22"/>
              </w:rPr>
            </w:pPr>
            <w:r>
              <w:rPr>
                <w:sz w:val="22"/>
                <w:szCs w:val="22"/>
              </w:rPr>
              <w:lastRenderedPageBreak/>
              <w:t xml:space="preserve">Roche, K. M. (PI), Calzada, E. J., Lambert, S. F., Little, T. D., Schulenberg, J. E. &amp; </w:t>
            </w:r>
            <w:r w:rsidRPr="0080149F">
              <w:rPr>
                <w:b/>
                <w:sz w:val="22"/>
                <w:szCs w:val="22"/>
              </w:rPr>
              <w:t>White, R. M. B.</w:t>
            </w:r>
            <w:r>
              <w:rPr>
                <w:sz w:val="22"/>
                <w:szCs w:val="22"/>
              </w:rPr>
              <w:t xml:space="preserve"> (Co-Is, listed alphabetically; 100% recognition on the ASU-sub award). </w:t>
            </w:r>
            <w:r>
              <w:rPr>
                <w:i/>
                <w:sz w:val="22"/>
                <w:szCs w:val="22"/>
              </w:rPr>
              <w:t>Linking Community and Family Characteristics to Adolescent Adjustment</w:t>
            </w:r>
            <w:r>
              <w:rPr>
                <w:sz w:val="22"/>
                <w:szCs w:val="22"/>
              </w:rPr>
              <w:t>. R0-1, NICHD, National Institutes of Health ($2.8M), October 2017 – September 2022.</w:t>
            </w:r>
            <w:r w:rsidR="005F279C">
              <w:rPr>
                <w:sz w:val="22"/>
                <w:szCs w:val="22"/>
              </w:rPr>
              <w:t xml:space="preserve"> </w:t>
            </w:r>
            <w:r w:rsidR="005F279C" w:rsidRPr="005F279C">
              <w:rPr>
                <w:sz w:val="22"/>
                <w:szCs w:val="22"/>
              </w:rPr>
              <w:t>R0</w:t>
            </w:r>
            <w:r w:rsidR="0076287B">
              <w:rPr>
                <w:sz w:val="22"/>
                <w:szCs w:val="22"/>
              </w:rPr>
              <w:t>1-</w:t>
            </w:r>
            <w:r w:rsidR="005F279C" w:rsidRPr="005F279C">
              <w:rPr>
                <w:sz w:val="22"/>
                <w:szCs w:val="22"/>
              </w:rPr>
              <w:t>HD090232</w:t>
            </w:r>
            <w:r>
              <w:rPr>
                <w:sz w:val="22"/>
                <w:szCs w:val="22"/>
              </w:rPr>
              <w:t xml:space="preserve">  </w:t>
            </w:r>
          </w:p>
        </w:tc>
      </w:tr>
      <w:tr w:rsidR="0041283C" w:rsidRPr="00E22EFD" w14:paraId="7D0E8A58" w14:textId="77777777" w:rsidTr="00927B94">
        <w:tc>
          <w:tcPr>
            <w:tcW w:w="10782" w:type="dxa"/>
          </w:tcPr>
          <w:p w14:paraId="458AE8B7" w14:textId="305780BC" w:rsidR="0041283C" w:rsidRPr="0080149F" w:rsidRDefault="0041283C" w:rsidP="00621068">
            <w:pPr>
              <w:widowControl w:val="0"/>
              <w:spacing w:after="120"/>
              <w:ind w:left="522" w:hanging="630"/>
              <w:rPr>
                <w:sz w:val="22"/>
                <w:szCs w:val="22"/>
              </w:rPr>
            </w:pPr>
            <w:r>
              <w:rPr>
                <w:sz w:val="22"/>
                <w:szCs w:val="22"/>
              </w:rPr>
              <w:t xml:space="preserve">Baldwin, M. (PI, 75%) &amp; </w:t>
            </w:r>
            <w:r w:rsidRPr="002F5696">
              <w:rPr>
                <w:b/>
                <w:sz w:val="22"/>
                <w:szCs w:val="22"/>
              </w:rPr>
              <w:t>White, R. M. B.</w:t>
            </w:r>
            <w:r>
              <w:rPr>
                <w:sz w:val="22"/>
                <w:szCs w:val="22"/>
              </w:rPr>
              <w:t xml:space="preserve"> (Co-I, 25%). </w:t>
            </w:r>
            <w:r w:rsidRPr="0080149F">
              <w:rPr>
                <w:i/>
                <w:sz w:val="22"/>
                <w:szCs w:val="22"/>
              </w:rPr>
              <w:t>Disclosure of Serious Mental Illness in the Workplace.</w:t>
            </w:r>
            <w:r>
              <w:rPr>
                <w:sz w:val="22"/>
                <w:szCs w:val="22"/>
              </w:rPr>
              <w:t xml:space="preserve"> R0-1, NIMH, National Institutes of Health ($2.1M). July 2017 – June 2021. </w:t>
            </w:r>
            <w:r w:rsidR="005F279C" w:rsidRPr="005F279C">
              <w:rPr>
                <w:sz w:val="22"/>
                <w:szCs w:val="22"/>
              </w:rPr>
              <w:t>R01</w:t>
            </w:r>
            <w:r w:rsidR="005F279C">
              <w:rPr>
                <w:sz w:val="22"/>
                <w:szCs w:val="22"/>
              </w:rPr>
              <w:t>-</w:t>
            </w:r>
            <w:r w:rsidR="005F279C" w:rsidRPr="005F279C">
              <w:rPr>
                <w:sz w:val="22"/>
                <w:szCs w:val="22"/>
              </w:rPr>
              <w:t>MH111650</w:t>
            </w:r>
          </w:p>
        </w:tc>
      </w:tr>
    </w:tbl>
    <w:p w14:paraId="60D9A234" w14:textId="77777777" w:rsidR="00934B6E" w:rsidRDefault="00934B6E" w:rsidP="0041283C">
      <w:pPr>
        <w:widowControl w:val="0"/>
        <w:rPr>
          <w:smallCaps/>
          <w:sz w:val="22"/>
          <w:szCs w:val="22"/>
        </w:rPr>
      </w:pPr>
    </w:p>
    <w:p w14:paraId="09D09D71" w14:textId="34D73CC9" w:rsidR="0041283C" w:rsidRPr="00C658DE" w:rsidRDefault="0041283C" w:rsidP="0041283C">
      <w:pPr>
        <w:widowControl w:val="0"/>
        <w:rPr>
          <w:smallCaps/>
          <w:sz w:val="22"/>
          <w:szCs w:val="22"/>
        </w:rPr>
      </w:pPr>
      <w:r>
        <w:rPr>
          <w:smallCaps/>
          <w:sz w:val="22"/>
          <w:szCs w:val="22"/>
        </w:rPr>
        <w:t>Previously</w:t>
      </w:r>
      <w:r w:rsidRPr="00C658DE">
        <w:rPr>
          <w:smallCaps/>
          <w:sz w:val="22"/>
          <w:szCs w:val="22"/>
        </w:rPr>
        <w:t xml:space="preserve"> Funded Research </w:t>
      </w:r>
    </w:p>
    <w:p w14:paraId="23349E1E" w14:textId="77777777" w:rsidR="0041283C" w:rsidRDefault="0041283C" w:rsidP="0041283C">
      <w:pPr>
        <w:widowControl w:val="0"/>
        <w:rPr>
          <w:smallCaps/>
          <w:sz w:val="22"/>
          <w:szCs w:val="22"/>
        </w:rPr>
      </w:pPr>
    </w:p>
    <w:tbl>
      <w:tblPr>
        <w:tblW w:w="10782" w:type="dxa"/>
        <w:tblInd w:w="18" w:type="dxa"/>
        <w:tblLook w:val="01E0" w:firstRow="1" w:lastRow="1" w:firstColumn="1" w:lastColumn="1" w:noHBand="0" w:noVBand="0"/>
      </w:tblPr>
      <w:tblGrid>
        <w:gridCol w:w="10782"/>
      </w:tblGrid>
      <w:tr w:rsidR="005F279C" w:rsidRPr="00E22EFD" w14:paraId="76FB2AD3" w14:textId="77777777" w:rsidTr="005E1775">
        <w:tc>
          <w:tcPr>
            <w:tcW w:w="10782" w:type="dxa"/>
          </w:tcPr>
          <w:p w14:paraId="0F9C371E" w14:textId="1CA6D1F2" w:rsidR="005F279C" w:rsidRDefault="005F279C" w:rsidP="005E1775">
            <w:pPr>
              <w:widowControl w:val="0"/>
              <w:spacing w:after="120"/>
              <w:ind w:left="522" w:hanging="630"/>
              <w:rPr>
                <w:sz w:val="22"/>
                <w:szCs w:val="22"/>
              </w:rPr>
            </w:pPr>
            <w:r w:rsidRPr="00081185">
              <w:rPr>
                <w:b/>
                <w:sz w:val="22"/>
                <w:szCs w:val="22"/>
              </w:rPr>
              <w:t>White, R. M. B.</w:t>
            </w:r>
            <w:r>
              <w:rPr>
                <w:sz w:val="22"/>
                <w:szCs w:val="22"/>
              </w:rPr>
              <w:t xml:space="preserve"> (PI, 40%), Tein, J.-Y. (15%), Gonzales, N. A. (25%), Knight, G. P. (5%), &amp; Causadias, J. (15%). </w:t>
            </w:r>
            <w:r>
              <w:rPr>
                <w:i/>
                <w:sz w:val="22"/>
                <w:szCs w:val="22"/>
              </w:rPr>
              <w:t xml:space="preserve">U.S. Mexicans’ Pathways to Character. </w:t>
            </w:r>
            <w:r>
              <w:rPr>
                <w:sz w:val="22"/>
                <w:szCs w:val="22"/>
              </w:rPr>
              <w:t>Pathways to Character Project, John Templeton Foundation ($225K), December 2017 – November 2020.</w:t>
            </w:r>
          </w:p>
        </w:tc>
      </w:tr>
      <w:tr w:rsidR="00267FAA" w:rsidRPr="00E22EFD" w14:paraId="7A695732" w14:textId="77777777" w:rsidTr="005E1775">
        <w:tc>
          <w:tcPr>
            <w:tcW w:w="10782" w:type="dxa"/>
          </w:tcPr>
          <w:p w14:paraId="2744186A" w14:textId="77777777" w:rsidR="00267FAA" w:rsidRPr="00081185" w:rsidRDefault="00267FAA" w:rsidP="005E1775">
            <w:pPr>
              <w:widowControl w:val="0"/>
              <w:spacing w:after="120"/>
              <w:ind w:left="522" w:hanging="630"/>
              <w:rPr>
                <w:b/>
                <w:sz w:val="22"/>
                <w:szCs w:val="22"/>
              </w:rPr>
            </w:pPr>
            <w:r>
              <w:rPr>
                <w:sz w:val="22"/>
                <w:szCs w:val="22"/>
              </w:rPr>
              <w:t xml:space="preserve">Witherspoon, D. P. (50%), &amp; </w:t>
            </w:r>
            <w:r w:rsidRPr="007A5845">
              <w:rPr>
                <w:b/>
                <w:sz w:val="22"/>
                <w:szCs w:val="22"/>
              </w:rPr>
              <w:t>White, R. M. B.</w:t>
            </w:r>
            <w:r>
              <w:rPr>
                <w:sz w:val="22"/>
                <w:szCs w:val="22"/>
              </w:rPr>
              <w:t xml:space="preserve"> (Co-PI, 50%). </w:t>
            </w:r>
            <w:r>
              <w:rPr>
                <w:i/>
                <w:sz w:val="22"/>
                <w:szCs w:val="22"/>
              </w:rPr>
              <w:t>Place-based Research to Understand Youth Development: Integrating Culturally-Informed and Dynamic Models</w:t>
            </w:r>
            <w:r>
              <w:rPr>
                <w:sz w:val="22"/>
                <w:szCs w:val="22"/>
              </w:rPr>
              <w:t>. National Science Foundation ($35K). July 2018 – June 2020 (award 1748399)</w:t>
            </w:r>
          </w:p>
        </w:tc>
      </w:tr>
      <w:tr w:rsidR="00914908" w:rsidRPr="00E22EFD" w14:paraId="702B42BF" w14:textId="77777777" w:rsidTr="00E23BB0">
        <w:tc>
          <w:tcPr>
            <w:tcW w:w="10782" w:type="dxa"/>
          </w:tcPr>
          <w:p w14:paraId="57B90615" w14:textId="77777777" w:rsidR="00914908" w:rsidRPr="00E22EFD" w:rsidRDefault="00914908" w:rsidP="00E23BB0">
            <w:pPr>
              <w:widowControl w:val="0"/>
              <w:spacing w:after="120"/>
              <w:ind w:left="522" w:hanging="630"/>
              <w:rPr>
                <w:sz w:val="22"/>
                <w:szCs w:val="22"/>
              </w:rPr>
            </w:pPr>
            <w:r w:rsidRPr="00B95712">
              <w:rPr>
                <w:b/>
                <w:sz w:val="22"/>
                <w:szCs w:val="22"/>
              </w:rPr>
              <w:t>White, R. M. B.</w:t>
            </w:r>
            <w:r>
              <w:rPr>
                <w:sz w:val="22"/>
                <w:szCs w:val="22"/>
              </w:rPr>
              <w:t xml:space="preserve"> (PI, 100%). </w:t>
            </w:r>
            <w:r w:rsidRPr="00A6366F">
              <w:rPr>
                <w:i/>
                <w:sz w:val="22"/>
                <w:szCs w:val="22"/>
              </w:rPr>
              <w:t>A New Look at Neighborhood Ethnic Concentration: Implications for Mexican Origin Adolescents’ Cultural Adaptation and Adjustment</w:t>
            </w:r>
            <w:r>
              <w:rPr>
                <w:sz w:val="22"/>
                <w:szCs w:val="22"/>
              </w:rPr>
              <w:t>. William T. Grant Foundation ($350K), July 2014 – June 2021. Award ID#</w:t>
            </w:r>
            <w:r w:rsidRPr="006132CE">
              <w:rPr>
                <w:lang w:val="en"/>
              </w:rPr>
              <w:t xml:space="preserve"> 182878</w:t>
            </w:r>
            <w:r>
              <w:rPr>
                <w:sz w:val="22"/>
                <w:szCs w:val="22"/>
              </w:rPr>
              <w:t>.</w:t>
            </w:r>
          </w:p>
        </w:tc>
      </w:tr>
      <w:tr w:rsidR="00E0085F" w:rsidRPr="00E22EFD" w14:paraId="7106D845" w14:textId="77777777" w:rsidTr="00927B94">
        <w:tc>
          <w:tcPr>
            <w:tcW w:w="10782" w:type="dxa"/>
          </w:tcPr>
          <w:p w14:paraId="589F442A" w14:textId="2C8B7AB9" w:rsidR="00E0085F" w:rsidRDefault="00E0085F" w:rsidP="008C2699">
            <w:pPr>
              <w:widowControl w:val="0"/>
              <w:spacing w:after="120"/>
              <w:ind w:left="522" w:hanging="630"/>
              <w:rPr>
                <w:b/>
                <w:sz w:val="22"/>
                <w:szCs w:val="22"/>
              </w:rPr>
            </w:pPr>
            <w:r>
              <w:rPr>
                <w:b/>
                <w:sz w:val="22"/>
                <w:szCs w:val="22"/>
              </w:rPr>
              <w:t xml:space="preserve">White, R. M. B. </w:t>
            </w:r>
            <w:r>
              <w:rPr>
                <w:sz w:val="22"/>
                <w:szCs w:val="22"/>
              </w:rPr>
              <w:t xml:space="preserve">(PI, 100%). </w:t>
            </w:r>
            <w:r w:rsidRPr="0043334E">
              <w:rPr>
                <w:i/>
                <w:sz w:val="22"/>
                <w:szCs w:val="22"/>
              </w:rPr>
              <w:t>Mentoring and Career Development Fellowship: Integrating Knowledge on Residential Segregation across Neighborhoods and Groups</w:t>
            </w:r>
            <w:r>
              <w:rPr>
                <w:sz w:val="22"/>
                <w:szCs w:val="22"/>
              </w:rPr>
              <w:t>. William T. Grant Foundation ($60K), July 2016 – June 20</w:t>
            </w:r>
            <w:r w:rsidR="008C2699">
              <w:rPr>
                <w:sz w:val="22"/>
                <w:szCs w:val="22"/>
              </w:rPr>
              <w:t>19</w:t>
            </w:r>
            <w:r>
              <w:rPr>
                <w:sz w:val="22"/>
                <w:szCs w:val="22"/>
              </w:rPr>
              <w:t>.</w:t>
            </w:r>
          </w:p>
        </w:tc>
      </w:tr>
      <w:tr w:rsidR="0041283C" w:rsidRPr="00E22EFD" w14:paraId="5E4EDA71" w14:textId="77777777" w:rsidTr="00927B94">
        <w:tc>
          <w:tcPr>
            <w:tcW w:w="10782" w:type="dxa"/>
          </w:tcPr>
          <w:p w14:paraId="34A2A2DD" w14:textId="77777777" w:rsidR="0041283C" w:rsidRPr="009B5EF3" w:rsidRDefault="0041283C" w:rsidP="00621068">
            <w:pPr>
              <w:widowControl w:val="0"/>
              <w:spacing w:after="120"/>
              <w:ind w:left="522" w:hanging="630"/>
              <w:rPr>
                <w:sz w:val="22"/>
                <w:szCs w:val="22"/>
              </w:rPr>
            </w:pPr>
            <w:r>
              <w:rPr>
                <w:b/>
                <w:sz w:val="22"/>
                <w:szCs w:val="22"/>
              </w:rPr>
              <w:t xml:space="preserve">White, R. M. B. </w:t>
            </w:r>
            <w:r>
              <w:rPr>
                <w:sz w:val="22"/>
                <w:szCs w:val="22"/>
              </w:rPr>
              <w:t xml:space="preserve">(PI, 100%). Bridging the </w:t>
            </w:r>
            <w:r>
              <w:rPr>
                <w:i/>
                <w:sz w:val="22"/>
                <w:szCs w:val="22"/>
              </w:rPr>
              <w:t>La Familia</w:t>
            </w:r>
            <w:r>
              <w:rPr>
                <w:sz w:val="22"/>
                <w:szCs w:val="22"/>
              </w:rPr>
              <w:t xml:space="preserve"> Longitudinal Follow-up. Sanford School Seed Grant Funding ($25K), July 1, 2015 – June 30, 2016. </w:t>
            </w:r>
          </w:p>
        </w:tc>
      </w:tr>
      <w:tr w:rsidR="0041283C" w:rsidRPr="00E22EFD" w14:paraId="494111DD" w14:textId="77777777" w:rsidTr="00927B94">
        <w:tc>
          <w:tcPr>
            <w:tcW w:w="10782" w:type="dxa"/>
          </w:tcPr>
          <w:p w14:paraId="121EF8F2" w14:textId="77777777" w:rsidR="0041283C" w:rsidRDefault="0041283C" w:rsidP="00621068">
            <w:pPr>
              <w:widowControl w:val="0"/>
              <w:spacing w:after="120"/>
              <w:ind w:left="522" w:hanging="630"/>
              <w:rPr>
                <w:b/>
                <w:sz w:val="22"/>
                <w:szCs w:val="22"/>
              </w:rPr>
            </w:pPr>
            <w:r>
              <w:rPr>
                <w:b/>
                <w:sz w:val="22"/>
                <w:szCs w:val="22"/>
              </w:rPr>
              <w:t xml:space="preserve">White, R. M. B. </w:t>
            </w:r>
            <w:r>
              <w:rPr>
                <w:sz w:val="22"/>
                <w:szCs w:val="22"/>
              </w:rPr>
              <w:t xml:space="preserve">(PI, 100%). </w:t>
            </w:r>
            <w:r>
              <w:rPr>
                <w:i/>
                <w:sz w:val="22"/>
                <w:szCs w:val="22"/>
              </w:rPr>
              <w:t>Undergraduate Research on Latino Neighborhoods</w:t>
            </w:r>
            <w:r>
              <w:rPr>
                <w:sz w:val="22"/>
                <w:szCs w:val="22"/>
              </w:rPr>
              <w:t>. College of Liberal Arts and Sciences 2015 Undergraduate Summer Enrichment Program ($2.7K), May 2015 – August 2015.</w:t>
            </w:r>
          </w:p>
        </w:tc>
      </w:tr>
      <w:tr w:rsidR="0041283C" w:rsidRPr="00E22EFD" w14:paraId="08F61CC9" w14:textId="77777777" w:rsidTr="00927B94">
        <w:tc>
          <w:tcPr>
            <w:tcW w:w="10782" w:type="dxa"/>
          </w:tcPr>
          <w:p w14:paraId="60571CBB" w14:textId="77777777" w:rsidR="0041283C" w:rsidRPr="00E22EFD" w:rsidRDefault="0041283C" w:rsidP="00621068">
            <w:pPr>
              <w:widowControl w:val="0"/>
              <w:spacing w:after="120"/>
              <w:ind w:left="522" w:hanging="630"/>
              <w:rPr>
                <w:sz w:val="22"/>
                <w:szCs w:val="22"/>
              </w:rPr>
            </w:pPr>
            <w:r>
              <w:rPr>
                <w:b/>
                <w:sz w:val="22"/>
                <w:szCs w:val="22"/>
              </w:rPr>
              <w:t xml:space="preserve">White, R. M. B. </w:t>
            </w:r>
            <w:r>
              <w:rPr>
                <w:sz w:val="22"/>
                <w:szCs w:val="22"/>
              </w:rPr>
              <w:t xml:space="preserve">(PI, 100%). </w:t>
            </w:r>
            <w:r w:rsidRPr="00A6366F">
              <w:rPr>
                <w:i/>
                <w:sz w:val="22"/>
                <w:szCs w:val="22"/>
              </w:rPr>
              <w:t>The Success in Latino Neighborhoods Project</w:t>
            </w:r>
            <w:r>
              <w:rPr>
                <w:sz w:val="22"/>
                <w:szCs w:val="22"/>
              </w:rPr>
              <w:t>. The Latino Resilience Enterprise and the T. Denny Sanford School of Social and Family Dynamics ($1K), April 2012 – May 2013.</w:t>
            </w:r>
          </w:p>
        </w:tc>
      </w:tr>
    </w:tbl>
    <w:p w14:paraId="64BAFF3E" w14:textId="77777777" w:rsidR="0041283C" w:rsidRDefault="0041283C" w:rsidP="0041283C">
      <w:pPr>
        <w:widowControl w:val="0"/>
        <w:rPr>
          <w:smallCaps/>
          <w:sz w:val="22"/>
          <w:szCs w:val="22"/>
        </w:rPr>
      </w:pPr>
    </w:p>
    <w:p w14:paraId="0120633E" w14:textId="33D4EAB2" w:rsidR="003D0EB6" w:rsidRPr="003244FD" w:rsidRDefault="003D0EB6" w:rsidP="00D84F51">
      <w:pPr>
        <w:widowControl w:val="0"/>
        <w:rPr>
          <w:sz w:val="22"/>
          <w:szCs w:val="22"/>
        </w:rPr>
      </w:pPr>
      <w:r w:rsidRPr="00C658DE">
        <w:rPr>
          <w:smallCaps/>
          <w:sz w:val="22"/>
          <w:szCs w:val="22"/>
          <w:u w:val="single"/>
        </w:rPr>
        <w:t>Presentations</w:t>
      </w:r>
      <w:r w:rsidR="003244FD">
        <w:rPr>
          <w:sz w:val="22"/>
          <w:szCs w:val="22"/>
        </w:rPr>
        <w:t xml:space="preserve"> </w:t>
      </w:r>
    </w:p>
    <w:p w14:paraId="528BE1BE" w14:textId="199FB2E0" w:rsidR="003D0EB6" w:rsidRDefault="003D0EB6" w:rsidP="00D84F51">
      <w:pPr>
        <w:widowControl w:val="0"/>
        <w:rPr>
          <w:sz w:val="22"/>
          <w:szCs w:val="22"/>
        </w:rPr>
      </w:pPr>
    </w:p>
    <w:p w14:paraId="1E9DF06D" w14:textId="08EA372C" w:rsidR="00783255" w:rsidRDefault="00783255" w:rsidP="00783255">
      <w:pPr>
        <w:widowControl w:val="0"/>
        <w:rPr>
          <w:smallCaps/>
          <w:sz w:val="22"/>
          <w:szCs w:val="22"/>
        </w:rPr>
      </w:pPr>
      <w:r w:rsidRPr="00C658DE">
        <w:rPr>
          <w:smallCaps/>
          <w:sz w:val="22"/>
          <w:szCs w:val="22"/>
        </w:rPr>
        <w:t>Invited</w:t>
      </w:r>
      <w:r>
        <w:rPr>
          <w:smallCaps/>
          <w:sz w:val="22"/>
          <w:szCs w:val="22"/>
        </w:rPr>
        <w:t xml:space="preserve"> Programs at National/</w:t>
      </w:r>
      <w:r w:rsidRPr="00C658DE">
        <w:rPr>
          <w:smallCaps/>
          <w:sz w:val="22"/>
          <w:szCs w:val="22"/>
        </w:rPr>
        <w:t>International Conferences</w:t>
      </w:r>
      <w:r>
        <w:rPr>
          <w:i/>
          <w:sz w:val="22"/>
          <w:szCs w:val="22"/>
        </w:rPr>
        <w:t xml:space="preserve"> </w:t>
      </w:r>
      <w:r w:rsidRPr="003953BE">
        <w:rPr>
          <w:sz w:val="22"/>
          <w:szCs w:val="22"/>
        </w:rPr>
        <w:t xml:space="preserve"> </w:t>
      </w:r>
    </w:p>
    <w:p w14:paraId="6AA2D03F" w14:textId="68DDB9B2" w:rsidR="00783255" w:rsidRDefault="00783255" w:rsidP="00783255">
      <w:pPr>
        <w:widowControl w:val="0"/>
        <w:rPr>
          <w:smallCaps/>
          <w:sz w:val="22"/>
          <w:szCs w:val="22"/>
        </w:rPr>
      </w:pPr>
    </w:p>
    <w:tbl>
      <w:tblPr>
        <w:tblW w:w="10782" w:type="dxa"/>
        <w:tblInd w:w="18" w:type="dxa"/>
        <w:tblLook w:val="01E0" w:firstRow="1" w:lastRow="1" w:firstColumn="1" w:lastColumn="1" w:noHBand="0" w:noVBand="0"/>
      </w:tblPr>
      <w:tblGrid>
        <w:gridCol w:w="10782"/>
      </w:tblGrid>
      <w:tr w:rsidR="00314EDA" w:rsidRPr="00E22EFD" w14:paraId="28FA8248" w14:textId="77777777" w:rsidTr="00927B94">
        <w:tc>
          <w:tcPr>
            <w:tcW w:w="10782" w:type="dxa"/>
          </w:tcPr>
          <w:p w14:paraId="27A967A9" w14:textId="4DFBD153" w:rsidR="00314EDA" w:rsidRPr="00314EDA" w:rsidRDefault="00314EDA" w:rsidP="00DE324C">
            <w:pPr>
              <w:widowControl w:val="0"/>
              <w:spacing w:after="120"/>
              <w:ind w:left="522" w:hanging="630"/>
              <w:rPr>
                <w:sz w:val="22"/>
                <w:szCs w:val="22"/>
              </w:rPr>
            </w:pPr>
            <w:r>
              <w:rPr>
                <w:sz w:val="22"/>
                <w:szCs w:val="22"/>
              </w:rPr>
              <w:t xml:space="preserve">Witherspoon, D. P., &amp; </w:t>
            </w:r>
            <w:r>
              <w:rPr>
                <w:b/>
                <w:sz w:val="22"/>
                <w:szCs w:val="22"/>
              </w:rPr>
              <w:t xml:space="preserve">White, R. M. B. </w:t>
            </w:r>
            <w:r w:rsidRPr="00314EDA">
              <w:rPr>
                <w:sz w:val="22"/>
                <w:szCs w:val="22"/>
              </w:rPr>
              <w:t>(2022)</w:t>
            </w:r>
            <w:r>
              <w:rPr>
                <w:sz w:val="22"/>
                <w:szCs w:val="22"/>
              </w:rPr>
              <w:t xml:space="preserve">. </w:t>
            </w:r>
            <w:r w:rsidRPr="00314EDA">
              <w:rPr>
                <w:i/>
                <w:sz w:val="22"/>
                <w:szCs w:val="22"/>
              </w:rPr>
              <w:t>Lifespan development within culturally informed understandings of place</w:t>
            </w:r>
            <w:r>
              <w:rPr>
                <w:sz w:val="22"/>
                <w:szCs w:val="22"/>
              </w:rPr>
              <w:t xml:space="preserve">. Invited keynote address, Society for the Study of Human Development 2021 – 2022 Conference Series. </w:t>
            </w:r>
          </w:p>
        </w:tc>
      </w:tr>
      <w:tr w:rsidR="00992B0E" w:rsidRPr="00E22EFD" w14:paraId="5667C060" w14:textId="77777777" w:rsidTr="00927B94">
        <w:tc>
          <w:tcPr>
            <w:tcW w:w="10782" w:type="dxa"/>
          </w:tcPr>
          <w:p w14:paraId="21DDD602" w14:textId="54156D63" w:rsidR="00992B0E" w:rsidRPr="00992B0E" w:rsidRDefault="00DC2380" w:rsidP="00DE324C">
            <w:pPr>
              <w:widowControl w:val="0"/>
              <w:spacing w:after="120"/>
              <w:ind w:left="522" w:hanging="630"/>
              <w:rPr>
                <w:sz w:val="22"/>
                <w:szCs w:val="22"/>
              </w:rPr>
            </w:pPr>
            <w:r>
              <w:rPr>
                <w:sz w:val="22"/>
                <w:szCs w:val="22"/>
              </w:rPr>
              <w:t xml:space="preserve">Hurd, N., </w:t>
            </w:r>
            <w:r w:rsidR="00992B0E">
              <w:rPr>
                <w:b/>
                <w:sz w:val="22"/>
                <w:szCs w:val="22"/>
              </w:rPr>
              <w:t>White, R. M. B.</w:t>
            </w:r>
            <w:r w:rsidRPr="00DC2380">
              <w:rPr>
                <w:sz w:val="22"/>
                <w:szCs w:val="22"/>
              </w:rPr>
              <w:t>,</w:t>
            </w:r>
            <w:r>
              <w:rPr>
                <w:b/>
                <w:sz w:val="22"/>
                <w:szCs w:val="22"/>
              </w:rPr>
              <w:t xml:space="preserve"> </w:t>
            </w:r>
            <w:r w:rsidRPr="00DC2380">
              <w:rPr>
                <w:sz w:val="22"/>
                <w:szCs w:val="22"/>
              </w:rPr>
              <w:t>&amp;</w:t>
            </w:r>
            <w:r>
              <w:rPr>
                <w:b/>
                <w:sz w:val="22"/>
                <w:szCs w:val="22"/>
              </w:rPr>
              <w:t xml:space="preserve"> </w:t>
            </w:r>
            <w:r>
              <w:rPr>
                <w:sz w:val="22"/>
                <w:szCs w:val="22"/>
              </w:rPr>
              <w:t>Williams, J. L (moderators/organizers) with Aceves, L., Anyiwo, N., Arbeit, M., Fine, M., Russell, S. T., &amp; Sellers, R. M. (presenters)</w:t>
            </w:r>
            <w:r w:rsidR="00992B0E">
              <w:rPr>
                <w:b/>
                <w:sz w:val="22"/>
                <w:szCs w:val="22"/>
              </w:rPr>
              <w:t xml:space="preserve"> </w:t>
            </w:r>
            <w:r w:rsidR="00992B0E">
              <w:rPr>
                <w:sz w:val="22"/>
                <w:szCs w:val="22"/>
              </w:rPr>
              <w:t xml:space="preserve">(2021). </w:t>
            </w:r>
            <w:r w:rsidR="00992B0E">
              <w:rPr>
                <w:i/>
                <w:sz w:val="22"/>
                <w:szCs w:val="22"/>
              </w:rPr>
              <w:t>Scholar Activism Across Contexts and Careers: Promoting Social Justice in the Developmental Sciences and Beyon</w:t>
            </w:r>
            <w:r>
              <w:rPr>
                <w:i/>
                <w:sz w:val="22"/>
                <w:szCs w:val="22"/>
              </w:rPr>
              <w:t>d</w:t>
            </w:r>
            <w:r w:rsidR="00992B0E">
              <w:rPr>
                <w:sz w:val="22"/>
                <w:szCs w:val="22"/>
              </w:rPr>
              <w:t xml:space="preserve">. Society for Research in Child Development </w:t>
            </w:r>
            <w:r w:rsidR="00C07809">
              <w:rPr>
                <w:sz w:val="22"/>
                <w:szCs w:val="22"/>
              </w:rPr>
              <w:t xml:space="preserve">2021 </w:t>
            </w:r>
            <w:r w:rsidR="00992B0E">
              <w:rPr>
                <w:sz w:val="22"/>
                <w:szCs w:val="22"/>
              </w:rPr>
              <w:t>B</w:t>
            </w:r>
            <w:r w:rsidR="00DE324C">
              <w:rPr>
                <w:sz w:val="22"/>
                <w:szCs w:val="22"/>
              </w:rPr>
              <w:t>iennial Meeting Invited Program,</w:t>
            </w:r>
            <w:r w:rsidR="00992B0E">
              <w:rPr>
                <w:sz w:val="22"/>
                <w:szCs w:val="22"/>
              </w:rPr>
              <w:t xml:space="preserve"> </w:t>
            </w:r>
            <w:r w:rsidR="00DE324C">
              <w:rPr>
                <w:sz w:val="22"/>
                <w:szCs w:val="22"/>
              </w:rPr>
              <w:t>v</w:t>
            </w:r>
            <w:r w:rsidR="00992B0E">
              <w:rPr>
                <w:sz w:val="22"/>
                <w:szCs w:val="22"/>
              </w:rPr>
              <w:t xml:space="preserve">irtual (April 7). </w:t>
            </w:r>
          </w:p>
        </w:tc>
      </w:tr>
      <w:tr w:rsidR="00783255" w:rsidRPr="00E22EFD" w14:paraId="6DB79716" w14:textId="77777777" w:rsidTr="00927B94">
        <w:tc>
          <w:tcPr>
            <w:tcW w:w="10782" w:type="dxa"/>
          </w:tcPr>
          <w:p w14:paraId="0E444FD7" w14:textId="10DCB439" w:rsidR="00783255" w:rsidRPr="00112C10" w:rsidRDefault="00783255" w:rsidP="00593907">
            <w:pPr>
              <w:widowControl w:val="0"/>
              <w:spacing w:after="120"/>
              <w:ind w:left="522" w:hanging="630"/>
              <w:rPr>
                <w:sz w:val="22"/>
                <w:szCs w:val="22"/>
              </w:rPr>
            </w:pPr>
            <w:r>
              <w:rPr>
                <w:b/>
                <w:sz w:val="22"/>
                <w:szCs w:val="22"/>
              </w:rPr>
              <w:t>White, R. M. B.</w:t>
            </w:r>
            <w:r>
              <w:rPr>
                <w:sz w:val="22"/>
                <w:szCs w:val="22"/>
              </w:rPr>
              <w:t xml:space="preserve"> (2017). </w:t>
            </w:r>
            <w:r>
              <w:rPr>
                <w:i/>
                <w:sz w:val="22"/>
                <w:szCs w:val="22"/>
              </w:rPr>
              <w:t>The New Americans: Child Development and the Changing Demography of the United States</w:t>
            </w:r>
            <w:r>
              <w:rPr>
                <w:sz w:val="22"/>
                <w:szCs w:val="22"/>
              </w:rPr>
              <w:t>. Panelist (with Dr. Sandra Graham from UCLA and Dr. Vivian Tseng from William T. Grant Foundation and moderated by Cynthia García Coll). 2017 Society for Research in Child Development Biennial Meeting Invited Program, Austin, TX (April 8).</w:t>
            </w:r>
          </w:p>
        </w:tc>
      </w:tr>
      <w:tr w:rsidR="00752E1E" w:rsidRPr="00E22EFD" w14:paraId="3B09F682" w14:textId="77777777" w:rsidTr="00927B94">
        <w:tc>
          <w:tcPr>
            <w:tcW w:w="10782" w:type="dxa"/>
          </w:tcPr>
          <w:p w14:paraId="58E096E7" w14:textId="608523B9" w:rsidR="00752E1E" w:rsidRPr="00127A31" w:rsidRDefault="00752E1E" w:rsidP="001E0531">
            <w:pPr>
              <w:widowControl w:val="0"/>
              <w:spacing w:after="120"/>
              <w:ind w:left="522" w:hanging="630"/>
              <w:rPr>
                <w:sz w:val="22"/>
                <w:szCs w:val="22"/>
              </w:rPr>
            </w:pPr>
            <w:r>
              <w:rPr>
                <w:b/>
                <w:sz w:val="22"/>
                <w:szCs w:val="22"/>
              </w:rPr>
              <w:t xml:space="preserve">White, R. M. B. </w:t>
            </w:r>
            <w:r>
              <w:rPr>
                <w:sz w:val="22"/>
                <w:szCs w:val="22"/>
              </w:rPr>
              <w:t xml:space="preserve">(2016). </w:t>
            </w:r>
            <w:r>
              <w:rPr>
                <w:i/>
                <w:sz w:val="22"/>
                <w:szCs w:val="22"/>
              </w:rPr>
              <w:t>Looking ahead: Updating the map for a changing territory</w:t>
            </w:r>
            <w:r>
              <w:rPr>
                <w:sz w:val="22"/>
                <w:szCs w:val="22"/>
              </w:rPr>
              <w:t>. Panelist (with Dr. Nancy Gonzales from Arizona State University and Dr. Velma McBride Murry from Vanderbilt University) at the 20</w:t>
            </w:r>
            <w:r w:rsidRPr="00757C15">
              <w:rPr>
                <w:sz w:val="22"/>
                <w:szCs w:val="22"/>
                <w:vertAlign w:val="superscript"/>
              </w:rPr>
              <w:t>th</w:t>
            </w:r>
            <w:r>
              <w:rPr>
                <w:sz w:val="22"/>
                <w:szCs w:val="22"/>
              </w:rPr>
              <w:t xml:space="preserve"> Anniversary of García Coll and Colleagues’ (1996) An Integrative Model for the Study of Developmental Competencies in Minority Children: Looking Back &amp; Looking Forward, International Meeting hosted by the </w:t>
            </w:r>
            <w:r>
              <w:rPr>
                <w:sz w:val="22"/>
                <w:szCs w:val="22"/>
              </w:rPr>
              <w:lastRenderedPageBreak/>
              <w:t xml:space="preserve">Latino Resilience Enterprise at Arizona State University, Tempe (February 5, 2016). </w:t>
            </w:r>
          </w:p>
        </w:tc>
      </w:tr>
    </w:tbl>
    <w:p w14:paraId="5C7E58FC" w14:textId="77777777" w:rsidR="00783255" w:rsidRDefault="00783255" w:rsidP="00783255">
      <w:pPr>
        <w:widowControl w:val="0"/>
        <w:rPr>
          <w:sz w:val="22"/>
          <w:szCs w:val="22"/>
        </w:rPr>
      </w:pPr>
    </w:p>
    <w:p w14:paraId="547EFE08" w14:textId="071AFAB9" w:rsidR="009D3325" w:rsidRPr="00C658DE" w:rsidRDefault="009D3325" w:rsidP="00D84F51">
      <w:pPr>
        <w:widowControl w:val="0"/>
        <w:rPr>
          <w:smallCaps/>
          <w:sz w:val="22"/>
          <w:szCs w:val="22"/>
        </w:rPr>
      </w:pPr>
      <w:r w:rsidRPr="00C658DE">
        <w:rPr>
          <w:smallCaps/>
          <w:sz w:val="22"/>
          <w:szCs w:val="22"/>
        </w:rPr>
        <w:t>Invited Presentations</w:t>
      </w:r>
      <w:r w:rsidR="00451998" w:rsidRPr="00451998">
        <w:rPr>
          <w:smallCaps/>
          <w:sz w:val="22"/>
          <w:szCs w:val="22"/>
        </w:rPr>
        <w:t xml:space="preserve"> </w:t>
      </w:r>
      <w:r w:rsidR="00451998" w:rsidRPr="00C658DE">
        <w:rPr>
          <w:smallCaps/>
          <w:sz w:val="22"/>
          <w:szCs w:val="22"/>
        </w:rPr>
        <w:t xml:space="preserve">at </w:t>
      </w:r>
      <w:r w:rsidR="00451998">
        <w:rPr>
          <w:smallCaps/>
          <w:sz w:val="22"/>
          <w:szCs w:val="22"/>
        </w:rPr>
        <w:t>National/</w:t>
      </w:r>
      <w:r w:rsidR="00451998" w:rsidRPr="00C658DE">
        <w:rPr>
          <w:smallCaps/>
          <w:sz w:val="22"/>
          <w:szCs w:val="22"/>
        </w:rPr>
        <w:t>International Conferences</w:t>
      </w:r>
      <w:r w:rsidR="00451998">
        <w:rPr>
          <w:i/>
          <w:sz w:val="22"/>
          <w:szCs w:val="22"/>
        </w:rPr>
        <w:t xml:space="preserve"> </w:t>
      </w:r>
      <w:r w:rsidR="00451998" w:rsidRPr="003953BE">
        <w:rPr>
          <w:sz w:val="22"/>
          <w:szCs w:val="22"/>
        </w:rPr>
        <w:t xml:space="preserve"> </w:t>
      </w:r>
    </w:p>
    <w:p w14:paraId="767E1B5C" w14:textId="77777777" w:rsidR="006F7570" w:rsidRDefault="006F7570" w:rsidP="00D84F51">
      <w:pPr>
        <w:widowControl w:val="0"/>
        <w:rPr>
          <w:i/>
          <w:sz w:val="22"/>
          <w:szCs w:val="22"/>
        </w:rPr>
      </w:pPr>
    </w:p>
    <w:tbl>
      <w:tblPr>
        <w:tblW w:w="10782" w:type="dxa"/>
        <w:tblInd w:w="18" w:type="dxa"/>
        <w:tblLook w:val="01E0" w:firstRow="1" w:lastRow="1" w:firstColumn="1" w:lastColumn="1" w:noHBand="0" w:noVBand="0"/>
      </w:tblPr>
      <w:tblGrid>
        <w:gridCol w:w="10782"/>
      </w:tblGrid>
      <w:tr w:rsidR="002A2E08" w:rsidRPr="00E22EFD" w14:paraId="15433B27" w14:textId="77777777" w:rsidTr="00927B94">
        <w:tc>
          <w:tcPr>
            <w:tcW w:w="10782" w:type="dxa"/>
          </w:tcPr>
          <w:p w14:paraId="7D613535" w14:textId="614108F8" w:rsidR="002A2E08" w:rsidRPr="00310ACB" w:rsidRDefault="00310ACB" w:rsidP="00593907">
            <w:pPr>
              <w:widowControl w:val="0"/>
              <w:spacing w:after="120"/>
              <w:ind w:left="522" w:hanging="630"/>
              <w:rPr>
                <w:sz w:val="22"/>
                <w:szCs w:val="22"/>
              </w:rPr>
            </w:pPr>
            <w:r>
              <w:rPr>
                <w:b/>
                <w:sz w:val="22"/>
                <w:szCs w:val="22"/>
              </w:rPr>
              <w:t xml:space="preserve">White, R. M. B. </w:t>
            </w:r>
            <w:r>
              <w:rPr>
                <w:sz w:val="22"/>
                <w:szCs w:val="22"/>
              </w:rPr>
              <w:t xml:space="preserve">&amp; Williams, J. L (2021). </w:t>
            </w:r>
            <w:r>
              <w:rPr>
                <w:i/>
                <w:sz w:val="22"/>
                <w:szCs w:val="22"/>
              </w:rPr>
              <w:t>Navigating Backlash Against Racial Justice Work and Anti-Racist Research</w:t>
            </w:r>
            <w:r>
              <w:rPr>
                <w:sz w:val="22"/>
                <w:szCs w:val="22"/>
              </w:rPr>
              <w:t>. William T. Grant Foundation 2021 Reducing Inequality Convening. Virtual (December 2 – 3). (White &amp; Williams contributed equally and are listed alphabetically.)</w:t>
            </w:r>
          </w:p>
        </w:tc>
      </w:tr>
      <w:tr w:rsidR="004E4787" w:rsidRPr="00E22EFD" w14:paraId="477E71E3" w14:textId="77777777" w:rsidTr="00927B94">
        <w:tc>
          <w:tcPr>
            <w:tcW w:w="10782" w:type="dxa"/>
          </w:tcPr>
          <w:p w14:paraId="68600A77" w14:textId="2DEFCEF0" w:rsidR="004E4787" w:rsidRPr="004E4787" w:rsidRDefault="004E4787" w:rsidP="00593907">
            <w:pPr>
              <w:widowControl w:val="0"/>
              <w:spacing w:after="120"/>
              <w:ind w:left="522" w:hanging="630"/>
              <w:rPr>
                <w:sz w:val="22"/>
                <w:szCs w:val="22"/>
              </w:rPr>
            </w:pPr>
            <w:r>
              <w:rPr>
                <w:b/>
                <w:sz w:val="22"/>
                <w:szCs w:val="22"/>
              </w:rPr>
              <w:t xml:space="preserve">White, R. M. B. </w:t>
            </w:r>
            <w:r>
              <w:rPr>
                <w:sz w:val="22"/>
                <w:szCs w:val="22"/>
              </w:rPr>
              <w:t xml:space="preserve">(2019). </w:t>
            </w:r>
            <w:r>
              <w:rPr>
                <w:i/>
                <w:sz w:val="22"/>
                <w:szCs w:val="22"/>
              </w:rPr>
              <w:t xml:space="preserve">A new look at neighborhood ethnic concentration: Implications for Mexican-Origin adolescents’ cultural adaptation and adjustment. </w:t>
            </w:r>
            <w:r>
              <w:rPr>
                <w:sz w:val="22"/>
                <w:szCs w:val="22"/>
              </w:rPr>
              <w:t>37</w:t>
            </w:r>
            <w:r w:rsidRPr="004E4787">
              <w:rPr>
                <w:sz w:val="22"/>
                <w:szCs w:val="22"/>
                <w:vertAlign w:val="superscript"/>
              </w:rPr>
              <w:t>th</w:t>
            </w:r>
            <w:r>
              <w:rPr>
                <w:sz w:val="22"/>
                <w:szCs w:val="22"/>
              </w:rPr>
              <w:t xml:space="preserve"> Annual William T. Grant Scholars Retreat. San Juan, PR (June 28). </w:t>
            </w:r>
          </w:p>
        </w:tc>
      </w:tr>
      <w:tr w:rsidR="008C0A31" w:rsidRPr="00E22EFD" w14:paraId="61057FCD" w14:textId="77777777" w:rsidTr="00927B94">
        <w:tc>
          <w:tcPr>
            <w:tcW w:w="10782" w:type="dxa"/>
          </w:tcPr>
          <w:p w14:paraId="1E41E546" w14:textId="0B562E39" w:rsidR="008C0A31" w:rsidRPr="008C0A31" w:rsidRDefault="008C0A31" w:rsidP="00593907">
            <w:pPr>
              <w:widowControl w:val="0"/>
              <w:spacing w:after="120"/>
              <w:ind w:left="522" w:hanging="630"/>
              <w:rPr>
                <w:sz w:val="22"/>
                <w:szCs w:val="22"/>
              </w:rPr>
            </w:pPr>
            <w:r>
              <w:rPr>
                <w:b/>
                <w:sz w:val="22"/>
                <w:szCs w:val="22"/>
              </w:rPr>
              <w:t xml:space="preserve">White, R. M. B. </w:t>
            </w:r>
            <w:r>
              <w:rPr>
                <w:sz w:val="22"/>
                <w:szCs w:val="22"/>
              </w:rPr>
              <w:t xml:space="preserve">(2017). </w:t>
            </w:r>
            <w:r>
              <w:rPr>
                <w:i/>
                <w:sz w:val="22"/>
                <w:szCs w:val="22"/>
              </w:rPr>
              <w:t xml:space="preserve">Neighborhood methods and developmental science: Conversations on the </w:t>
            </w:r>
            <w:r w:rsidR="00593907">
              <w:rPr>
                <w:i/>
                <w:sz w:val="22"/>
                <w:szCs w:val="22"/>
              </w:rPr>
              <w:t>s</w:t>
            </w:r>
            <w:r>
              <w:rPr>
                <w:i/>
                <w:sz w:val="22"/>
                <w:szCs w:val="22"/>
              </w:rPr>
              <w:t>tate-of-the-</w:t>
            </w:r>
            <w:r w:rsidR="00593907">
              <w:rPr>
                <w:i/>
                <w:sz w:val="22"/>
                <w:szCs w:val="22"/>
              </w:rPr>
              <w:t>a</w:t>
            </w:r>
            <w:r>
              <w:rPr>
                <w:i/>
                <w:sz w:val="22"/>
                <w:szCs w:val="22"/>
              </w:rPr>
              <w:t xml:space="preserve">rt. </w:t>
            </w:r>
            <w:r>
              <w:rPr>
                <w:sz w:val="22"/>
                <w:szCs w:val="22"/>
              </w:rPr>
              <w:t xml:space="preserve">Invited Panelists (with Christopher Browning, Dawn Witherspoon, &amp; Tama Leventhal) for SRCD Conversation Roundtable, The 2017 </w:t>
            </w:r>
            <w:r w:rsidRPr="009226C5">
              <w:rPr>
                <w:sz w:val="22"/>
                <w:szCs w:val="22"/>
              </w:rPr>
              <w:t xml:space="preserve">Society for Research in Child Development Biennial Meeting, </w:t>
            </w:r>
            <w:r>
              <w:rPr>
                <w:sz w:val="22"/>
                <w:szCs w:val="22"/>
              </w:rPr>
              <w:t>Austin</w:t>
            </w:r>
            <w:r w:rsidRPr="009226C5">
              <w:rPr>
                <w:sz w:val="22"/>
                <w:szCs w:val="22"/>
              </w:rPr>
              <w:t xml:space="preserve">, </w:t>
            </w:r>
            <w:r>
              <w:rPr>
                <w:sz w:val="22"/>
                <w:szCs w:val="22"/>
              </w:rPr>
              <w:t>TX</w:t>
            </w:r>
            <w:r w:rsidRPr="009226C5">
              <w:rPr>
                <w:sz w:val="22"/>
                <w:szCs w:val="22"/>
              </w:rPr>
              <w:t xml:space="preserve"> (</w:t>
            </w:r>
            <w:r>
              <w:rPr>
                <w:sz w:val="22"/>
                <w:szCs w:val="22"/>
              </w:rPr>
              <w:t>April 7</w:t>
            </w:r>
            <w:r w:rsidRPr="009226C5">
              <w:rPr>
                <w:sz w:val="22"/>
                <w:szCs w:val="22"/>
              </w:rPr>
              <w:t>)</w:t>
            </w:r>
            <w:r>
              <w:rPr>
                <w:sz w:val="22"/>
                <w:szCs w:val="22"/>
              </w:rPr>
              <w:t>.</w:t>
            </w:r>
          </w:p>
        </w:tc>
      </w:tr>
      <w:tr w:rsidR="00F9738C" w:rsidRPr="00E22EFD" w14:paraId="13AAFE7D" w14:textId="77777777" w:rsidTr="00927B94">
        <w:tc>
          <w:tcPr>
            <w:tcW w:w="10782" w:type="dxa"/>
          </w:tcPr>
          <w:p w14:paraId="327D802D" w14:textId="330F2768" w:rsidR="00F9738C" w:rsidRPr="00E22EFD" w:rsidRDefault="00F9738C" w:rsidP="00A86344">
            <w:pPr>
              <w:widowControl w:val="0"/>
              <w:spacing w:after="120"/>
              <w:ind w:left="522" w:hanging="630"/>
              <w:rPr>
                <w:sz w:val="22"/>
                <w:szCs w:val="22"/>
              </w:rPr>
            </w:pPr>
            <w:r>
              <w:rPr>
                <w:b/>
                <w:sz w:val="22"/>
                <w:szCs w:val="22"/>
              </w:rPr>
              <w:t xml:space="preserve">White, R. M. B. </w:t>
            </w:r>
            <w:r>
              <w:rPr>
                <w:sz w:val="22"/>
                <w:szCs w:val="22"/>
              </w:rPr>
              <w:t xml:space="preserve">(2013). </w:t>
            </w:r>
            <w:r w:rsidRPr="00D64431">
              <w:rPr>
                <w:i/>
                <w:sz w:val="22"/>
                <w:szCs w:val="22"/>
              </w:rPr>
              <w:t>A Culturally Distinguished and Contextually Relevant Look at Mexican Origin Fathers’ Stress and Parenting</w:t>
            </w:r>
            <w:r>
              <w:rPr>
                <w:sz w:val="22"/>
                <w:szCs w:val="22"/>
              </w:rPr>
              <w:t xml:space="preserve">. Invited Speaker for the National Council on Family Relations’ Men in Families Focus Group (November 7). </w:t>
            </w:r>
          </w:p>
        </w:tc>
      </w:tr>
      <w:tr w:rsidR="00F9738C" w:rsidRPr="00E22EFD" w14:paraId="3196C420" w14:textId="77777777" w:rsidTr="00927B94">
        <w:tc>
          <w:tcPr>
            <w:tcW w:w="10782" w:type="dxa"/>
          </w:tcPr>
          <w:p w14:paraId="3D4595F6" w14:textId="0B95931F" w:rsidR="00F9738C" w:rsidRPr="00E22EFD" w:rsidRDefault="00F9738C" w:rsidP="00A86344">
            <w:pPr>
              <w:widowControl w:val="0"/>
              <w:spacing w:after="120"/>
              <w:ind w:left="522" w:hanging="630"/>
              <w:rPr>
                <w:b/>
                <w:sz w:val="22"/>
                <w:szCs w:val="22"/>
              </w:rPr>
            </w:pPr>
            <w:r w:rsidRPr="00E22EFD">
              <w:rPr>
                <w:b/>
                <w:sz w:val="22"/>
                <w:szCs w:val="22"/>
              </w:rPr>
              <w:t>White, R. M. B</w:t>
            </w:r>
            <w:r>
              <w:rPr>
                <w:b/>
                <w:sz w:val="22"/>
                <w:szCs w:val="22"/>
              </w:rPr>
              <w:t xml:space="preserve">. </w:t>
            </w:r>
            <w:r>
              <w:rPr>
                <w:sz w:val="22"/>
                <w:szCs w:val="22"/>
              </w:rPr>
              <w:t xml:space="preserve">(2012). </w:t>
            </w:r>
            <w:r>
              <w:rPr>
                <w:i/>
                <w:sz w:val="22"/>
                <w:szCs w:val="22"/>
              </w:rPr>
              <w:t>Conducting Research with</w:t>
            </w:r>
            <w:r w:rsidRPr="00F53A20">
              <w:rPr>
                <w:i/>
                <w:sz w:val="22"/>
                <w:szCs w:val="22"/>
              </w:rPr>
              <w:t xml:space="preserve"> Mexican American Youth and Families</w:t>
            </w:r>
            <w:r>
              <w:rPr>
                <w:sz w:val="22"/>
                <w:szCs w:val="22"/>
              </w:rPr>
              <w:t>. Invited Speaker for the Ethnic Minorities section of the National Council on Family Relations: Latino/a Research Focus Group, Phoenix, AZ (November 1).</w:t>
            </w:r>
          </w:p>
        </w:tc>
      </w:tr>
    </w:tbl>
    <w:p w14:paraId="1907E990" w14:textId="77777777" w:rsidR="00CB60F5" w:rsidRDefault="00CB60F5" w:rsidP="00CB60F5">
      <w:pPr>
        <w:widowControl w:val="0"/>
        <w:rPr>
          <w:smallCaps/>
          <w:sz w:val="22"/>
          <w:szCs w:val="22"/>
        </w:rPr>
      </w:pPr>
    </w:p>
    <w:p w14:paraId="7E6C3A5C" w14:textId="07BD67FB" w:rsidR="00CB60F5" w:rsidRPr="003953BE" w:rsidRDefault="008B7680" w:rsidP="00CB60F5">
      <w:pPr>
        <w:widowControl w:val="0"/>
        <w:rPr>
          <w:sz w:val="22"/>
          <w:szCs w:val="22"/>
        </w:rPr>
      </w:pPr>
      <w:r>
        <w:rPr>
          <w:smallCaps/>
          <w:sz w:val="22"/>
          <w:szCs w:val="22"/>
        </w:rPr>
        <w:t>invited Discussant of</w:t>
      </w:r>
      <w:r w:rsidR="00CB60F5">
        <w:rPr>
          <w:smallCaps/>
          <w:sz w:val="22"/>
          <w:szCs w:val="22"/>
        </w:rPr>
        <w:t xml:space="preserve"> </w:t>
      </w:r>
      <w:r w:rsidR="00CB60F5" w:rsidRPr="00C658DE">
        <w:rPr>
          <w:smallCaps/>
          <w:sz w:val="22"/>
          <w:szCs w:val="22"/>
        </w:rPr>
        <w:t xml:space="preserve">Refereed </w:t>
      </w:r>
      <w:r w:rsidR="00CB60F5">
        <w:rPr>
          <w:smallCaps/>
          <w:sz w:val="22"/>
          <w:szCs w:val="22"/>
        </w:rPr>
        <w:t>Session</w:t>
      </w:r>
      <w:r>
        <w:rPr>
          <w:smallCaps/>
          <w:sz w:val="22"/>
          <w:szCs w:val="22"/>
        </w:rPr>
        <w:t>s</w:t>
      </w:r>
      <w:r w:rsidR="00CB60F5" w:rsidRPr="00C658DE">
        <w:rPr>
          <w:smallCaps/>
          <w:sz w:val="22"/>
          <w:szCs w:val="22"/>
        </w:rPr>
        <w:t xml:space="preserve"> at </w:t>
      </w:r>
      <w:r w:rsidR="00CB60F5">
        <w:rPr>
          <w:smallCaps/>
          <w:sz w:val="22"/>
          <w:szCs w:val="22"/>
        </w:rPr>
        <w:t>National/</w:t>
      </w:r>
      <w:r w:rsidR="00CB60F5" w:rsidRPr="00C658DE">
        <w:rPr>
          <w:smallCaps/>
          <w:sz w:val="22"/>
          <w:szCs w:val="22"/>
        </w:rPr>
        <w:t>International Conferences</w:t>
      </w:r>
      <w:r w:rsidR="00CB60F5">
        <w:rPr>
          <w:i/>
          <w:sz w:val="22"/>
          <w:szCs w:val="22"/>
        </w:rPr>
        <w:t xml:space="preserve"> </w:t>
      </w:r>
      <w:r w:rsidR="00CB60F5" w:rsidRPr="003953BE">
        <w:rPr>
          <w:sz w:val="22"/>
          <w:szCs w:val="22"/>
        </w:rPr>
        <w:t xml:space="preserve"> </w:t>
      </w:r>
    </w:p>
    <w:p w14:paraId="709BC00B" w14:textId="77777777" w:rsidR="004B7BA6" w:rsidRDefault="004B7BA6" w:rsidP="00D84F51">
      <w:pPr>
        <w:widowControl w:val="0"/>
        <w:rPr>
          <w:smallCaps/>
          <w:sz w:val="22"/>
          <w:szCs w:val="22"/>
        </w:rPr>
      </w:pPr>
    </w:p>
    <w:tbl>
      <w:tblPr>
        <w:tblW w:w="10782" w:type="dxa"/>
        <w:tblInd w:w="18" w:type="dxa"/>
        <w:tblLook w:val="01E0" w:firstRow="1" w:lastRow="1" w:firstColumn="1" w:lastColumn="1" w:noHBand="0" w:noVBand="0"/>
      </w:tblPr>
      <w:tblGrid>
        <w:gridCol w:w="10782"/>
      </w:tblGrid>
      <w:tr w:rsidR="00494771" w:rsidRPr="00E22EFD" w14:paraId="3BEF4495" w14:textId="77777777" w:rsidTr="00927B94">
        <w:tc>
          <w:tcPr>
            <w:tcW w:w="10782" w:type="dxa"/>
          </w:tcPr>
          <w:p w14:paraId="1C1710E1" w14:textId="5EAAF8B9" w:rsidR="00494771" w:rsidRPr="00494771" w:rsidRDefault="00494771" w:rsidP="0024167E">
            <w:pPr>
              <w:widowControl w:val="0"/>
              <w:spacing w:after="120"/>
              <w:ind w:left="522" w:hanging="630"/>
              <w:rPr>
                <w:sz w:val="22"/>
                <w:szCs w:val="22"/>
              </w:rPr>
            </w:pPr>
            <w:r>
              <w:rPr>
                <w:b/>
                <w:sz w:val="22"/>
                <w:szCs w:val="22"/>
              </w:rPr>
              <w:t xml:space="preserve">White, R. M. B. </w:t>
            </w:r>
            <w:r>
              <w:rPr>
                <w:sz w:val="22"/>
                <w:szCs w:val="22"/>
              </w:rPr>
              <w:t xml:space="preserve">(2018). Using Mixed-Methods to Study Ethnic-Racial Minoritized Youth in Neighborhood Contexts (Discussant). The 2018 </w:t>
            </w:r>
            <w:r w:rsidRPr="009226C5">
              <w:rPr>
                <w:sz w:val="22"/>
                <w:szCs w:val="22"/>
              </w:rPr>
              <w:t>Society for Research on Adolescence Biennial Meeting</w:t>
            </w:r>
            <w:r>
              <w:rPr>
                <w:sz w:val="22"/>
                <w:szCs w:val="22"/>
              </w:rPr>
              <w:t xml:space="preserve">, Minneapolis, MN (April 13). </w:t>
            </w:r>
          </w:p>
        </w:tc>
      </w:tr>
      <w:tr w:rsidR="00D75DB2" w:rsidRPr="00E22EFD" w14:paraId="5C58029D" w14:textId="77777777" w:rsidTr="00927B94">
        <w:tc>
          <w:tcPr>
            <w:tcW w:w="10782" w:type="dxa"/>
          </w:tcPr>
          <w:p w14:paraId="615D88DA" w14:textId="39FD7E7C" w:rsidR="00D75DB2" w:rsidRPr="009226C5" w:rsidRDefault="00D75DB2" w:rsidP="0024167E">
            <w:pPr>
              <w:widowControl w:val="0"/>
              <w:spacing w:after="120"/>
              <w:ind w:left="522" w:hanging="630"/>
              <w:rPr>
                <w:sz w:val="22"/>
                <w:szCs w:val="22"/>
              </w:rPr>
            </w:pPr>
            <w:r w:rsidRPr="009226C5">
              <w:rPr>
                <w:b/>
                <w:sz w:val="22"/>
                <w:szCs w:val="22"/>
              </w:rPr>
              <w:t>White, R. M. B.</w:t>
            </w:r>
            <w:r w:rsidRPr="009226C5">
              <w:rPr>
                <w:sz w:val="22"/>
                <w:szCs w:val="22"/>
              </w:rPr>
              <w:t xml:space="preserve"> (2016). Cultural Risk and Resilience Processes in Latino Families across Multiple Contexts in the United States (Discussant). The 2016 Society for Research on Adolescence Biennial Meeting, Baltimore, MD (March 31).</w:t>
            </w:r>
          </w:p>
        </w:tc>
      </w:tr>
      <w:tr w:rsidR="00CB60F5" w:rsidRPr="00E22EFD" w14:paraId="5F1F4DE5" w14:textId="77777777" w:rsidTr="00927B94">
        <w:tc>
          <w:tcPr>
            <w:tcW w:w="10782" w:type="dxa"/>
          </w:tcPr>
          <w:p w14:paraId="4A9F5F7E" w14:textId="5207B167" w:rsidR="00CB60F5" w:rsidRPr="009226C5" w:rsidRDefault="00CB60F5" w:rsidP="0024167E">
            <w:pPr>
              <w:widowControl w:val="0"/>
              <w:spacing w:after="120"/>
              <w:ind w:left="522" w:hanging="630"/>
              <w:rPr>
                <w:sz w:val="22"/>
                <w:szCs w:val="22"/>
              </w:rPr>
            </w:pPr>
            <w:r w:rsidRPr="009226C5">
              <w:rPr>
                <w:b/>
                <w:sz w:val="22"/>
                <w:szCs w:val="22"/>
              </w:rPr>
              <w:t>White, R. M. B.</w:t>
            </w:r>
            <w:r w:rsidRPr="009226C5">
              <w:rPr>
                <w:sz w:val="22"/>
                <w:szCs w:val="22"/>
              </w:rPr>
              <w:t xml:space="preserve"> (</w:t>
            </w:r>
            <w:r w:rsidR="0024167E" w:rsidRPr="009226C5">
              <w:rPr>
                <w:sz w:val="22"/>
                <w:szCs w:val="22"/>
              </w:rPr>
              <w:t>2014</w:t>
            </w:r>
            <w:r w:rsidRPr="009226C5">
              <w:rPr>
                <w:sz w:val="22"/>
                <w:szCs w:val="22"/>
              </w:rPr>
              <w:t>). Parenting in the Context of Socioeconomic Disadvantage in Mexican American Families Across Developmental Periods</w:t>
            </w:r>
            <w:r w:rsidR="00DD0FD2" w:rsidRPr="009226C5">
              <w:rPr>
                <w:sz w:val="22"/>
                <w:szCs w:val="22"/>
              </w:rPr>
              <w:t xml:space="preserve"> (Discussant)</w:t>
            </w:r>
            <w:r w:rsidRPr="009226C5">
              <w:rPr>
                <w:sz w:val="22"/>
                <w:szCs w:val="22"/>
              </w:rPr>
              <w:t xml:space="preserve">. </w:t>
            </w:r>
            <w:r w:rsidR="00DD0FD2" w:rsidRPr="009226C5">
              <w:rPr>
                <w:sz w:val="22"/>
                <w:szCs w:val="22"/>
              </w:rPr>
              <w:t xml:space="preserve">The </w:t>
            </w:r>
            <w:r w:rsidRPr="009226C5">
              <w:rPr>
                <w:sz w:val="22"/>
                <w:szCs w:val="22"/>
              </w:rPr>
              <w:t>2014 Society for Research on Child Development Special Topic Meeting: New Conceptualizations in the Study of Parenting-At-Risk</w:t>
            </w:r>
            <w:r w:rsidR="00DD0FD2" w:rsidRPr="009226C5">
              <w:rPr>
                <w:sz w:val="22"/>
                <w:szCs w:val="22"/>
              </w:rPr>
              <w:t>,</w:t>
            </w:r>
            <w:r w:rsidRPr="009226C5">
              <w:rPr>
                <w:sz w:val="22"/>
                <w:szCs w:val="22"/>
              </w:rPr>
              <w:t xml:space="preserve"> San Diego, CA (Nov 13 – 15).</w:t>
            </w:r>
          </w:p>
        </w:tc>
      </w:tr>
    </w:tbl>
    <w:p w14:paraId="5B60BF1C" w14:textId="77777777" w:rsidR="0068583A" w:rsidRDefault="0068583A" w:rsidP="0068583A">
      <w:pPr>
        <w:widowControl w:val="0"/>
        <w:rPr>
          <w:smallCaps/>
          <w:sz w:val="22"/>
          <w:szCs w:val="22"/>
        </w:rPr>
      </w:pPr>
    </w:p>
    <w:p w14:paraId="0C81E3A2" w14:textId="4B3C1790" w:rsidR="0068583A" w:rsidRPr="003953BE" w:rsidRDefault="0068583A" w:rsidP="0068583A">
      <w:pPr>
        <w:widowControl w:val="0"/>
        <w:rPr>
          <w:sz w:val="22"/>
          <w:szCs w:val="22"/>
        </w:rPr>
      </w:pPr>
      <w:r>
        <w:rPr>
          <w:smallCaps/>
          <w:sz w:val="22"/>
          <w:szCs w:val="22"/>
        </w:rPr>
        <w:t>invited Lectures</w:t>
      </w:r>
      <w:r>
        <w:rPr>
          <w:i/>
          <w:sz w:val="22"/>
          <w:szCs w:val="22"/>
        </w:rPr>
        <w:t xml:space="preserve"> </w:t>
      </w:r>
      <w:r w:rsidRPr="003953BE">
        <w:rPr>
          <w:sz w:val="22"/>
          <w:szCs w:val="22"/>
        </w:rPr>
        <w:t xml:space="preserve"> </w:t>
      </w:r>
    </w:p>
    <w:p w14:paraId="6E066C14" w14:textId="77777777" w:rsidR="0068583A" w:rsidRDefault="0068583A" w:rsidP="0068583A">
      <w:pPr>
        <w:widowControl w:val="0"/>
        <w:rPr>
          <w:smallCaps/>
          <w:sz w:val="22"/>
          <w:szCs w:val="22"/>
        </w:rPr>
      </w:pPr>
    </w:p>
    <w:tbl>
      <w:tblPr>
        <w:tblW w:w="10782" w:type="dxa"/>
        <w:tblInd w:w="18" w:type="dxa"/>
        <w:tblLook w:val="01E0" w:firstRow="1" w:lastRow="1" w:firstColumn="1" w:lastColumn="1" w:noHBand="0" w:noVBand="0"/>
      </w:tblPr>
      <w:tblGrid>
        <w:gridCol w:w="10782"/>
      </w:tblGrid>
      <w:tr w:rsidR="003C0623" w:rsidRPr="00E22EFD" w14:paraId="280DB522" w14:textId="77777777" w:rsidTr="00927B94">
        <w:tc>
          <w:tcPr>
            <w:tcW w:w="10782" w:type="dxa"/>
          </w:tcPr>
          <w:p w14:paraId="73D40697" w14:textId="0B7E2808" w:rsidR="003C0623" w:rsidRPr="003C0623" w:rsidRDefault="003C0623" w:rsidP="0054405A">
            <w:pPr>
              <w:widowControl w:val="0"/>
              <w:spacing w:after="120"/>
              <w:ind w:left="522" w:hanging="630"/>
              <w:rPr>
                <w:sz w:val="22"/>
                <w:szCs w:val="22"/>
              </w:rPr>
            </w:pPr>
            <w:r>
              <w:rPr>
                <w:b/>
                <w:sz w:val="22"/>
                <w:szCs w:val="22"/>
              </w:rPr>
              <w:t>White, R. M. B.</w:t>
            </w:r>
            <w:r>
              <w:rPr>
                <w:sz w:val="22"/>
                <w:szCs w:val="22"/>
              </w:rPr>
              <w:t xml:space="preserve"> (2019). </w:t>
            </w:r>
            <w:r w:rsidR="0054405A">
              <w:rPr>
                <w:sz w:val="22"/>
                <w:szCs w:val="22"/>
              </w:rPr>
              <w:t>Neighborhoods and Development: New Approaches for a Changing America. Developmental Psychology Professional Seminar, Department of Psychology, Pennsylvania State University, State College.</w:t>
            </w:r>
          </w:p>
        </w:tc>
      </w:tr>
      <w:tr w:rsidR="00FD03F0" w:rsidRPr="00E22EFD" w14:paraId="43EF1156" w14:textId="77777777" w:rsidTr="00927B94">
        <w:tc>
          <w:tcPr>
            <w:tcW w:w="10782" w:type="dxa"/>
          </w:tcPr>
          <w:p w14:paraId="517656DC" w14:textId="595FB4CC" w:rsidR="00FD03F0" w:rsidRPr="00FD03F0" w:rsidRDefault="00FD03F0" w:rsidP="009B33AE">
            <w:pPr>
              <w:widowControl w:val="0"/>
              <w:spacing w:after="120"/>
              <w:ind w:left="522" w:hanging="630"/>
              <w:rPr>
                <w:sz w:val="22"/>
                <w:szCs w:val="22"/>
              </w:rPr>
            </w:pPr>
            <w:r>
              <w:rPr>
                <w:b/>
                <w:sz w:val="22"/>
                <w:szCs w:val="22"/>
              </w:rPr>
              <w:t xml:space="preserve">White, R. M. B. </w:t>
            </w:r>
            <w:r>
              <w:rPr>
                <w:sz w:val="22"/>
                <w:szCs w:val="22"/>
              </w:rPr>
              <w:t>(201</w:t>
            </w:r>
            <w:r w:rsidR="009572CC">
              <w:rPr>
                <w:sz w:val="22"/>
                <w:szCs w:val="22"/>
              </w:rPr>
              <w:t>8</w:t>
            </w:r>
            <w:r>
              <w:rPr>
                <w:sz w:val="22"/>
                <w:szCs w:val="22"/>
              </w:rPr>
              <w:t>). Society for Research in Child Development Tri-Caucus Webinar Series on Partnerships and Collaborations</w:t>
            </w:r>
            <w:r w:rsidR="009B33AE">
              <w:rPr>
                <w:sz w:val="22"/>
                <w:szCs w:val="22"/>
              </w:rPr>
              <w:t>. T</w:t>
            </w:r>
            <w:r>
              <w:rPr>
                <w:sz w:val="22"/>
                <w:szCs w:val="22"/>
              </w:rPr>
              <w:t xml:space="preserve">he </w:t>
            </w:r>
            <w:r w:rsidR="009B33AE">
              <w:rPr>
                <w:sz w:val="22"/>
                <w:szCs w:val="22"/>
              </w:rPr>
              <w:t xml:space="preserve">Society for Research in Child Development </w:t>
            </w:r>
            <w:r>
              <w:rPr>
                <w:sz w:val="22"/>
                <w:szCs w:val="22"/>
              </w:rPr>
              <w:t xml:space="preserve">Black Caucus. </w:t>
            </w:r>
          </w:p>
        </w:tc>
      </w:tr>
      <w:tr w:rsidR="0068583A" w:rsidRPr="00E22EFD" w14:paraId="04F9977C" w14:textId="77777777" w:rsidTr="00927B94">
        <w:tc>
          <w:tcPr>
            <w:tcW w:w="10782" w:type="dxa"/>
          </w:tcPr>
          <w:p w14:paraId="076D3E3E" w14:textId="77777777" w:rsidR="0068583A" w:rsidRPr="009226C5" w:rsidRDefault="0068583A" w:rsidP="00ED3518">
            <w:pPr>
              <w:widowControl w:val="0"/>
              <w:spacing w:after="120"/>
              <w:ind w:left="522" w:hanging="630"/>
              <w:rPr>
                <w:sz w:val="22"/>
                <w:szCs w:val="22"/>
              </w:rPr>
            </w:pPr>
            <w:r w:rsidRPr="009226C5">
              <w:rPr>
                <w:b/>
                <w:sz w:val="22"/>
                <w:szCs w:val="22"/>
              </w:rPr>
              <w:t>White, R. M. B.</w:t>
            </w:r>
            <w:r w:rsidRPr="009226C5">
              <w:rPr>
                <w:sz w:val="22"/>
                <w:szCs w:val="22"/>
              </w:rPr>
              <w:t xml:space="preserve"> (201</w:t>
            </w:r>
            <w:r>
              <w:rPr>
                <w:sz w:val="22"/>
                <w:szCs w:val="22"/>
              </w:rPr>
              <w:t>7</w:t>
            </w:r>
            <w:r w:rsidRPr="009226C5">
              <w:rPr>
                <w:sz w:val="22"/>
                <w:szCs w:val="22"/>
              </w:rPr>
              <w:t xml:space="preserve">). </w:t>
            </w:r>
            <w:r>
              <w:rPr>
                <w:sz w:val="22"/>
                <w:szCs w:val="22"/>
              </w:rPr>
              <w:t>Neighborhood Effects Research: New Approaches for a Changing America</w:t>
            </w:r>
            <w:r w:rsidRPr="009226C5">
              <w:rPr>
                <w:sz w:val="22"/>
                <w:szCs w:val="22"/>
              </w:rPr>
              <w:t xml:space="preserve">. </w:t>
            </w:r>
            <w:r>
              <w:rPr>
                <w:sz w:val="22"/>
                <w:szCs w:val="22"/>
              </w:rPr>
              <w:t xml:space="preserve">Pamela </w:t>
            </w:r>
            <w:proofErr w:type="spellStart"/>
            <w:r>
              <w:rPr>
                <w:sz w:val="22"/>
                <w:szCs w:val="22"/>
              </w:rPr>
              <w:t>Turbeville</w:t>
            </w:r>
            <w:proofErr w:type="spellEnd"/>
            <w:r>
              <w:rPr>
                <w:sz w:val="22"/>
                <w:szCs w:val="22"/>
              </w:rPr>
              <w:t xml:space="preserve"> Speaker Series 2016 – 2017. Frances McClelland Institute for Children, Youth, and Families, University of Arizona, Tucson. </w:t>
            </w:r>
          </w:p>
        </w:tc>
      </w:tr>
      <w:tr w:rsidR="00340100" w:rsidRPr="00E22EFD" w14:paraId="6010B6DE" w14:textId="77777777" w:rsidTr="00927B94">
        <w:tc>
          <w:tcPr>
            <w:tcW w:w="10782" w:type="dxa"/>
          </w:tcPr>
          <w:p w14:paraId="094CBD8E" w14:textId="47A309D0" w:rsidR="00340100" w:rsidRPr="00340100" w:rsidRDefault="00340100" w:rsidP="00ED3518">
            <w:pPr>
              <w:widowControl w:val="0"/>
              <w:spacing w:after="120"/>
              <w:ind w:left="522" w:hanging="630"/>
              <w:rPr>
                <w:sz w:val="22"/>
                <w:szCs w:val="22"/>
              </w:rPr>
            </w:pPr>
            <w:r>
              <w:rPr>
                <w:b/>
                <w:sz w:val="22"/>
                <w:szCs w:val="22"/>
              </w:rPr>
              <w:t xml:space="preserve">White, R. M. B. </w:t>
            </w:r>
            <w:r>
              <w:rPr>
                <w:sz w:val="22"/>
                <w:szCs w:val="22"/>
              </w:rPr>
              <w:t xml:space="preserve">(2017). U.S. Mexican Adolescents’ Mental Health and Adjustment in the Context of Residential Segregation. College of Liberal Arts and Sciences Faculty Cross-talk on Mental Health, Arizona State University, Tempe. </w:t>
            </w:r>
          </w:p>
        </w:tc>
      </w:tr>
    </w:tbl>
    <w:p w14:paraId="3DB5B1A1" w14:textId="77777777" w:rsidR="00CB60F5" w:rsidRDefault="00CB60F5" w:rsidP="00D84F51">
      <w:pPr>
        <w:widowControl w:val="0"/>
        <w:rPr>
          <w:smallCaps/>
          <w:sz w:val="22"/>
          <w:szCs w:val="22"/>
        </w:rPr>
      </w:pPr>
    </w:p>
    <w:p w14:paraId="542653B2" w14:textId="000D60AF" w:rsidR="00D4525C" w:rsidRPr="00C658DE" w:rsidRDefault="00F02698" w:rsidP="00D84F51">
      <w:pPr>
        <w:widowControl w:val="0"/>
        <w:rPr>
          <w:smallCaps/>
          <w:sz w:val="22"/>
          <w:szCs w:val="22"/>
        </w:rPr>
      </w:pPr>
      <w:r w:rsidRPr="00C658DE">
        <w:rPr>
          <w:smallCaps/>
          <w:sz w:val="22"/>
          <w:szCs w:val="22"/>
        </w:rPr>
        <w:t xml:space="preserve">Refereed </w:t>
      </w:r>
      <w:r w:rsidR="00DB4D42" w:rsidRPr="00C658DE">
        <w:rPr>
          <w:smallCaps/>
          <w:sz w:val="22"/>
          <w:szCs w:val="22"/>
        </w:rPr>
        <w:t xml:space="preserve">Chaired Sessions at </w:t>
      </w:r>
      <w:r w:rsidR="00C5789A" w:rsidRPr="00C658DE">
        <w:rPr>
          <w:smallCaps/>
          <w:sz w:val="22"/>
          <w:szCs w:val="22"/>
        </w:rPr>
        <w:t xml:space="preserve">National and International </w:t>
      </w:r>
      <w:r w:rsidR="00DB4D42" w:rsidRPr="00C658DE">
        <w:rPr>
          <w:smallCaps/>
          <w:sz w:val="22"/>
          <w:szCs w:val="22"/>
        </w:rPr>
        <w:t>Conferences</w:t>
      </w:r>
      <w:r w:rsidR="00500350" w:rsidRPr="00C658DE">
        <w:rPr>
          <w:smallCaps/>
          <w:sz w:val="22"/>
          <w:szCs w:val="22"/>
        </w:rPr>
        <w:t xml:space="preserve"> </w:t>
      </w:r>
    </w:p>
    <w:p w14:paraId="6F54B629" w14:textId="77777777" w:rsidR="00A86344" w:rsidRDefault="00A86344" w:rsidP="00D84F51">
      <w:pPr>
        <w:widowControl w:val="0"/>
        <w:rPr>
          <w:i/>
          <w:sz w:val="22"/>
          <w:szCs w:val="22"/>
        </w:rPr>
      </w:pPr>
    </w:p>
    <w:tbl>
      <w:tblPr>
        <w:tblW w:w="10782" w:type="dxa"/>
        <w:tblInd w:w="18" w:type="dxa"/>
        <w:tblLook w:val="01E0" w:firstRow="1" w:lastRow="1" w:firstColumn="1" w:lastColumn="1" w:noHBand="0" w:noVBand="0"/>
      </w:tblPr>
      <w:tblGrid>
        <w:gridCol w:w="10782"/>
      </w:tblGrid>
      <w:tr w:rsidR="00F9738C" w:rsidRPr="00E22EFD" w14:paraId="405153F7" w14:textId="77777777" w:rsidTr="00927B94">
        <w:tc>
          <w:tcPr>
            <w:tcW w:w="10782" w:type="dxa"/>
          </w:tcPr>
          <w:p w14:paraId="1A8C7BA3" w14:textId="49B720C7" w:rsidR="00F9738C" w:rsidRPr="00E22EFD" w:rsidRDefault="00F9738C" w:rsidP="00547559">
            <w:pPr>
              <w:widowControl w:val="0"/>
              <w:spacing w:after="120"/>
              <w:ind w:left="522" w:hanging="630"/>
              <w:rPr>
                <w:sz w:val="22"/>
                <w:szCs w:val="22"/>
              </w:rPr>
            </w:pPr>
            <w:r>
              <w:rPr>
                <w:b/>
                <w:sz w:val="22"/>
                <w:szCs w:val="22"/>
              </w:rPr>
              <w:t>White, R. M. B.</w:t>
            </w:r>
            <w:r>
              <w:rPr>
                <w:sz w:val="22"/>
                <w:szCs w:val="22"/>
              </w:rPr>
              <w:t xml:space="preserve">, &amp; </w:t>
            </w:r>
            <w:r w:rsidRPr="00D411E6">
              <w:rPr>
                <w:i/>
                <w:sz w:val="22"/>
                <w:szCs w:val="22"/>
              </w:rPr>
              <w:t>Zeiders, K. H.</w:t>
            </w:r>
            <w:r>
              <w:rPr>
                <w:sz w:val="22"/>
                <w:szCs w:val="22"/>
              </w:rPr>
              <w:t xml:space="preserve"> (2014</w:t>
            </w:r>
            <w:r w:rsidRPr="000956DF">
              <w:rPr>
                <w:sz w:val="22"/>
                <w:szCs w:val="22"/>
              </w:rPr>
              <w:t xml:space="preserve">). Cultural Values and Youth Adjustment: Longitudinal Examinations of </w:t>
            </w:r>
            <w:r w:rsidRPr="000956DF">
              <w:rPr>
                <w:sz w:val="22"/>
                <w:szCs w:val="22"/>
              </w:rPr>
              <w:lastRenderedPageBreak/>
              <w:t>Mediating Processes and Moderating Factors</w:t>
            </w:r>
            <w:r>
              <w:rPr>
                <w:sz w:val="22"/>
                <w:szCs w:val="22"/>
              </w:rPr>
              <w:t>. Paper Discussion Symposium Co-chair at the 2014 Society for Research on Adolescence Biennial Meeting, Austin, TX (March 20 – 22).</w:t>
            </w:r>
          </w:p>
        </w:tc>
      </w:tr>
      <w:tr w:rsidR="00F9738C" w:rsidRPr="00E22EFD" w14:paraId="38C097A9" w14:textId="77777777" w:rsidTr="00927B94">
        <w:tc>
          <w:tcPr>
            <w:tcW w:w="10782" w:type="dxa"/>
          </w:tcPr>
          <w:p w14:paraId="52C6B9B3" w14:textId="4BB613D5" w:rsidR="00F9738C" w:rsidRPr="00E22EFD" w:rsidRDefault="00F9738C" w:rsidP="00547559">
            <w:pPr>
              <w:widowControl w:val="0"/>
              <w:spacing w:after="120"/>
              <w:ind w:left="522" w:hanging="630"/>
              <w:rPr>
                <w:sz w:val="22"/>
                <w:szCs w:val="22"/>
              </w:rPr>
            </w:pPr>
            <w:r w:rsidRPr="00E22EFD">
              <w:rPr>
                <w:b/>
                <w:sz w:val="22"/>
                <w:szCs w:val="22"/>
              </w:rPr>
              <w:lastRenderedPageBreak/>
              <w:t>White, R. M. B.</w:t>
            </w:r>
            <w:r w:rsidRPr="00E22EFD">
              <w:rPr>
                <w:sz w:val="22"/>
                <w:szCs w:val="22"/>
              </w:rPr>
              <w:t>, &amp; Gonzales, N. A. (2011). Longitudinal Examinations of Latino Adolescents’ Bioecological Adjustment. Session co-chaired at the Biennial Meeting of the Society for Research on Child Development, Montreal, Quebec, Canada (March 31 – April 2).</w:t>
            </w:r>
          </w:p>
        </w:tc>
      </w:tr>
      <w:tr w:rsidR="00F9738C" w:rsidRPr="00E22EFD" w14:paraId="6FF34454" w14:textId="77777777" w:rsidTr="00927B94">
        <w:tc>
          <w:tcPr>
            <w:tcW w:w="10782" w:type="dxa"/>
          </w:tcPr>
          <w:p w14:paraId="1814EF50" w14:textId="5CFBB276" w:rsidR="00F9738C" w:rsidRPr="00E22EFD" w:rsidRDefault="00F9738C" w:rsidP="00547559">
            <w:pPr>
              <w:widowControl w:val="0"/>
              <w:spacing w:after="120"/>
              <w:ind w:left="522" w:hanging="630"/>
              <w:rPr>
                <w:b/>
                <w:sz w:val="22"/>
                <w:szCs w:val="22"/>
              </w:rPr>
            </w:pPr>
            <w:r w:rsidRPr="00E22EFD">
              <w:rPr>
                <w:b/>
                <w:sz w:val="22"/>
                <w:szCs w:val="22"/>
              </w:rPr>
              <w:t>White, R. M. B.</w:t>
            </w:r>
            <w:r w:rsidRPr="00E22EFD">
              <w:rPr>
                <w:sz w:val="22"/>
                <w:szCs w:val="22"/>
              </w:rPr>
              <w:t>, &amp; Gonzales, N. A., (2010). Exploring the Roles of Fathers in Mexican American Families. Session co-chaired at the Biennial Meeting of the Society for Research on Adolescence, Philadelphia, PA (March 11 – 13).</w:t>
            </w:r>
          </w:p>
        </w:tc>
      </w:tr>
    </w:tbl>
    <w:p w14:paraId="2A0FA041" w14:textId="77777777" w:rsidR="0068583A" w:rsidRDefault="0068583A" w:rsidP="00D84F51">
      <w:pPr>
        <w:widowControl w:val="0"/>
        <w:rPr>
          <w:smallCaps/>
          <w:sz w:val="22"/>
          <w:szCs w:val="22"/>
        </w:rPr>
      </w:pPr>
    </w:p>
    <w:p w14:paraId="3CF440EE" w14:textId="2E966DE7" w:rsidR="00D4525C" w:rsidRPr="00F05030" w:rsidRDefault="00F02698" w:rsidP="00D84F51">
      <w:pPr>
        <w:widowControl w:val="0"/>
        <w:rPr>
          <w:sz w:val="22"/>
          <w:szCs w:val="22"/>
        </w:rPr>
      </w:pPr>
      <w:r w:rsidRPr="00C658DE">
        <w:rPr>
          <w:smallCaps/>
          <w:sz w:val="22"/>
          <w:szCs w:val="22"/>
        </w:rPr>
        <w:t xml:space="preserve">Refereed </w:t>
      </w:r>
      <w:r w:rsidR="00DB4D42" w:rsidRPr="00C658DE">
        <w:rPr>
          <w:smallCaps/>
          <w:sz w:val="22"/>
          <w:szCs w:val="22"/>
        </w:rPr>
        <w:t>Papers</w:t>
      </w:r>
      <w:r w:rsidR="00124BDF">
        <w:rPr>
          <w:smallCaps/>
          <w:sz w:val="22"/>
          <w:szCs w:val="22"/>
        </w:rPr>
        <w:t xml:space="preserve"> &amp; Posters</w:t>
      </w:r>
      <w:r w:rsidR="00DB4D42" w:rsidRPr="00C658DE">
        <w:rPr>
          <w:smallCaps/>
          <w:sz w:val="22"/>
          <w:szCs w:val="22"/>
        </w:rPr>
        <w:t xml:space="preserve"> Presented at </w:t>
      </w:r>
      <w:r w:rsidR="00005F0B">
        <w:rPr>
          <w:smallCaps/>
          <w:sz w:val="22"/>
          <w:szCs w:val="22"/>
        </w:rPr>
        <w:t>National/</w:t>
      </w:r>
      <w:r w:rsidR="00C5789A" w:rsidRPr="00C658DE">
        <w:rPr>
          <w:smallCaps/>
          <w:sz w:val="22"/>
          <w:szCs w:val="22"/>
        </w:rPr>
        <w:t xml:space="preserve">International </w:t>
      </w:r>
      <w:r w:rsidR="00DB4D42" w:rsidRPr="00C658DE">
        <w:rPr>
          <w:smallCaps/>
          <w:sz w:val="22"/>
          <w:szCs w:val="22"/>
        </w:rPr>
        <w:t>Conferenc</w:t>
      </w:r>
      <w:r w:rsidR="00DB4D42" w:rsidRPr="00F05030">
        <w:rPr>
          <w:smallCaps/>
          <w:sz w:val="22"/>
          <w:szCs w:val="22"/>
        </w:rPr>
        <w:t>es</w:t>
      </w:r>
      <w:r w:rsidR="0020537F" w:rsidRPr="00F05030">
        <w:rPr>
          <w:i/>
          <w:sz w:val="22"/>
          <w:szCs w:val="22"/>
        </w:rPr>
        <w:t xml:space="preserve"> </w:t>
      </w:r>
      <w:r w:rsidR="0020537F" w:rsidRPr="00F05030">
        <w:rPr>
          <w:sz w:val="22"/>
          <w:szCs w:val="22"/>
        </w:rPr>
        <w:t xml:space="preserve"> </w:t>
      </w:r>
    </w:p>
    <w:p w14:paraId="21A5C257" w14:textId="77777777" w:rsidR="00A86344" w:rsidRPr="00F05030" w:rsidRDefault="00A86344" w:rsidP="00D84F51">
      <w:pPr>
        <w:widowControl w:val="0"/>
        <w:rPr>
          <w:i/>
          <w:sz w:val="22"/>
          <w:szCs w:val="22"/>
        </w:rPr>
      </w:pPr>
    </w:p>
    <w:tbl>
      <w:tblPr>
        <w:tblW w:w="10782" w:type="dxa"/>
        <w:tblInd w:w="18" w:type="dxa"/>
        <w:tblLook w:val="01E0" w:firstRow="1" w:lastRow="1" w:firstColumn="1" w:lastColumn="1" w:noHBand="0" w:noVBand="0"/>
      </w:tblPr>
      <w:tblGrid>
        <w:gridCol w:w="10782"/>
      </w:tblGrid>
      <w:tr w:rsidR="00056CB8" w:rsidRPr="000A08AE" w14:paraId="511D28DD" w14:textId="77777777" w:rsidTr="00927B94">
        <w:tc>
          <w:tcPr>
            <w:tcW w:w="10782" w:type="dxa"/>
          </w:tcPr>
          <w:p w14:paraId="661BBC8C" w14:textId="49C2B842" w:rsidR="00056CB8" w:rsidRPr="00056CB8" w:rsidRDefault="00056CB8" w:rsidP="000A08AE">
            <w:pPr>
              <w:widowControl w:val="0"/>
              <w:spacing w:after="120"/>
              <w:ind w:left="522" w:hanging="630"/>
              <w:rPr>
                <w:bCs/>
                <w:color w:val="000000"/>
              </w:rPr>
            </w:pPr>
            <w:r>
              <w:rPr>
                <w:b/>
                <w:bCs/>
                <w:color w:val="000000"/>
              </w:rPr>
              <w:t>White, R. M. B.</w:t>
            </w:r>
            <w:r>
              <w:rPr>
                <w:bCs/>
                <w:color w:val="000000"/>
              </w:rPr>
              <w:t xml:space="preserve">, Baldwin, M. L., &amp; </w:t>
            </w:r>
            <w:r w:rsidRPr="00056CB8">
              <w:rPr>
                <w:bCs/>
                <w:i/>
                <w:color w:val="000000"/>
              </w:rPr>
              <w:t>Cang, X.</w:t>
            </w:r>
            <w:r>
              <w:rPr>
                <w:bCs/>
                <w:color w:val="000000"/>
              </w:rPr>
              <w:t xml:space="preserve"> (2021, April). Employee perspectives on revealing a serious mental illness at work. Paper presented at the annual meeting of the Society for Industrial and Organizational Psychology. Virtual (April 15 – 17).</w:t>
            </w:r>
          </w:p>
        </w:tc>
      </w:tr>
      <w:tr w:rsidR="001A50A3" w:rsidRPr="000A08AE" w14:paraId="45F27B45" w14:textId="77777777" w:rsidTr="00927B94">
        <w:tc>
          <w:tcPr>
            <w:tcW w:w="10782" w:type="dxa"/>
          </w:tcPr>
          <w:p w14:paraId="2CAB629A" w14:textId="0611D5BB" w:rsidR="001A50A3" w:rsidRPr="000A08AE" w:rsidRDefault="000A08AE" w:rsidP="000A08AE">
            <w:pPr>
              <w:widowControl w:val="0"/>
              <w:spacing w:after="120"/>
              <w:ind w:left="522" w:hanging="630"/>
              <w:rPr>
                <w:bCs/>
                <w:color w:val="000000"/>
              </w:rPr>
            </w:pPr>
            <w:r w:rsidRPr="009B64CD">
              <w:rPr>
                <w:bCs/>
                <w:i/>
                <w:color w:val="000000"/>
              </w:rPr>
              <w:t>Meléndez Guevara, A.M.,</w:t>
            </w:r>
            <w:r w:rsidRPr="000A08AE">
              <w:rPr>
                <w:bCs/>
                <w:color w:val="000000"/>
              </w:rPr>
              <w:t xml:space="preserve"> </w:t>
            </w:r>
            <w:r w:rsidRPr="00593347">
              <w:rPr>
                <w:b/>
                <w:bCs/>
                <w:color w:val="000000"/>
              </w:rPr>
              <w:t>White, R.</w:t>
            </w:r>
            <w:r w:rsidR="00593347" w:rsidRPr="00593347">
              <w:rPr>
                <w:b/>
                <w:bCs/>
                <w:color w:val="000000"/>
              </w:rPr>
              <w:t xml:space="preserve"> </w:t>
            </w:r>
            <w:r w:rsidRPr="00593347">
              <w:rPr>
                <w:b/>
                <w:bCs/>
                <w:color w:val="000000"/>
              </w:rPr>
              <w:t>M.</w:t>
            </w:r>
            <w:r w:rsidR="00593347" w:rsidRPr="00593347">
              <w:rPr>
                <w:b/>
                <w:bCs/>
                <w:color w:val="000000"/>
              </w:rPr>
              <w:t xml:space="preserve"> </w:t>
            </w:r>
            <w:r w:rsidRPr="00593347">
              <w:rPr>
                <w:b/>
                <w:bCs/>
                <w:color w:val="000000"/>
              </w:rPr>
              <w:t>B.</w:t>
            </w:r>
            <w:r w:rsidRPr="000A08AE">
              <w:rPr>
                <w:bCs/>
                <w:color w:val="000000"/>
              </w:rPr>
              <w:t>, Li</w:t>
            </w:r>
            <w:r>
              <w:rPr>
                <w:bCs/>
                <w:color w:val="000000"/>
              </w:rPr>
              <w:t xml:space="preserve">ndstrom Johnson, S., Nair, R. </w:t>
            </w:r>
            <w:r w:rsidRPr="000A08AE">
              <w:rPr>
                <w:bCs/>
                <w:color w:val="000000"/>
              </w:rPr>
              <w:t>Roche, K.</w:t>
            </w:r>
            <w:r w:rsidR="009B64CD">
              <w:rPr>
                <w:bCs/>
                <w:color w:val="000000"/>
              </w:rPr>
              <w:t xml:space="preserve">, </w:t>
            </w:r>
            <w:r w:rsidR="009B64CD">
              <w:rPr>
                <w:bCs/>
                <w:i/>
                <w:color w:val="000000"/>
              </w:rPr>
              <w:t>Zhao, C</w:t>
            </w:r>
            <w:r w:rsidR="009B64CD" w:rsidRPr="009B64CD">
              <w:rPr>
                <w:bCs/>
                <w:i/>
                <w:color w:val="000000"/>
              </w:rPr>
              <w:t>.</w:t>
            </w:r>
            <w:r w:rsidR="009B64CD" w:rsidRPr="009B64CD">
              <w:rPr>
                <w:bCs/>
                <w:color w:val="000000"/>
              </w:rPr>
              <w:t xml:space="preserve">, </w:t>
            </w:r>
            <w:r w:rsidR="009B64CD" w:rsidRPr="009B64CD">
              <w:rPr>
                <w:bCs/>
                <w:i/>
                <w:color w:val="000000"/>
              </w:rPr>
              <w:t>Vega, C.</w:t>
            </w:r>
            <w:r w:rsidR="009B64CD" w:rsidRPr="009B64CD">
              <w:rPr>
                <w:bCs/>
                <w:color w:val="000000"/>
              </w:rPr>
              <w:t xml:space="preserve">, </w:t>
            </w:r>
            <w:r w:rsidR="009B64CD" w:rsidRPr="009B64CD">
              <w:rPr>
                <w:bCs/>
                <w:i/>
                <w:color w:val="000000"/>
              </w:rPr>
              <w:t>Kho, C.</w:t>
            </w:r>
            <w:r w:rsidR="009B64CD" w:rsidRPr="009B64CD">
              <w:rPr>
                <w:bCs/>
                <w:color w:val="000000"/>
              </w:rPr>
              <w:t xml:space="preserve">, </w:t>
            </w:r>
            <w:r w:rsidR="009B64CD">
              <w:rPr>
                <w:bCs/>
                <w:color w:val="000000"/>
              </w:rPr>
              <w:t xml:space="preserve">&amp; </w:t>
            </w:r>
            <w:r w:rsidR="009B64CD" w:rsidRPr="009B64CD">
              <w:rPr>
                <w:bCs/>
                <w:i/>
                <w:color w:val="000000"/>
              </w:rPr>
              <w:t>Matriano, R.</w:t>
            </w:r>
            <w:r w:rsidRPr="000A08AE">
              <w:rPr>
                <w:bCs/>
                <w:color w:val="000000"/>
              </w:rPr>
              <w:t xml:space="preserve"> (</w:t>
            </w:r>
            <w:r>
              <w:rPr>
                <w:bCs/>
                <w:color w:val="000000"/>
              </w:rPr>
              <w:t>2021, April</w:t>
            </w:r>
            <w:r w:rsidRPr="000A08AE">
              <w:rPr>
                <w:bCs/>
                <w:color w:val="000000"/>
              </w:rPr>
              <w:t xml:space="preserve">). School </w:t>
            </w:r>
            <w:r>
              <w:rPr>
                <w:bCs/>
                <w:color w:val="000000"/>
              </w:rPr>
              <w:t>r</w:t>
            </w:r>
            <w:r w:rsidRPr="000A08AE">
              <w:rPr>
                <w:bCs/>
                <w:color w:val="000000"/>
              </w:rPr>
              <w:t>acial-</w:t>
            </w:r>
            <w:r>
              <w:rPr>
                <w:bCs/>
                <w:color w:val="000000"/>
              </w:rPr>
              <w:t>e</w:t>
            </w:r>
            <w:r w:rsidRPr="000A08AE">
              <w:rPr>
                <w:bCs/>
                <w:color w:val="000000"/>
              </w:rPr>
              <w:t xml:space="preserve">thnic </w:t>
            </w:r>
            <w:r>
              <w:rPr>
                <w:bCs/>
                <w:color w:val="000000"/>
              </w:rPr>
              <w:t>d</w:t>
            </w:r>
            <w:r w:rsidRPr="000A08AE">
              <w:rPr>
                <w:bCs/>
                <w:color w:val="000000"/>
              </w:rPr>
              <w:t xml:space="preserve">iscrimination, </w:t>
            </w:r>
            <w:r>
              <w:rPr>
                <w:bCs/>
                <w:color w:val="000000"/>
              </w:rPr>
              <w:t>r</w:t>
            </w:r>
            <w:r w:rsidRPr="000A08AE">
              <w:rPr>
                <w:bCs/>
                <w:color w:val="000000"/>
              </w:rPr>
              <w:t>ule-</w:t>
            </w:r>
            <w:r>
              <w:rPr>
                <w:bCs/>
                <w:color w:val="000000"/>
              </w:rPr>
              <w:t>b</w:t>
            </w:r>
            <w:r w:rsidRPr="000A08AE">
              <w:rPr>
                <w:bCs/>
                <w:color w:val="000000"/>
              </w:rPr>
              <w:t xml:space="preserve">reaking </w:t>
            </w:r>
            <w:r>
              <w:rPr>
                <w:bCs/>
                <w:color w:val="000000"/>
              </w:rPr>
              <w:t>b</w:t>
            </w:r>
            <w:r w:rsidRPr="000A08AE">
              <w:rPr>
                <w:bCs/>
                <w:color w:val="000000"/>
              </w:rPr>
              <w:t xml:space="preserve">ehaviors and the </w:t>
            </w:r>
            <w:r>
              <w:rPr>
                <w:bCs/>
                <w:color w:val="000000"/>
              </w:rPr>
              <w:t>m</w:t>
            </w:r>
            <w:r w:rsidRPr="000A08AE">
              <w:rPr>
                <w:bCs/>
                <w:color w:val="000000"/>
              </w:rPr>
              <w:t xml:space="preserve">ediating </w:t>
            </w:r>
            <w:r>
              <w:rPr>
                <w:bCs/>
                <w:color w:val="000000"/>
              </w:rPr>
              <w:t>r</w:t>
            </w:r>
            <w:r w:rsidRPr="000A08AE">
              <w:rPr>
                <w:bCs/>
                <w:color w:val="000000"/>
              </w:rPr>
              <w:t xml:space="preserve">ole of </w:t>
            </w:r>
            <w:r>
              <w:rPr>
                <w:bCs/>
                <w:color w:val="000000"/>
              </w:rPr>
              <w:t>t</w:t>
            </w:r>
            <w:r w:rsidRPr="000A08AE">
              <w:rPr>
                <w:bCs/>
                <w:color w:val="000000"/>
              </w:rPr>
              <w:t xml:space="preserve">rauma </w:t>
            </w:r>
            <w:r>
              <w:rPr>
                <w:bCs/>
                <w:color w:val="000000"/>
              </w:rPr>
              <w:t>a</w:t>
            </w:r>
            <w:r w:rsidRPr="000A08AE">
              <w:rPr>
                <w:bCs/>
                <w:color w:val="000000"/>
              </w:rPr>
              <w:t xml:space="preserve">mong Latinx </w:t>
            </w:r>
            <w:r>
              <w:rPr>
                <w:bCs/>
                <w:color w:val="000000"/>
              </w:rPr>
              <w:t>a</w:t>
            </w:r>
            <w:r w:rsidRPr="000A08AE">
              <w:rPr>
                <w:bCs/>
                <w:color w:val="000000"/>
              </w:rPr>
              <w:t xml:space="preserve">dolescents: Considerations for </w:t>
            </w:r>
            <w:r>
              <w:rPr>
                <w:bCs/>
                <w:color w:val="000000"/>
              </w:rPr>
              <w:t>s</w:t>
            </w:r>
            <w:r w:rsidRPr="000A08AE">
              <w:rPr>
                <w:bCs/>
                <w:color w:val="000000"/>
              </w:rPr>
              <w:t xml:space="preserve">chool </w:t>
            </w:r>
            <w:r>
              <w:rPr>
                <w:bCs/>
                <w:color w:val="000000"/>
              </w:rPr>
              <w:t>m</w:t>
            </w:r>
            <w:r w:rsidRPr="000A08AE">
              <w:rPr>
                <w:bCs/>
                <w:color w:val="000000"/>
              </w:rPr>
              <w:t xml:space="preserve">ental </w:t>
            </w:r>
            <w:r>
              <w:rPr>
                <w:bCs/>
                <w:color w:val="000000"/>
              </w:rPr>
              <w:t>h</w:t>
            </w:r>
            <w:r w:rsidRPr="000A08AE">
              <w:rPr>
                <w:bCs/>
                <w:color w:val="000000"/>
              </w:rPr>
              <w:t xml:space="preserve">ealth </w:t>
            </w:r>
            <w:r>
              <w:rPr>
                <w:bCs/>
                <w:color w:val="000000"/>
              </w:rPr>
              <w:t>p</w:t>
            </w:r>
            <w:r w:rsidRPr="000A08AE">
              <w:rPr>
                <w:bCs/>
                <w:color w:val="000000"/>
              </w:rPr>
              <w:t>ractice</w:t>
            </w:r>
            <w:r>
              <w:rPr>
                <w:bCs/>
                <w:color w:val="000000"/>
              </w:rPr>
              <w:t xml:space="preserve">. </w:t>
            </w:r>
            <w:r>
              <w:t>Paper presented</w:t>
            </w:r>
            <w:r>
              <w:rPr>
                <w:color w:val="222222"/>
              </w:rPr>
              <w:t xml:space="preserve"> at the biennial meeting of the Society for Research in Child Development. Virtual (April 7 – 9).</w:t>
            </w:r>
          </w:p>
        </w:tc>
      </w:tr>
      <w:tr w:rsidR="00CC0ACF" w:rsidRPr="00F05030" w14:paraId="4F6325C6" w14:textId="77777777" w:rsidTr="00927B94">
        <w:tc>
          <w:tcPr>
            <w:tcW w:w="10782" w:type="dxa"/>
          </w:tcPr>
          <w:p w14:paraId="790EFF40" w14:textId="454CB45C" w:rsidR="00CC0ACF" w:rsidRPr="00CC0ACF" w:rsidRDefault="00CC0ACF" w:rsidP="004A2BBF">
            <w:pPr>
              <w:widowControl w:val="0"/>
              <w:spacing w:after="120"/>
              <w:ind w:left="522" w:hanging="630"/>
              <w:rPr>
                <w:bCs/>
                <w:color w:val="000000"/>
              </w:rPr>
            </w:pPr>
            <w:r>
              <w:rPr>
                <w:b/>
                <w:bCs/>
                <w:color w:val="000000"/>
              </w:rPr>
              <w:t>White, R. M. B.</w:t>
            </w:r>
            <w:r>
              <w:rPr>
                <w:bCs/>
                <w:color w:val="000000"/>
              </w:rPr>
              <w:t xml:space="preserve">, Nair, R. L., </w:t>
            </w:r>
            <w:r>
              <w:rPr>
                <w:bCs/>
                <w:i/>
                <w:color w:val="000000"/>
              </w:rPr>
              <w:t xml:space="preserve">Vega, C., </w:t>
            </w:r>
            <w:r>
              <w:rPr>
                <w:bCs/>
                <w:color w:val="000000"/>
              </w:rPr>
              <w:t xml:space="preserve">&amp; Roche, K. (2021, April). Implications of residential neighborhoods and mothers’ activity spaces for socialization of Latinx adolescents. </w:t>
            </w:r>
            <w:r w:rsidR="002730C2">
              <w:t>Paper presented</w:t>
            </w:r>
            <w:r w:rsidR="002730C2">
              <w:rPr>
                <w:color w:val="222222"/>
              </w:rPr>
              <w:t xml:space="preserve"> at the biennial meeting of the Society for Research in Child Development. Virtual (April 7 – 9).</w:t>
            </w:r>
          </w:p>
        </w:tc>
      </w:tr>
      <w:tr w:rsidR="00CC0ACF" w:rsidRPr="00F05030" w14:paraId="2C8405AD" w14:textId="77777777" w:rsidTr="00927B94">
        <w:tc>
          <w:tcPr>
            <w:tcW w:w="10782" w:type="dxa"/>
          </w:tcPr>
          <w:p w14:paraId="7892A2FF" w14:textId="5B7813D9" w:rsidR="00CC0ACF" w:rsidRPr="00CC0ACF" w:rsidRDefault="00CC0ACF" w:rsidP="004A2BBF">
            <w:pPr>
              <w:widowControl w:val="0"/>
              <w:spacing w:after="120"/>
              <w:ind w:left="522" w:hanging="630"/>
              <w:rPr>
                <w:bCs/>
                <w:color w:val="000000"/>
              </w:rPr>
            </w:pPr>
            <w:r>
              <w:rPr>
                <w:bCs/>
                <w:i/>
                <w:color w:val="000000"/>
              </w:rPr>
              <w:t>Pasco, M. C.</w:t>
            </w:r>
            <w:r>
              <w:rPr>
                <w:bCs/>
                <w:color w:val="000000"/>
              </w:rPr>
              <w:t xml:space="preserve">, </w:t>
            </w:r>
            <w:r>
              <w:rPr>
                <w:b/>
                <w:bCs/>
                <w:color w:val="000000"/>
              </w:rPr>
              <w:t>White, R. M. B.</w:t>
            </w:r>
            <w:r>
              <w:rPr>
                <w:bCs/>
                <w:color w:val="000000"/>
              </w:rPr>
              <w:t xml:space="preserve">, </w:t>
            </w:r>
            <w:r>
              <w:rPr>
                <w:bCs/>
                <w:i/>
                <w:color w:val="000000"/>
              </w:rPr>
              <w:t>*Taylor, W.</w:t>
            </w:r>
            <w:r>
              <w:rPr>
                <w:bCs/>
                <w:color w:val="000000"/>
              </w:rPr>
              <w:t xml:space="preserve">, </w:t>
            </w:r>
            <w:r>
              <w:rPr>
                <w:bCs/>
                <w:i/>
                <w:color w:val="000000"/>
              </w:rPr>
              <w:t xml:space="preserve">Zhao, C., &amp; Vega, C. </w:t>
            </w:r>
            <w:r>
              <w:rPr>
                <w:bCs/>
                <w:color w:val="000000"/>
              </w:rPr>
              <w:t>(2021, April). A mix methods comparison of objective and subjective assessments</w:t>
            </w:r>
            <w:r w:rsidR="002730C2">
              <w:rPr>
                <w:bCs/>
                <w:color w:val="000000"/>
              </w:rPr>
              <w:t xml:space="preserve"> </w:t>
            </w:r>
            <w:r>
              <w:rPr>
                <w:bCs/>
                <w:color w:val="000000"/>
              </w:rPr>
              <w:t xml:space="preserve">of neighborhood characteristics in Latinx neighborhoods. </w:t>
            </w:r>
            <w:r>
              <w:t>Paper presented</w:t>
            </w:r>
            <w:r>
              <w:rPr>
                <w:color w:val="222222"/>
              </w:rPr>
              <w:t xml:space="preserve"> at the biennial meeting of the Society for Research in Child Development. Virtual (April 7 – 9).</w:t>
            </w:r>
          </w:p>
        </w:tc>
      </w:tr>
      <w:tr w:rsidR="001C06AE" w:rsidRPr="00F05030" w14:paraId="3C1CC65C" w14:textId="77777777" w:rsidTr="00927B94">
        <w:tc>
          <w:tcPr>
            <w:tcW w:w="10782" w:type="dxa"/>
          </w:tcPr>
          <w:p w14:paraId="6565AD7B" w14:textId="4704E492" w:rsidR="001C06AE" w:rsidRDefault="001C06AE" w:rsidP="004A2BBF">
            <w:pPr>
              <w:widowControl w:val="0"/>
              <w:spacing w:after="120"/>
              <w:ind w:left="522" w:hanging="630"/>
              <w:rPr>
                <w:color w:val="222222"/>
              </w:rPr>
            </w:pPr>
            <w:r>
              <w:rPr>
                <w:bCs/>
                <w:i/>
                <w:color w:val="000000"/>
              </w:rPr>
              <w:t>Vega, C</w:t>
            </w:r>
            <w:r w:rsidR="00CC0ACF">
              <w:rPr>
                <w:bCs/>
                <w:i/>
                <w:color w:val="000000"/>
              </w:rPr>
              <w:t>.</w:t>
            </w:r>
            <w:r w:rsidR="00CC0ACF">
              <w:rPr>
                <w:bCs/>
                <w:color w:val="000000"/>
              </w:rPr>
              <w:t xml:space="preserve">, </w:t>
            </w:r>
            <w:r w:rsidR="00CC0ACF">
              <w:rPr>
                <w:b/>
                <w:bCs/>
                <w:color w:val="000000"/>
              </w:rPr>
              <w:t>White, R. M. B.</w:t>
            </w:r>
            <w:r w:rsidR="00CC0ACF">
              <w:rPr>
                <w:bCs/>
                <w:color w:val="000000"/>
              </w:rPr>
              <w:t xml:space="preserve">, </w:t>
            </w:r>
            <w:r w:rsidR="00CC0ACF" w:rsidRPr="001C06AE">
              <w:rPr>
                <w:bCs/>
                <w:i/>
                <w:color w:val="000000"/>
              </w:rPr>
              <w:t>Mel</w:t>
            </w:r>
            <w:r w:rsidR="00CC0ACF" w:rsidRPr="001C06AE">
              <w:rPr>
                <w:rFonts w:ascii="Calibri" w:hAnsi="Calibri" w:cs="Calibri"/>
                <w:bCs/>
                <w:i/>
                <w:color w:val="000000"/>
              </w:rPr>
              <w:t>é</w:t>
            </w:r>
            <w:r w:rsidR="00CC0ACF" w:rsidRPr="001C06AE">
              <w:rPr>
                <w:bCs/>
                <w:i/>
                <w:color w:val="000000"/>
              </w:rPr>
              <w:t>ndez Guevara, A</w:t>
            </w:r>
            <w:r w:rsidR="00CC0ACF">
              <w:rPr>
                <w:bCs/>
                <w:i/>
                <w:color w:val="000000"/>
              </w:rPr>
              <w:t xml:space="preserve">., Kho, C., </w:t>
            </w:r>
            <w:r w:rsidR="00CC0ACF">
              <w:rPr>
                <w:bCs/>
                <w:color w:val="000000"/>
              </w:rPr>
              <w:t xml:space="preserve">Knight, G. P., </w:t>
            </w:r>
            <w:r w:rsidR="00CC0ACF">
              <w:rPr>
                <w:bCs/>
                <w:i/>
                <w:color w:val="000000"/>
              </w:rPr>
              <w:t>Matriano, R.</w:t>
            </w:r>
            <w:r w:rsidR="00CC0ACF">
              <w:rPr>
                <w:bCs/>
                <w:color w:val="000000"/>
              </w:rPr>
              <w:t xml:space="preserve">, </w:t>
            </w:r>
            <w:r w:rsidR="00CC0ACF">
              <w:rPr>
                <w:bCs/>
                <w:i/>
                <w:color w:val="000000"/>
              </w:rPr>
              <w:t xml:space="preserve">Zhao, C., </w:t>
            </w:r>
            <w:r w:rsidR="00CC0ACF">
              <w:rPr>
                <w:bCs/>
                <w:color w:val="000000"/>
              </w:rPr>
              <w:t xml:space="preserve">Gonzales, N. A., &amp; Tein, J.-Y. (2021, April). Stressors and adolescent adjustment in U.S. Mexican families: The mitigating role of father involvement. </w:t>
            </w:r>
            <w:r w:rsidR="00CC0ACF">
              <w:t>Poster presented</w:t>
            </w:r>
            <w:r w:rsidR="00CC0ACF">
              <w:rPr>
                <w:color w:val="222222"/>
              </w:rPr>
              <w:t xml:space="preserve"> at the biennial meeting of the Society for Research in Child Development. Virtual (April 7 – 9).</w:t>
            </w:r>
          </w:p>
          <w:p w14:paraId="0919C164" w14:textId="365AAD39" w:rsidR="00A86CC4" w:rsidRPr="00A86CC4" w:rsidRDefault="00A86CC4" w:rsidP="00A86CC4">
            <w:pPr>
              <w:widowControl w:val="0"/>
              <w:spacing w:after="120"/>
              <w:ind w:left="522" w:hanging="16"/>
              <w:rPr>
                <w:bCs/>
                <w:i/>
                <w:color w:val="000000"/>
              </w:rPr>
            </w:pPr>
            <w:r>
              <w:rPr>
                <w:bCs/>
                <w:i/>
                <w:color w:val="000000"/>
              </w:rPr>
              <w:t>Special designation: “SRCD Biennial Strategic Poster”</w:t>
            </w:r>
            <w:r>
              <w:rPr>
                <w:bCs/>
                <w:color w:val="000000"/>
              </w:rPr>
              <w:t xml:space="preserve"> </w:t>
            </w:r>
            <w:r>
              <w:rPr>
                <w:bCs/>
                <w:i/>
                <w:color w:val="000000"/>
              </w:rPr>
              <w:t xml:space="preserve">for “important contributions in one of the areas prioritized in SRCD’s mission and goals,” namely </w:t>
            </w:r>
            <w:r w:rsidR="00132AA9">
              <w:rPr>
                <w:bCs/>
                <w:i/>
                <w:color w:val="000000"/>
              </w:rPr>
              <w:t>e</w:t>
            </w:r>
            <w:r>
              <w:rPr>
                <w:bCs/>
                <w:i/>
                <w:color w:val="000000"/>
              </w:rPr>
              <w:t xml:space="preserve">thnic and </w:t>
            </w:r>
            <w:r w:rsidR="00132AA9">
              <w:rPr>
                <w:bCs/>
                <w:i/>
                <w:color w:val="000000"/>
              </w:rPr>
              <w:t>r</w:t>
            </w:r>
            <w:r>
              <w:rPr>
                <w:bCs/>
                <w:i/>
                <w:color w:val="000000"/>
              </w:rPr>
              <w:t xml:space="preserve">acial </w:t>
            </w:r>
            <w:r w:rsidR="00132AA9">
              <w:rPr>
                <w:bCs/>
                <w:i/>
                <w:color w:val="000000"/>
              </w:rPr>
              <w:t>i</w:t>
            </w:r>
            <w:r>
              <w:rPr>
                <w:bCs/>
                <w:i/>
                <w:color w:val="000000"/>
              </w:rPr>
              <w:t xml:space="preserve">ssues related to </w:t>
            </w:r>
            <w:r w:rsidR="00132AA9">
              <w:rPr>
                <w:bCs/>
                <w:i/>
                <w:color w:val="000000"/>
              </w:rPr>
              <w:t>c</w:t>
            </w:r>
            <w:r>
              <w:rPr>
                <w:bCs/>
                <w:i/>
                <w:color w:val="000000"/>
              </w:rPr>
              <w:t xml:space="preserve">hildren’s </w:t>
            </w:r>
            <w:r w:rsidR="00132AA9">
              <w:rPr>
                <w:bCs/>
                <w:i/>
                <w:color w:val="000000"/>
              </w:rPr>
              <w:t>d</w:t>
            </w:r>
            <w:r>
              <w:rPr>
                <w:bCs/>
                <w:i/>
                <w:color w:val="000000"/>
              </w:rPr>
              <w:t>evelopment.</w:t>
            </w:r>
          </w:p>
        </w:tc>
      </w:tr>
      <w:tr w:rsidR="001C06AE" w:rsidRPr="00F05030" w14:paraId="4583F422" w14:textId="77777777" w:rsidTr="00927B94">
        <w:tc>
          <w:tcPr>
            <w:tcW w:w="10782" w:type="dxa"/>
          </w:tcPr>
          <w:p w14:paraId="52C75E92" w14:textId="79BC86A0" w:rsidR="001C06AE" w:rsidRPr="001C06AE" w:rsidRDefault="001C06AE" w:rsidP="004A2BBF">
            <w:pPr>
              <w:widowControl w:val="0"/>
              <w:spacing w:after="120"/>
              <w:ind w:left="522" w:hanging="630"/>
              <w:rPr>
                <w:bCs/>
                <w:color w:val="000000"/>
              </w:rPr>
            </w:pPr>
            <w:r>
              <w:rPr>
                <w:bCs/>
                <w:color w:val="000000"/>
              </w:rPr>
              <w:t xml:space="preserve">Streit, C., Carlo, G., Knight, G. P., </w:t>
            </w:r>
            <w:r>
              <w:rPr>
                <w:b/>
                <w:bCs/>
                <w:color w:val="000000"/>
              </w:rPr>
              <w:t>White, R. M. B.</w:t>
            </w:r>
            <w:r>
              <w:rPr>
                <w:bCs/>
                <w:color w:val="000000"/>
              </w:rPr>
              <w:t xml:space="preserve">, &amp; </w:t>
            </w:r>
            <w:r w:rsidRPr="001C06AE">
              <w:rPr>
                <w:bCs/>
                <w:i/>
                <w:color w:val="000000"/>
              </w:rPr>
              <w:t>Maiya, S.</w:t>
            </w:r>
            <w:r>
              <w:rPr>
                <w:bCs/>
                <w:color w:val="000000"/>
              </w:rPr>
              <w:t xml:space="preserve"> (2021, April). Relations among parenting, culture, and prosocial behaviors in U.S. Mexican youth: An integrative socialization approach. </w:t>
            </w:r>
            <w:r>
              <w:t>Poster presented</w:t>
            </w:r>
            <w:r>
              <w:rPr>
                <w:color w:val="222222"/>
              </w:rPr>
              <w:t xml:space="preserve"> at the biennial meeting of the Society for Research in Child Development. Virtual (April 7 – 9).</w:t>
            </w:r>
          </w:p>
        </w:tc>
      </w:tr>
      <w:tr w:rsidR="001C06AE" w:rsidRPr="00F05030" w14:paraId="6C7DE6F0" w14:textId="77777777" w:rsidTr="00927B94">
        <w:tc>
          <w:tcPr>
            <w:tcW w:w="10782" w:type="dxa"/>
          </w:tcPr>
          <w:p w14:paraId="11C5CE09" w14:textId="2DDEC3BA" w:rsidR="001C06AE" w:rsidRPr="001C06AE" w:rsidRDefault="001C06AE" w:rsidP="00CC4F2D">
            <w:pPr>
              <w:widowControl w:val="0"/>
              <w:spacing w:after="120"/>
              <w:ind w:left="522" w:hanging="630"/>
              <w:rPr>
                <w:bCs/>
                <w:color w:val="000000"/>
              </w:rPr>
            </w:pPr>
            <w:r>
              <w:rPr>
                <w:bCs/>
                <w:i/>
                <w:color w:val="000000"/>
              </w:rPr>
              <w:t>Kho, C.</w:t>
            </w:r>
            <w:r>
              <w:rPr>
                <w:bCs/>
                <w:color w:val="000000"/>
              </w:rPr>
              <w:t xml:space="preserve">, </w:t>
            </w:r>
            <w:r>
              <w:rPr>
                <w:b/>
                <w:bCs/>
                <w:color w:val="000000"/>
              </w:rPr>
              <w:t>White, R. M. B.</w:t>
            </w:r>
            <w:r>
              <w:rPr>
                <w:bCs/>
                <w:color w:val="000000"/>
              </w:rPr>
              <w:t xml:space="preserve">, Knight, G. P., Roche, K., </w:t>
            </w:r>
            <w:r w:rsidRPr="001C06AE">
              <w:rPr>
                <w:bCs/>
                <w:i/>
                <w:color w:val="000000"/>
              </w:rPr>
              <w:t>Zhao, C.</w:t>
            </w:r>
            <w:r>
              <w:rPr>
                <w:bCs/>
                <w:color w:val="000000"/>
              </w:rPr>
              <w:t xml:space="preserve">, </w:t>
            </w:r>
            <w:r w:rsidRPr="001C06AE">
              <w:rPr>
                <w:bCs/>
                <w:i/>
                <w:color w:val="000000"/>
              </w:rPr>
              <w:t>Vega, C.</w:t>
            </w:r>
            <w:r>
              <w:rPr>
                <w:bCs/>
                <w:color w:val="000000"/>
              </w:rPr>
              <w:t xml:space="preserve">, &amp; </w:t>
            </w:r>
            <w:r w:rsidRPr="001C06AE">
              <w:rPr>
                <w:bCs/>
                <w:i/>
                <w:color w:val="000000"/>
              </w:rPr>
              <w:t>Mel</w:t>
            </w:r>
            <w:r w:rsidRPr="001C06AE">
              <w:rPr>
                <w:rFonts w:ascii="Calibri" w:hAnsi="Calibri" w:cs="Calibri"/>
                <w:bCs/>
                <w:i/>
                <w:color w:val="000000"/>
              </w:rPr>
              <w:t>é</w:t>
            </w:r>
            <w:r w:rsidRPr="001C06AE">
              <w:rPr>
                <w:bCs/>
                <w:i/>
                <w:color w:val="000000"/>
              </w:rPr>
              <w:t>ndez Guevara, A.</w:t>
            </w:r>
            <w:r>
              <w:rPr>
                <w:bCs/>
                <w:color w:val="000000"/>
              </w:rPr>
              <w:t xml:space="preserve"> (2021, April). Developmental trajectories of enculturative values among Latinx adolescents in an emerging immigrant community: The role of parental warmth and acceptance. </w:t>
            </w:r>
            <w:r w:rsidR="00CC4F2D">
              <w:t>Flash talk</w:t>
            </w:r>
            <w:r>
              <w:t xml:space="preserve"> presented</w:t>
            </w:r>
            <w:r>
              <w:rPr>
                <w:color w:val="222222"/>
              </w:rPr>
              <w:t xml:space="preserve"> at the biennial meeting of the Society for Research in Child Development. Virtual (April 7 – 9).</w:t>
            </w:r>
          </w:p>
        </w:tc>
      </w:tr>
      <w:tr w:rsidR="001C06AE" w:rsidRPr="00F05030" w14:paraId="4BCD0A2F" w14:textId="77777777" w:rsidTr="00927B94">
        <w:tc>
          <w:tcPr>
            <w:tcW w:w="10782" w:type="dxa"/>
          </w:tcPr>
          <w:p w14:paraId="0CF91CA8" w14:textId="4D537461" w:rsidR="001C06AE" w:rsidRPr="001C06AE" w:rsidRDefault="001C06AE" w:rsidP="004A2BBF">
            <w:pPr>
              <w:widowControl w:val="0"/>
              <w:spacing w:after="120"/>
              <w:ind w:left="522" w:hanging="630"/>
              <w:rPr>
                <w:bCs/>
                <w:i/>
                <w:color w:val="000000"/>
              </w:rPr>
            </w:pPr>
            <w:r>
              <w:rPr>
                <w:bCs/>
                <w:i/>
                <w:color w:val="000000"/>
              </w:rPr>
              <w:t>Safa, M. D.</w:t>
            </w:r>
            <w:r>
              <w:rPr>
                <w:bCs/>
                <w:color w:val="000000"/>
              </w:rPr>
              <w:t xml:space="preserve">, </w:t>
            </w:r>
            <w:r>
              <w:rPr>
                <w:b/>
                <w:bCs/>
                <w:color w:val="000000"/>
              </w:rPr>
              <w:t>White, R. M. B.</w:t>
            </w:r>
            <w:r>
              <w:rPr>
                <w:bCs/>
                <w:color w:val="000000"/>
              </w:rPr>
              <w:t xml:space="preserve">, Zhao, C., Knight, G. P., Gonzales, N., &amp; Tein, J.-Y. (2021, April). </w:t>
            </w:r>
            <w:r>
              <w:rPr>
                <w:bCs/>
                <w:i/>
                <w:color w:val="000000"/>
              </w:rPr>
              <w:t xml:space="preserve">The influence of ethnic-racial </w:t>
            </w:r>
            <w:r w:rsidR="009940B5">
              <w:rPr>
                <w:bCs/>
                <w:i/>
                <w:color w:val="000000"/>
              </w:rPr>
              <w:t>identity</w:t>
            </w:r>
            <w:r>
              <w:rPr>
                <w:bCs/>
                <w:i/>
                <w:color w:val="000000"/>
              </w:rPr>
              <w:t xml:space="preserve"> developmental processes on adolescents’ bicultural competence development. </w:t>
            </w:r>
            <w:r>
              <w:t>Paper presented</w:t>
            </w:r>
            <w:r>
              <w:rPr>
                <w:color w:val="222222"/>
              </w:rPr>
              <w:t xml:space="preserve"> at the biennial meeting of the Society for Research in Child Development. Virtual (April 7 – 9).</w:t>
            </w:r>
          </w:p>
        </w:tc>
      </w:tr>
      <w:tr w:rsidR="00D07554" w:rsidRPr="00F05030" w14:paraId="449E1626" w14:textId="77777777" w:rsidTr="00927B94">
        <w:tc>
          <w:tcPr>
            <w:tcW w:w="10782" w:type="dxa"/>
          </w:tcPr>
          <w:p w14:paraId="44B09056" w14:textId="2F743B2F" w:rsidR="00D07554" w:rsidRPr="00D07554" w:rsidRDefault="00D07554" w:rsidP="00CD4295">
            <w:pPr>
              <w:widowControl w:val="0"/>
              <w:spacing w:after="120"/>
              <w:ind w:left="522" w:hanging="630"/>
              <w:rPr>
                <w:bCs/>
                <w:color w:val="000000"/>
              </w:rPr>
            </w:pPr>
            <w:r>
              <w:rPr>
                <w:bCs/>
                <w:i/>
                <w:color w:val="000000"/>
              </w:rPr>
              <w:lastRenderedPageBreak/>
              <w:t xml:space="preserve">Pasco, M. C., </w:t>
            </w:r>
            <w:r>
              <w:rPr>
                <w:b/>
                <w:bCs/>
                <w:color w:val="000000"/>
              </w:rPr>
              <w:t>White, R. M. B.</w:t>
            </w:r>
            <w:r>
              <w:rPr>
                <w:bCs/>
                <w:color w:val="000000"/>
              </w:rPr>
              <w:t xml:space="preserve">, </w:t>
            </w:r>
            <w:r>
              <w:rPr>
                <w:bCs/>
                <w:i/>
                <w:color w:val="000000"/>
              </w:rPr>
              <w:t>Zh</w:t>
            </w:r>
            <w:r w:rsidR="00CD4295">
              <w:rPr>
                <w:bCs/>
                <w:i/>
                <w:color w:val="000000"/>
              </w:rPr>
              <w:t>ao</w:t>
            </w:r>
            <w:r>
              <w:rPr>
                <w:bCs/>
                <w:i/>
                <w:color w:val="000000"/>
              </w:rPr>
              <w:t>, C.</w:t>
            </w:r>
            <w:r>
              <w:rPr>
                <w:bCs/>
                <w:color w:val="000000"/>
              </w:rPr>
              <w:t xml:space="preserve">, </w:t>
            </w:r>
            <w:r>
              <w:rPr>
                <w:bCs/>
                <w:i/>
                <w:color w:val="000000"/>
              </w:rPr>
              <w:t>Vega, C.</w:t>
            </w:r>
            <w:r>
              <w:rPr>
                <w:bCs/>
                <w:color w:val="000000"/>
              </w:rPr>
              <w:t xml:space="preserve"> (2021, April). </w:t>
            </w:r>
            <w:r>
              <w:rPr>
                <w:bCs/>
                <w:i/>
                <w:color w:val="000000"/>
              </w:rPr>
              <w:t>Influences of neighborhood and parenting processes on Mexican-origin Adolescents’ Ethnic-Racial Identity</w:t>
            </w:r>
            <w:r>
              <w:rPr>
                <w:bCs/>
                <w:color w:val="000000"/>
              </w:rPr>
              <w:t xml:space="preserve">. </w:t>
            </w:r>
            <w:r>
              <w:t>Paper presented</w:t>
            </w:r>
            <w:r>
              <w:rPr>
                <w:color w:val="222222"/>
              </w:rPr>
              <w:t xml:space="preserve"> at the </w:t>
            </w:r>
            <w:r w:rsidR="001C06AE">
              <w:rPr>
                <w:color w:val="222222"/>
              </w:rPr>
              <w:t>b</w:t>
            </w:r>
            <w:r>
              <w:rPr>
                <w:color w:val="222222"/>
              </w:rPr>
              <w:t xml:space="preserve">iennial </w:t>
            </w:r>
            <w:r w:rsidR="001C06AE">
              <w:rPr>
                <w:color w:val="222222"/>
              </w:rPr>
              <w:t>m</w:t>
            </w:r>
            <w:r>
              <w:rPr>
                <w:color w:val="222222"/>
              </w:rPr>
              <w:t xml:space="preserve">eeting </w:t>
            </w:r>
            <w:r w:rsidR="001C06AE">
              <w:rPr>
                <w:color w:val="222222"/>
              </w:rPr>
              <w:t>of</w:t>
            </w:r>
            <w:r>
              <w:rPr>
                <w:color w:val="222222"/>
              </w:rPr>
              <w:t xml:space="preserve"> the Society for Research in Child Development. </w:t>
            </w:r>
            <w:r w:rsidR="001C06AE">
              <w:rPr>
                <w:color w:val="222222"/>
              </w:rPr>
              <w:t>Virtual (April 7 – 9).</w:t>
            </w:r>
          </w:p>
        </w:tc>
      </w:tr>
      <w:tr w:rsidR="00786BD0" w:rsidRPr="00F05030" w14:paraId="099DFEE9" w14:textId="77777777" w:rsidTr="00927B94">
        <w:tc>
          <w:tcPr>
            <w:tcW w:w="10782" w:type="dxa"/>
          </w:tcPr>
          <w:p w14:paraId="6E568E4C" w14:textId="3A0F72F9" w:rsidR="00786BD0" w:rsidRPr="004C0549" w:rsidRDefault="00786BD0" w:rsidP="004A2BBF">
            <w:pPr>
              <w:widowControl w:val="0"/>
              <w:spacing w:after="120"/>
              <w:ind w:left="522" w:hanging="630"/>
              <w:rPr>
                <w:i/>
                <w:sz w:val="22"/>
                <w:szCs w:val="22"/>
              </w:rPr>
            </w:pPr>
            <w:r w:rsidRPr="00786BD0">
              <w:rPr>
                <w:bCs/>
                <w:color w:val="000000"/>
              </w:rPr>
              <w:t>Safa, M. D.,</w:t>
            </w:r>
            <w:r>
              <w:rPr>
                <w:color w:val="000000"/>
              </w:rPr>
              <w:t xml:space="preserve"> </w:t>
            </w:r>
            <w:r w:rsidRPr="00786BD0">
              <w:rPr>
                <w:b/>
                <w:color w:val="000000"/>
              </w:rPr>
              <w:t>White, R. M. B.</w:t>
            </w:r>
            <w:r>
              <w:rPr>
                <w:color w:val="000000"/>
              </w:rPr>
              <w:t xml:space="preserve">, </w:t>
            </w:r>
            <w:r w:rsidRPr="00786BD0">
              <w:rPr>
                <w:i/>
                <w:color w:val="000000"/>
              </w:rPr>
              <w:t>Zhao, C.</w:t>
            </w:r>
            <w:r>
              <w:rPr>
                <w:color w:val="000000"/>
              </w:rPr>
              <w:t xml:space="preserve">, </w:t>
            </w:r>
            <w:r w:rsidRPr="00786BD0">
              <w:rPr>
                <w:i/>
                <w:color w:val="000000"/>
              </w:rPr>
              <w:t>Vega, C.</w:t>
            </w:r>
            <w:r>
              <w:rPr>
                <w:color w:val="000000"/>
              </w:rPr>
              <w:t xml:space="preserve">, </w:t>
            </w:r>
            <w:r w:rsidRPr="00786BD0">
              <w:rPr>
                <w:i/>
                <w:color w:val="000000"/>
              </w:rPr>
              <w:t>Pasco, M. C.,</w:t>
            </w:r>
            <w:r>
              <w:rPr>
                <w:color w:val="000000"/>
              </w:rPr>
              <w:t xml:space="preserve"> </w:t>
            </w:r>
            <w:r w:rsidRPr="00786BD0">
              <w:rPr>
                <w:i/>
              </w:rPr>
              <w:t>Meléndez Guevara, A. M.</w:t>
            </w:r>
            <w:r>
              <w:t>,</w:t>
            </w:r>
            <w:r>
              <w:rPr>
                <w:color w:val="000000"/>
              </w:rPr>
              <w:t xml:space="preserve"> Knight, G. P., Gonzales, N. A., &amp; Tein, J.-Y. (2020, May). </w:t>
            </w:r>
            <w:r>
              <w:rPr>
                <w:i/>
                <w:iCs/>
                <w:color w:val="000000"/>
                <w:bdr w:val="none" w:sz="0" w:space="0" w:color="auto" w:frame="1"/>
              </w:rPr>
              <w:t>The influence of peer discrimination on adolescents’ bicultural competence development</w:t>
            </w:r>
            <w:r>
              <w:rPr>
                <w:color w:val="000000"/>
              </w:rPr>
              <w:t xml:space="preserve">. </w:t>
            </w:r>
            <w:r>
              <w:t>Paper presented</w:t>
            </w:r>
            <w:r>
              <w:rPr>
                <w:color w:val="222222"/>
              </w:rPr>
              <w:t xml:space="preserve"> at </w:t>
            </w:r>
            <w:r>
              <w:rPr>
                <w:color w:val="000000"/>
              </w:rPr>
              <w:t>the c</w:t>
            </w:r>
            <w:r>
              <w:rPr>
                <w:rStyle w:val="Emphasis"/>
                <w:color w:val="000000"/>
                <w:bdr w:val="none" w:sz="0" w:space="0" w:color="auto" w:frame="1"/>
              </w:rPr>
              <w:t>onstruction of the ‘other’</w:t>
            </w:r>
            <w:r>
              <w:rPr>
                <w:color w:val="000000"/>
              </w:rPr>
              <w:t xml:space="preserve"> special topic meeting</w:t>
            </w:r>
            <w:r>
              <w:rPr>
                <w:i/>
                <w:iCs/>
                <w:color w:val="000000"/>
              </w:rPr>
              <w:t xml:space="preserve"> </w:t>
            </w:r>
            <w:r>
              <w:rPr>
                <w:color w:val="000000"/>
              </w:rPr>
              <w:t>of the Society for Research in Child Development, Rio Grande, PR, U.S.</w:t>
            </w:r>
            <w:r w:rsidR="002A1F7A">
              <w:rPr>
                <w:color w:val="000000"/>
              </w:rPr>
              <w:t xml:space="preserve"> [meeting postponed due to COVID-19]</w:t>
            </w:r>
          </w:p>
        </w:tc>
      </w:tr>
      <w:tr w:rsidR="00786BD0" w:rsidRPr="00F05030" w14:paraId="07389BC9" w14:textId="77777777" w:rsidTr="00927B94">
        <w:tc>
          <w:tcPr>
            <w:tcW w:w="10782" w:type="dxa"/>
          </w:tcPr>
          <w:p w14:paraId="7E831E91" w14:textId="2437A17C" w:rsidR="00786BD0" w:rsidRPr="004C0549" w:rsidRDefault="00786BD0" w:rsidP="004A2BBF">
            <w:pPr>
              <w:widowControl w:val="0"/>
              <w:spacing w:after="120"/>
              <w:ind w:left="522" w:hanging="630"/>
              <w:rPr>
                <w:i/>
                <w:sz w:val="22"/>
                <w:szCs w:val="22"/>
              </w:rPr>
            </w:pPr>
            <w:r w:rsidRPr="00786BD0">
              <w:rPr>
                <w:i/>
                <w:color w:val="000000"/>
                <w:lang w:val="es-CO"/>
              </w:rPr>
              <w:t>Zhao, C.</w:t>
            </w:r>
            <w:r>
              <w:rPr>
                <w:color w:val="000000"/>
                <w:lang w:val="es-CO"/>
              </w:rPr>
              <w:t xml:space="preserve">, </w:t>
            </w:r>
            <w:r w:rsidRPr="00786BD0">
              <w:rPr>
                <w:b/>
                <w:color w:val="000000"/>
                <w:lang w:val="es-CO"/>
              </w:rPr>
              <w:t>White, R. M. B.</w:t>
            </w:r>
            <w:r>
              <w:rPr>
                <w:color w:val="000000"/>
                <w:lang w:val="es-CO"/>
              </w:rPr>
              <w:t xml:space="preserve">, </w:t>
            </w:r>
            <w:r w:rsidRPr="00786BD0">
              <w:rPr>
                <w:i/>
                <w:color w:val="000000"/>
                <w:lang w:val="es-CO"/>
              </w:rPr>
              <w:t>Vega, C.</w:t>
            </w:r>
            <w:r>
              <w:rPr>
                <w:color w:val="000000"/>
                <w:lang w:val="es-CO"/>
              </w:rPr>
              <w:t xml:space="preserve">, </w:t>
            </w:r>
            <w:r w:rsidRPr="00786BD0">
              <w:rPr>
                <w:i/>
                <w:color w:val="000000"/>
                <w:lang w:val="es-CO"/>
              </w:rPr>
              <w:t>Pasco, M. C.</w:t>
            </w:r>
            <w:r>
              <w:rPr>
                <w:color w:val="000000"/>
                <w:lang w:val="es-CO"/>
              </w:rPr>
              <w:t xml:space="preserve">, </w:t>
            </w:r>
            <w:r w:rsidRPr="00786BD0">
              <w:rPr>
                <w:i/>
                <w:lang w:val="es-CO"/>
              </w:rPr>
              <w:t>Meléndez Guevara, A. M.</w:t>
            </w:r>
            <w:r>
              <w:rPr>
                <w:lang w:val="es-CO"/>
              </w:rPr>
              <w:t>, &amp;</w:t>
            </w:r>
            <w:r>
              <w:rPr>
                <w:b/>
                <w:bCs/>
                <w:color w:val="000000"/>
                <w:lang w:val="es-CO"/>
              </w:rPr>
              <w:t xml:space="preserve"> </w:t>
            </w:r>
            <w:r w:rsidRPr="00786BD0">
              <w:rPr>
                <w:bCs/>
                <w:color w:val="000000"/>
                <w:lang w:val="es-CO"/>
              </w:rPr>
              <w:t>Safa, M. D.</w:t>
            </w:r>
            <w:r w:rsidRPr="00786BD0">
              <w:rPr>
                <w:color w:val="000000"/>
                <w:lang w:val="es-CO"/>
              </w:rPr>
              <w:t xml:space="preserve"> </w:t>
            </w:r>
            <w:r>
              <w:rPr>
                <w:color w:val="000000"/>
                <w:lang w:val="es-CO"/>
              </w:rPr>
              <w:t xml:space="preserve">(2020, May). </w:t>
            </w:r>
            <w:r>
              <w:rPr>
                <w:i/>
                <w:iCs/>
                <w:color w:val="000000"/>
              </w:rPr>
              <w:t>The impact of racial/ethnic discrimination on parenting processes in U.S. Mexican fathers</w:t>
            </w:r>
            <w:r>
              <w:rPr>
                <w:color w:val="000000"/>
              </w:rPr>
              <w:t xml:space="preserve">. </w:t>
            </w:r>
            <w:r>
              <w:t>Paper presented</w:t>
            </w:r>
            <w:r>
              <w:rPr>
                <w:color w:val="222222"/>
              </w:rPr>
              <w:t xml:space="preserve"> at </w:t>
            </w:r>
            <w:r>
              <w:rPr>
                <w:color w:val="000000"/>
              </w:rPr>
              <w:t>the c</w:t>
            </w:r>
            <w:r>
              <w:rPr>
                <w:rStyle w:val="Emphasis"/>
                <w:color w:val="000000"/>
                <w:bdr w:val="none" w:sz="0" w:space="0" w:color="auto" w:frame="1"/>
              </w:rPr>
              <w:t>onstruction of the ‘other’</w:t>
            </w:r>
            <w:r>
              <w:rPr>
                <w:color w:val="000000"/>
              </w:rPr>
              <w:t xml:space="preserve"> special topic meeting</w:t>
            </w:r>
            <w:r>
              <w:rPr>
                <w:i/>
                <w:iCs/>
                <w:color w:val="000000"/>
              </w:rPr>
              <w:t xml:space="preserve"> </w:t>
            </w:r>
            <w:r>
              <w:rPr>
                <w:color w:val="000000"/>
              </w:rPr>
              <w:t>of the Society for Research in Child Development, Rio Grande, PR, U.S.</w:t>
            </w:r>
            <w:r w:rsidR="002A1F7A">
              <w:rPr>
                <w:color w:val="000000"/>
              </w:rPr>
              <w:t xml:space="preserve"> [meeting postponed due to COVID-19]</w:t>
            </w:r>
          </w:p>
        </w:tc>
      </w:tr>
      <w:tr w:rsidR="00AC596C" w:rsidRPr="00F05030" w14:paraId="6CB40867" w14:textId="77777777" w:rsidTr="00927B94">
        <w:tc>
          <w:tcPr>
            <w:tcW w:w="10782" w:type="dxa"/>
          </w:tcPr>
          <w:p w14:paraId="1C867144" w14:textId="396C88F3" w:rsidR="00AC596C" w:rsidRPr="00AC596C" w:rsidRDefault="00AC596C" w:rsidP="006C4D6C">
            <w:pPr>
              <w:widowControl w:val="0"/>
              <w:spacing w:after="120"/>
              <w:ind w:left="522" w:hanging="630"/>
              <w:rPr>
                <w:color w:val="000000"/>
                <w:lang w:val="es-CO"/>
              </w:rPr>
            </w:pPr>
            <w:r>
              <w:rPr>
                <w:i/>
                <w:color w:val="000000"/>
                <w:lang w:val="es-CO"/>
              </w:rPr>
              <w:t>Pasco, M. C.</w:t>
            </w:r>
            <w:r>
              <w:rPr>
                <w:color w:val="000000"/>
                <w:lang w:val="es-CO"/>
              </w:rPr>
              <w:t xml:space="preserve">, </w:t>
            </w:r>
            <w:r>
              <w:rPr>
                <w:b/>
                <w:color w:val="000000"/>
                <w:lang w:val="es-CO"/>
              </w:rPr>
              <w:t xml:space="preserve">White, R. M. B., </w:t>
            </w:r>
            <w:r w:rsidR="00117EAB">
              <w:rPr>
                <w:color w:val="000000"/>
                <w:lang w:val="es-CO"/>
              </w:rPr>
              <w:t xml:space="preserve">Zhao, C., &amp; Vega, C. A. </w:t>
            </w:r>
            <w:r>
              <w:rPr>
                <w:color w:val="000000"/>
                <w:lang w:val="es-CO"/>
              </w:rPr>
              <w:t xml:space="preserve">(2020, March). </w:t>
            </w:r>
            <w:proofErr w:type="spellStart"/>
            <w:r w:rsidR="00117EAB" w:rsidRPr="00117EAB">
              <w:rPr>
                <w:i/>
                <w:color w:val="000000"/>
                <w:lang w:val="es-CO"/>
              </w:rPr>
              <w:t>Influences</w:t>
            </w:r>
            <w:proofErr w:type="spellEnd"/>
            <w:r w:rsidR="00117EAB" w:rsidRPr="00117EAB">
              <w:rPr>
                <w:i/>
                <w:color w:val="000000"/>
                <w:lang w:val="es-CO"/>
              </w:rPr>
              <w:t xml:space="preserve"> of neighborhood and </w:t>
            </w:r>
            <w:proofErr w:type="spellStart"/>
            <w:r w:rsidR="00117EAB" w:rsidRPr="00117EAB">
              <w:rPr>
                <w:i/>
                <w:color w:val="000000"/>
                <w:lang w:val="es-CO"/>
              </w:rPr>
              <w:t>parenting</w:t>
            </w:r>
            <w:proofErr w:type="spellEnd"/>
            <w:r w:rsidR="00117EAB" w:rsidRPr="00117EAB">
              <w:rPr>
                <w:i/>
                <w:color w:val="000000"/>
                <w:lang w:val="es-CO"/>
              </w:rPr>
              <w:t xml:space="preserve"> </w:t>
            </w:r>
            <w:proofErr w:type="spellStart"/>
            <w:r w:rsidR="00117EAB" w:rsidRPr="00117EAB">
              <w:rPr>
                <w:i/>
                <w:color w:val="000000"/>
                <w:lang w:val="es-CO"/>
              </w:rPr>
              <w:t>processes</w:t>
            </w:r>
            <w:proofErr w:type="spellEnd"/>
            <w:r w:rsidR="00117EAB" w:rsidRPr="00117EAB">
              <w:rPr>
                <w:i/>
                <w:color w:val="000000"/>
                <w:lang w:val="es-CO"/>
              </w:rPr>
              <w:t xml:space="preserve"> </w:t>
            </w:r>
            <w:proofErr w:type="spellStart"/>
            <w:r w:rsidR="00117EAB" w:rsidRPr="00117EAB">
              <w:rPr>
                <w:i/>
                <w:color w:val="000000"/>
                <w:lang w:val="es-CO"/>
              </w:rPr>
              <w:t>on</w:t>
            </w:r>
            <w:proofErr w:type="spellEnd"/>
            <w:r w:rsidR="00117EAB" w:rsidRPr="00117EAB">
              <w:rPr>
                <w:i/>
                <w:color w:val="000000"/>
                <w:lang w:val="es-CO"/>
              </w:rPr>
              <w:t xml:space="preserve"> </w:t>
            </w:r>
            <w:proofErr w:type="spellStart"/>
            <w:r w:rsidR="00117EAB" w:rsidRPr="00117EAB">
              <w:rPr>
                <w:i/>
                <w:color w:val="000000"/>
                <w:lang w:val="es-CO"/>
              </w:rPr>
              <w:t>Mexican-origin</w:t>
            </w:r>
            <w:proofErr w:type="spellEnd"/>
            <w:r w:rsidR="00117EAB" w:rsidRPr="00117EAB">
              <w:rPr>
                <w:i/>
                <w:color w:val="000000"/>
                <w:lang w:val="es-CO"/>
              </w:rPr>
              <w:t xml:space="preserve"> </w:t>
            </w:r>
            <w:proofErr w:type="spellStart"/>
            <w:r w:rsidR="00117EAB" w:rsidRPr="00117EAB">
              <w:rPr>
                <w:i/>
                <w:color w:val="000000"/>
                <w:lang w:val="es-CO"/>
              </w:rPr>
              <w:t>adolescents</w:t>
            </w:r>
            <w:proofErr w:type="spellEnd"/>
            <w:r w:rsidR="00117EAB" w:rsidRPr="00117EAB">
              <w:rPr>
                <w:i/>
                <w:color w:val="000000"/>
                <w:lang w:val="es-CO"/>
              </w:rPr>
              <w:t xml:space="preserve">’ </w:t>
            </w:r>
            <w:proofErr w:type="spellStart"/>
            <w:r w:rsidR="006C4D6C">
              <w:rPr>
                <w:i/>
                <w:color w:val="000000"/>
                <w:lang w:val="es-CO"/>
              </w:rPr>
              <w:t>e</w:t>
            </w:r>
            <w:r w:rsidR="00117EAB" w:rsidRPr="00117EAB">
              <w:rPr>
                <w:i/>
                <w:color w:val="000000"/>
                <w:lang w:val="es-CO"/>
              </w:rPr>
              <w:t>thnic</w:t>
            </w:r>
            <w:proofErr w:type="spellEnd"/>
            <w:r w:rsidR="00117EAB" w:rsidRPr="00117EAB">
              <w:rPr>
                <w:i/>
                <w:color w:val="000000"/>
                <w:lang w:val="es-CO"/>
              </w:rPr>
              <w:t xml:space="preserve">-racial </w:t>
            </w:r>
            <w:proofErr w:type="spellStart"/>
            <w:r w:rsidR="00117EAB" w:rsidRPr="00117EAB">
              <w:rPr>
                <w:i/>
                <w:color w:val="000000"/>
                <w:lang w:val="es-CO"/>
              </w:rPr>
              <w:t>identity</w:t>
            </w:r>
            <w:proofErr w:type="spellEnd"/>
            <w:r>
              <w:rPr>
                <w:color w:val="000000"/>
                <w:lang w:val="es-CO"/>
              </w:rPr>
              <w:t xml:space="preserve">. </w:t>
            </w:r>
            <w:proofErr w:type="spellStart"/>
            <w:r>
              <w:rPr>
                <w:color w:val="000000"/>
                <w:lang w:val="es-CO"/>
              </w:rPr>
              <w:t>Paper</w:t>
            </w:r>
            <w:proofErr w:type="spellEnd"/>
            <w:r>
              <w:rPr>
                <w:color w:val="000000"/>
                <w:lang w:val="es-CO"/>
              </w:rPr>
              <w:t xml:space="preserve"> </w:t>
            </w:r>
            <w:r>
              <w:t>scheduled for presentation</w:t>
            </w:r>
            <w:r>
              <w:rPr>
                <w:color w:val="222222"/>
              </w:rPr>
              <w:t xml:space="preserve"> </w:t>
            </w:r>
            <w:r>
              <w:rPr>
                <w:color w:val="000000"/>
              </w:rPr>
              <w:t>at the biennial meeting of the Society for Research on Adolescence, San Diego, CA, U.S [meeting canceled due to COVID-19]</w:t>
            </w:r>
          </w:p>
        </w:tc>
      </w:tr>
      <w:tr w:rsidR="00AC596C" w:rsidRPr="00F05030" w14:paraId="1DCB46D4" w14:textId="77777777" w:rsidTr="00927B94">
        <w:tc>
          <w:tcPr>
            <w:tcW w:w="10782" w:type="dxa"/>
          </w:tcPr>
          <w:p w14:paraId="6000E7D9" w14:textId="22151E87" w:rsidR="00AC596C" w:rsidRPr="00AC596C" w:rsidRDefault="00AC596C" w:rsidP="00117EAB">
            <w:pPr>
              <w:widowControl w:val="0"/>
              <w:spacing w:after="120"/>
              <w:ind w:left="522" w:hanging="630"/>
              <w:rPr>
                <w:color w:val="000000"/>
                <w:lang w:val="es-CO"/>
              </w:rPr>
            </w:pPr>
            <w:r>
              <w:rPr>
                <w:i/>
                <w:color w:val="000000"/>
                <w:lang w:val="es-CO"/>
              </w:rPr>
              <w:t>Pasco, M. C.</w:t>
            </w:r>
            <w:r>
              <w:rPr>
                <w:color w:val="000000"/>
                <w:lang w:val="es-CO"/>
              </w:rPr>
              <w:t xml:space="preserve">, </w:t>
            </w:r>
            <w:r>
              <w:rPr>
                <w:b/>
                <w:color w:val="000000"/>
                <w:lang w:val="es-CO"/>
              </w:rPr>
              <w:t>White, R. M. B.</w:t>
            </w:r>
            <w:r>
              <w:rPr>
                <w:color w:val="000000"/>
                <w:lang w:val="es-CO"/>
              </w:rPr>
              <w:t xml:space="preserve">, Seaton E. K., </w:t>
            </w:r>
            <w:r w:rsidR="00117EAB">
              <w:rPr>
                <w:color w:val="000000"/>
                <w:lang w:val="es-CO"/>
              </w:rPr>
              <w:t>Vega, C. A., Zhao, C. &amp; Melendez, A. M.</w:t>
            </w:r>
            <w:r>
              <w:rPr>
                <w:color w:val="000000"/>
                <w:lang w:val="es-CO"/>
              </w:rPr>
              <w:t xml:space="preserve"> (2020, March). </w:t>
            </w:r>
            <w:r>
              <w:rPr>
                <w:i/>
                <w:color w:val="000000"/>
                <w:lang w:val="es-CO"/>
              </w:rPr>
              <w:t xml:space="preserve">A </w:t>
            </w:r>
            <w:proofErr w:type="spellStart"/>
            <w:r>
              <w:rPr>
                <w:i/>
                <w:color w:val="000000"/>
                <w:lang w:val="es-CO"/>
              </w:rPr>
              <w:t>systematic</w:t>
            </w:r>
            <w:proofErr w:type="spellEnd"/>
            <w:r>
              <w:rPr>
                <w:i/>
                <w:color w:val="000000"/>
                <w:lang w:val="es-CO"/>
              </w:rPr>
              <w:t xml:space="preserve"> </w:t>
            </w:r>
            <w:proofErr w:type="spellStart"/>
            <w:r>
              <w:rPr>
                <w:i/>
                <w:color w:val="000000"/>
                <w:lang w:val="es-CO"/>
              </w:rPr>
              <w:t>review</w:t>
            </w:r>
            <w:proofErr w:type="spellEnd"/>
            <w:r>
              <w:rPr>
                <w:i/>
                <w:color w:val="000000"/>
                <w:lang w:val="es-CO"/>
              </w:rPr>
              <w:t xml:space="preserve"> of neighborhood Ethnic-racial </w:t>
            </w:r>
            <w:proofErr w:type="spellStart"/>
            <w:r>
              <w:rPr>
                <w:i/>
                <w:color w:val="000000"/>
                <w:lang w:val="es-CO"/>
              </w:rPr>
              <w:t>compositions</w:t>
            </w:r>
            <w:proofErr w:type="spellEnd"/>
            <w:r>
              <w:rPr>
                <w:i/>
                <w:color w:val="000000"/>
                <w:lang w:val="es-CO"/>
              </w:rPr>
              <w:t xml:space="preserve"> and cultural Developmental </w:t>
            </w:r>
            <w:proofErr w:type="spellStart"/>
            <w:r>
              <w:rPr>
                <w:i/>
                <w:color w:val="000000"/>
                <w:lang w:val="es-CO"/>
              </w:rPr>
              <w:t>processes</w:t>
            </w:r>
            <w:proofErr w:type="spellEnd"/>
            <w:r>
              <w:rPr>
                <w:i/>
                <w:color w:val="000000"/>
                <w:lang w:val="es-CO"/>
              </w:rPr>
              <w:t xml:space="preserve"> and </w:t>
            </w:r>
            <w:proofErr w:type="spellStart"/>
            <w:r>
              <w:rPr>
                <w:i/>
                <w:color w:val="000000"/>
                <w:lang w:val="es-CO"/>
              </w:rPr>
              <w:t>experiences</w:t>
            </w:r>
            <w:proofErr w:type="spellEnd"/>
            <w:r>
              <w:rPr>
                <w:i/>
                <w:color w:val="000000"/>
                <w:lang w:val="es-CO"/>
              </w:rPr>
              <w:t xml:space="preserve"> in </w:t>
            </w:r>
            <w:proofErr w:type="spellStart"/>
            <w:r>
              <w:rPr>
                <w:i/>
                <w:color w:val="000000"/>
                <w:lang w:val="es-CO"/>
              </w:rPr>
              <w:t>adolescence</w:t>
            </w:r>
            <w:proofErr w:type="spellEnd"/>
            <w:r>
              <w:rPr>
                <w:i/>
                <w:color w:val="000000"/>
                <w:lang w:val="es-CO"/>
              </w:rPr>
              <w:t xml:space="preserve">. </w:t>
            </w:r>
            <w:r>
              <w:rPr>
                <w:color w:val="000000"/>
                <w:lang w:val="es-CO"/>
              </w:rPr>
              <w:t xml:space="preserve">Poster </w:t>
            </w:r>
            <w:r>
              <w:t>scheduled for presentation</w:t>
            </w:r>
            <w:r>
              <w:rPr>
                <w:color w:val="222222"/>
              </w:rPr>
              <w:t xml:space="preserve"> </w:t>
            </w:r>
            <w:r>
              <w:rPr>
                <w:color w:val="000000"/>
              </w:rPr>
              <w:t>at the biennial meeting of the Society for Research on Adolescence, San Diego, CA, U.S [meeting canceled due to COVID-19]</w:t>
            </w:r>
          </w:p>
        </w:tc>
      </w:tr>
      <w:tr w:rsidR="00AC596C" w:rsidRPr="00F05030" w14:paraId="6748734C" w14:textId="77777777" w:rsidTr="00927B94">
        <w:tc>
          <w:tcPr>
            <w:tcW w:w="10782" w:type="dxa"/>
          </w:tcPr>
          <w:p w14:paraId="2472E859" w14:textId="11B94956" w:rsidR="00AC596C" w:rsidRPr="00AC596C" w:rsidRDefault="00AC596C" w:rsidP="00AC596C">
            <w:pPr>
              <w:widowControl w:val="0"/>
              <w:spacing w:after="120"/>
              <w:ind w:left="522" w:hanging="630"/>
              <w:rPr>
                <w:i/>
                <w:color w:val="000000"/>
                <w:lang w:val="es-CO"/>
              </w:rPr>
            </w:pPr>
            <w:r>
              <w:rPr>
                <w:i/>
                <w:color w:val="000000"/>
                <w:lang w:val="es-CO"/>
              </w:rPr>
              <w:t>Zhao, C.</w:t>
            </w:r>
            <w:r>
              <w:rPr>
                <w:color w:val="000000"/>
                <w:lang w:val="es-CO"/>
              </w:rPr>
              <w:t xml:space="preserve">, </w:t>
            </w:r>
            <w:r>
              <w:rPr>
                <w:b/>
                <w:color w:val="000000"/>
                <w:lang w:val="es-CO"/>
              </w:rPr>
              <w:t>White, R. M. B.</w:t>
            </w:r>
            <w:r>
              <w:rPr>
                <w:color w:val="000000"/>
                <w:lang w:val="es-CO"/>
              </w:rPr>
              <w:t xml:space="preserve">, Roche, K. M., Vega, C., Pasco, M., &amp; Melendez, A. M. (2020, March). </w:t>
            </w:r>
            <w:r>
              <w:rPr>
                <w:i/>
                <w:color w:val="000000"/>
                <w:lang w:val="es-CO"/>
              </w:rPr>
              <w:t xml:space="preserve">Family </w:t>
            </w:r>
            <w:proofErr w:type="spellStart"/>
            <w:r>
              <w:rPr>
                <w:i/>
                <w:color w:val="000000"/>
                <w:lang w:val="es-CO"/>
              </w:rPr>
              <w:t>Assistance</w:t>
            </w:r>
            <w:proofErr w:type="spellEnd"/>
            <w:r>
              <w:rPr>
                <w:i/>
                <w:color w:val="000000"/>
                <w:lang w:val="es-CO"/>
              </w:rPr>
              <w:t xml:space="preserve"> Behaviors as a </w:t>
            </w:r>
            <w:proofErr w:type="spellStart"/>
            <w:r>
              <w:rPr>
                <w:i/>
                <w:color w:val="000000"/>
                <w:lang w:val="es-CO"/>
              </w:rPr>
              <w:t>Mechanism</w:t>
            </w:r>
            <w:proofErr w:type="spellEnd"/>
            <w:r>
              <w:rPr>
                <w:i/>
                <w:color w:val="000000"/>
                <w:lang w:val="es-CO"/>
              </w:rPr>
              <w:t xml:space="preserve"> </w:t>
            </w:r>
            <w:proofErr w:type="spellStart"/>
            <w:r>
              <w:rPr>
                <w:i/>
                <w:color w:val="000000"/>
                <w:lang w:val="es-CO"/>
              </w:rPr>
              <w:t>by</w:t>
            </w:r>
            <w:proofErr w:type="spellEnd"/>
            <w:r>
              <w:rPr>
                <w:i/>
                <w:color w:val="000000"/>
                <w:lang w:val="es-CO"/>
              </w:rPr>
              <w:t xml:space="preserve"> </w:t>
            </w:r>
            <w:proofErr w:type="spellStart"/>
            <w:r>
              <w:rPr>
                <w:i/>
                <w:color w:val="000000"/>
                <w:lang w:val="es-CO"/>
              </w:rPr>
              <w:t>which</w:t>
            </w:r>
            <w:proofErr w:type="spellEnd"/>
            <w:r>
              <w:rPr>
                <w:i/>
                <w:color w:val="000000"/>
                <w:lang w:val="es-CO"/>
              </w:rPr>
              <w:t xml:space="preserve"> Cultural </w:t>
            </w:r>
            <w:proofErr w:type="spellStart"/>
            <w:r>
              <w:rPr>
                <w:i/>
                <w:color w:val="000000"/>
                <w:lang w:val="es-CO"/>
              </w:rPr>
              <w:t>Values</w:t>
            </w:r>
            <w:proofErr w:type="spellEnd"/>
            <w:r>
              <w:rPr>
                <w:i/>
                <w:color w:val="000000"/>
                <w:lang w:val="es-CO"/>
              </w:rPr>
              <w:t xml:space="preserve"> </w:t>
            </w:r>
            <w:proofErr w:type="spellStart"/>
            <w:r>
              <w:rPr>
                <w:i/>
                <w:color w:val="000000"/>
                <w:lang w:val="es-CO"/>
              </w:rPr>
              <w:t>Promote</w:t>
            </w:r>
            <w:proofErr w:type="spellEnd"/>
            <w:r>
              <w:rPr>
                <w:i/>
                <w:color w:val="000000"/>
                <w:lang w:val="es-CO"/>
              </w:rPr>
              <w:t xml:space="preserve"> Prosocial </w:t>
            </w:r>
            <w:proofErr w:type="spellStart"/>
            <w:r>
              <w:rPr>
                <w:i/>
                <w:color w:val="000000"/>
                <w:lang w:val="es-CO"/>
              </w:rPr>
              <w:t>Tendencies</w:t>
            </w:r>
            <w:proofErr w:type="spellEnd"/>
            <w:r>
              <w:rPr>
                <w:i/>
                <w:color w:val="000000"/>
                <w:lang w:val="es-CO"/>
              </w:rPr>
              <w:t xml:space="preserve"> in U.S. Latino </w:t>
            </w:r>
            <w:proofErr w:type="spellStart"/>
            <w:r>
              <w:rPr>
                <w:i/>
                <w:color w:val="000000"/>
                <w:lang w:val="es-CO"/>
              </w:rPr>
              <w:t>Families</w:t>
            </w:r>
            <w:proofErr w:type="spellEnd"/>
            <w:r>
              <w:rPr>
                <w:color w:val="000000"/>
                <w:lang w:val="es-CO"/>
              </w:rPr>
              <w:t xml:space="preserve">. Poster </w:t>
            </w:r>
            <w:r>
              <w:t>scheduled for presentation</w:t>
            </w:r>
            <w:r>
              <w:rPr>
                <w:color w:val="222222"/>
              </w:rPr>
              <w:t xml:space="preserve"> </w:t>
            </w:r>
            <w:r>
              <w:rPr>
                <w:color w:val="000000"/>
              </w:rPr>
              <w:t>at the biennial meeting of the Society for Research on Adolescence, San Diego, CA, U.S [meeting canceled due to COVID-19]</w:t>
            </w:r>
          </w:p>
        </w:tc>
      </w:tr>
      <w:tr w:rsidR="00786BD0" w:rsidRPr="00F05030" w14:paraId="6961C5E5" w14:textId="77777777" w:rsidTr="00927B94">
        <w:tc>
          <w:tcPr>
            <w:tcW w:w="10782" w:type="dxa"/>
          </w:tcPr>
          <w:p w14:paraId="25EBFD51" w14:textId="387D71DB" w:rsidR="00786BD0" w:rsidRPr="004C0549" w:rsidRDefault="00786BD0" w:rsidP="009B642B">
            <w:pPr>
              <w:widowControl w:val="0"/>
              <w:spacing w:after="120"/>
              <w:ind w:left="522" w:hanging="630"/>
              <w:rPr>
                <w:i/>
                <w:sz w:val="22"/>
                <w:szCs w:val="22"/>
              </w:rPr>
            </w:pPr>
            <w:r w:rsidRPr="00786BD0">
              <w:rPr>
                <w:bCs/>
                <w:color w:val="000000"/>
              </w:rPr>
              <w:t>Safa, M. D.,</w:t>
            </w:r>
            <w:r>
              <w:rPr>
                <w:color w:val="000000"/>
              </w:rPr>
              <w:t xml:space="preserve"> </w:t>
            </w:r>
            <w:r w:rsidRPr="00786BD0">
              <w:rPr>
                <w:b/>
                <w:color w:val="000000"/>
              </w:rPr>
              <w:t>White, R. M. B.</w:t>
            </w:r>
            <w:r>
              <w:rPr>
                <w:color w:val="000000"/>
              </w:rPr>
              <w:t xml:space="preserve">, </w:t>
            </w:r>
            <w:r w:rsidRPr="00786BD0">
              <w:rPr>
                <w:i/>
                <w:color w:val="000000"/>
              </w:rPr>
              <w:t>Zhao, C.</w:t>
            </w:r>
            <w:r>
              <w:rPr>
                <w:color w:val="000000"/>
              </w:rPr>
              <w:t>, Knight, G. P., Gonza</w:t>
            </w:r>
            <w:r w:rsidR="009B642B">
              <w:rPr>
                <w:color w:val="000000"/>
              </w:rPr>
              <w:t>les, N. A., &amp; Tein, J.-Y. (2020, March</w:t>
            </w:r>
            <w:r>
              <w:rPr>
                <w:color w:val="000000"/>
              </w:rPr>
              <w:t xml:space="preserve">). </w:t>
            </w:r>
            <w:r>
              <w:rPr>
                <w:i/>
                <w:iCs/>
              </w:rPr>
              <w:t>The influence of ethnic-racial identity developmental processes on adolescents’ bicultural competence development</w:t>
            </w:r>
            <w:r>
              <w:rPr>
                <w:rFonts w:ascii="Times New Romans" w:hAnsi="Times New Romans"/>
                <w:i/>
                <w:iCs/>
                <w:color w:val="000000"/>
              </w:rPr>
              <w:t>.</w:t>
            </w:r>
            <w:r>
              <w:rPr>
                <w:color w:val="000000"/>
              </w:rPr>
              <w:t xml:space="preserve"> </w:t>
            </w:r>
            <w:r>
              <w:t xml:space="preserve">Paper </w:t>
            </w:r>
            <w:r w:rsidR="009B642B">
              <w:t>scheduled for presentation</w:t>
            </w:r>
            <w:r>
              <w:rPr>
                <w:color w:val="222222"/>
              </w:rPr>
              <w:t xml:space="preserve"> </w:t>
            </w:r>
            <w:r>
              <w:rPr>
                <w:color w:val="000000"/>
              </w:rPr>
              <w:t>at the biennial meeting of the Society for Research on Adolescence, San Diego, CA, U.S</w:t>
            </w:r>
            <w:r w:rsidR="009B642B">
              <w:rPr>
                <w:color w:val="000000"/>
              </w:rPr>
              <w:t xml:space="preserve"> [meeting canceled due to COVID-19]</w:t>
            </w:r>
          </w:p>
        </w:tc>
      </w:tr>
      <w:tr w:rsidR="00786BD0" w:rsidRPr="00F05030" w14:paraId="2EE2E8AE" w14:textId="77777777" w:rsidTr="00927B94">
        <w:tc>
          <w:tcPr>
            <w:tcW w:w="10782" w:type="dxa"/>
          </w:tcPr>
          <w:p w14:paraId="3C55491E" w14:textId="71F2C7C1" w:rsidR="00786BD0" w:rsidRPr="009B642B" w:rsidRDefault="00786BD0" w:rsidP="009B642B">
            <w:pPr>
              <w:widowControl w:val="0"/>
              <w:spacing w:after="120"/>
              <w:ind w:left="522" w:hanging="630"/>
              <w:rPr>
                <w:b/>
                <w:i/>
                <w:sz w:val="22"/>
                <w:szCs w:val="22"/>
              </w:rPr>
            </w:pPr>
            <w:r>
              <w:t xml:space="preserve">Roche, K. M., </w:t>
            </w:r>
            <w:r w:rsidRPr="00786BD0">
              <w:rPr>
                <w:b/>
              </w:rPr>
              <w:t>White, R. M. B.</w:t>
            </w:r>
            <w:r>
              <w:t xml:space="preserve">, Rivera, M. I., </w:t>
            </w:r>
            <w:r w:rsidRPr="00786BD0">
              <w:rPr>
                <w:bCs/>
              </w:rPr>
              <w:t>Safa, M. D.,</w:t>
            </w:r>
            <w:r>
              <w:rPr>
                <w:b/>
                <w:bCs/>
              </w:rPr>
              <w:t xml:space="preserve"> </w:t>
            </w:r>
            <w:r>
              <w:t xml:space="preserve">Newman, D., &amp; </w:t>
            </w:r>
            <w:proofErr w:type="spellStart"/>
            <w:r>
              <w:t>Falusi</w:t>
            </w:r>
            <w:proofErr w:type="spellEnd"/>
            <w:r>
              <w:t xml:space="preserve"> O. O. (</w:t>
            </w:r>
            <w:r>
              <w:rPr>
                <w:color w:val="000000"/>
              </w:rPr>
              <w:t>2020, March</w:t>
            </w:r>
            <w:r>
              <w:t xml:space="preserve">). </w:t>
            </w:r>
            <w:r>
              <w:rPr>
                <w:i/>
                <w:iCs/>
              </w:rPr>
              <w:t>Immigration actions and news and the adjustment of U.S. Latino/a adolescents from diverse family immigration statutes.</w:t>
            </w:r>
            <w:r>
              <w:rPr>
                <w:color w:val="000000"/>
              </w:rPr>
              <w:t xml:space="preserve"> </w:t>
            </w:r>
            <w:r>
              <w:t xml:space="preserve">Paper </w:t>
            </w:r>
            <w:r w:rsidR="009B642B">
              <w:t>scheduled for presentation</w:t>
            </w:r>
            <w:r>
              <w:rPr>
                <w:color w:val="222222"/>
              </w:rPr>
              <w:t xml:space="preserve"> at </w:t>
            </w:r>
            <w:r>
              <w:rPr>
                <w:color w:val="000000"/>
              </w:rPr>
              <w:t>the biennial meeting of the Society for Research on Adolescence, San Diego, CA, U.S.</w:t>
            </w:r>
            <w:r w:rsidR="009B642B">
              <w:rPr>
                <w:color w:val="000000"/>
              </w:rPr>
              <w:t xml:space="preserve"> [meeting canceled due to COVID-19]</w:t>
            </w:r>
          </w:p>
        </w:tc>
      </w:tr>
      <w:tr w:rsidR="00AE25E4" w:rsidRPr="00F05030" w14:paraId="7455A465" w14:textId="77777777" w:rsidTr="00927B94">
        <w:tc>
          <w:tcPr>
            <w:tcW w:w="10782" w:type="dxa"/>
          </w:tcPr>
          <w:p w14:paraId="36E46DD0" w14:textId="3981C1D0" w:rsidR="00AE25E4" w:rsidRPr="00AE25E4" w:rsidRDefault="00AE25E4" w:rsidP="009B642B">
            <w:pPr>
              <w:widowControl w:val="0"/>
              <w:spacing w:after="120"/>
              <w:ind w:left="522" w:hanging="630"/>
            </w:pPr>
            <w:r>
              <w:t xml:space="preserve">Streit, C., Carlo, G., Knight, G., </w:t>
            </w:r>
            <w:r w:rsidRPr="003504B3">
              <w:rPr>
                <w:b/>
              </w:rPr>
              <w:t>White, R. M. B.</w:t>
            </w:r>
            <w:r>
              <w:t xml:space="preserve">, &amp; Maiya, S. (2020, March). </w:t>
            </w:r>
            <w:r w:rsidRPr="00AE25E4">
              <w:rPr>
                <w:i/>
              </w:rPr>
              <w:t xml:space="preserve">Relations among </w:t>
            </w:r>
            <w:r>
              <w:rPr>
                <w:i/>
              </w:rPr>
              <w:t>p</w:t>
            </w:r>
            <w:r w:rsidRPr="00AE25E4">
              <w:rPr>
                <w:i/>
              </w:rPr>
              <w:t xml:space="preserve">arenting, </w:t>
            </w:r>
            <w:r>
              <w:rPr>
                <w:i/>
              </w:rPr>
              <w:t>c</w:t>
            </w:r>
            <w:r w:rsidRPr="00AE25E4">
              <w:rPr>
                <w:i/>
              </w:rPr>
              <w:t xml:space="preserve">ulture, and </w:t>
            </w:r>
            <w:r>
              <w:rPr>
                <w:i/>
              </w:rPr>
              <w:t>p</w:t>
            </w:r>
            <w:r w:rsidRPr="00AE25E4">
              <w:rPr>
                <w:i/>
              </w:rPr>
              <w:t xml:space="preserve">rosocial </w:t>
            </w:r>
            <w:r>
              <w:rPr>
                <w:i/>
              </w:rPr>
              <w:t>b</w:t>
            </w:r>
            <w:r w:rsidRPr="00AE25E4">
              <w:rPr>
                <w:i/>
              </w:rPr>
              <w:t xml:space="preserve">ehaviors in U.S. Mexican youth: An </w:t>
            </w:r>
            <w:r>
              <w:rPr>
                <w:i/>
              </w:rPr>
              <w:t>i</w:t>
            </w:r>
            <w:r w:rsidRPr="00AE25E4">
              <w:rPr>
                <w:i/>
              </w:rPr>
              <w:t xml:space="preserve">ntegrative </w:t>
            </w:r>
            <w:r>
              <w:rPr>
                <w:i/>
              </w:rPr>
              <w:t>s</w:t>
            </w:r>
            <w:r w:rsidRPr="00AE25E4">
              <w:rPr>
                <w:i/>
              </w:rPr>
              <w:t xml:space="preserve">ocialization </w:t>
            </w:r>
            <w:r>
              <w:rPr>
                <w:i/>
              </w:rPr>
              <w:t>a</w:t>
            </w:r>
            <w:r w:rsidRPr="00AE25E4">
              <w:rPr>
                <w:i/>
              </w:rPr>
              <w:t>pproach</w:t>
            </w:r>
            <w:r>
              <w:rPr>
                <w:i/>
              </w:rPr>
              <w:t>.</w:t>
            </w:r>
            <w:r>
              <w:t xml:space="preserve"> Paper </w:t>
            </w:r>
            <w:r w:rsidR="009B642B">
              <w:t>scheduled for presentation</w:t>
            </w:r>
            <w:r>
              <w:rPr>
                <w:color w:val="222222"/>
              </w:rPr>
              <w:t xml:space="preserve"> at </w:t>
            </w:r>
            <w:r>
              <w:rPr>
                <w:color w:val="000000"/>
              </w:rPr>
              <w:t>the biennial meeting of the Society for Research on Adolescence, San Diego, CA, U.S.</w:t>
            </w:r>
            <w:r w:rsidR="009B642B">
              <w:rPr>
                <w:color w:val="000000"/>
              </w:rPr>
              <w:t xml:space="preserve"> [meeting canceled due to COVID-19]</w:t>
            </w:r>
          </w:p>
        </w:tc>
      </w:tr>
      <w:tr w:rsidR="00636208" w:rsidRPr="00F05030" w14:paraId="676534FE" w14:textId="77777777" w:rsidTr="00927B94">
        <w:tc>
          <w:tcPr>
            <w:tcW w:w="10782" w:type="dxa"/>
          </w:tcPr>
          <w:p w14:paraId="762E4049" w14:textId="2F322E85" w:rsidR="00636208" w:rsidRPr="00C8344A" w:rsidRDefault="004C0549" w:rsidP="004A2BBF">
            <w:pPr>
              <w:widowControl w:val="0"/>
              <w:spacing w:after="120"/>
              <w:ind w:left="522" w:hanging="630"/>
              <w:rPr>
                <w:i/>
                <w:sz w:val="22"/>
                <w:szCs w:val="22"/>
              </w:rPr>
            </w:pPr>
            <w:r w:rsidRPr="004C0549">
              <w:rPr>
                <w:i/>
                <w:sz w:val="22"/>
                <w:szCs w:val="22"/>
              </w:rPr>
              <w:t xml:space="preserve">Zhao, C., </w:t>
            </w:r>
            <w:r w:rsidRPr="004C0549">
              <w:rPr>
                <w:b/>
                <w:i/>
                <w:sz w:val="22"/>
                <w:szCs w:val="22"/>
              </w:rPr>
              <w:t>White, R. M. B.</w:t>
            </w:r>
            <w:r w:rsidRPr="004C0549">
              <w:rPr>
                <w:i/>
                <w:sz w:val="22"/>
                <w:szCs w:val="22"/>
              </w:rPr>
              <w:t xml:space="preserve">, </w:t>
            </w:r>
            <w:r w:rsidRPr="000A6712">
              <w:rPr>
                <w:sz w:val="22"/>
                <w:szCs w:val="22"/>
              </w:rPr>
              <w:t>Safa, M. D.,</w:t>
            </w:r>
            <w:r w:rsidRPr="004C0549">
              <w:rPr>
                <w:sz w:val="22"/>
                <w:szCs w:val="22"/>
              </w:rPr>
              <w:t xml:space="preserve"> Knight, G. P., Tein, J-Y., Gonzales, N. A</w:t>
            </w:r>
            <w:r w:rsidRPr="004C0549">
              <w:rPr>
                <w:i/>
                <w:sz w:val="22"/>
                <w:szCs w:val="22"/>
              </w:rPr>
              <w:t xml:space="preserve">. </w:t>
            </w:r>
            <w:r w:rsidRPr="004C0549">
              <w:rPr>
                <w:sz w:val="22"/>
                <w:szCs w:val="22"/>
              </w:rPr>
              <w:t>(2019,</w:t>
            </w:r>
            <w:r>
              <w:rPr>
                <w:i/>
                <w:sz w:val="22"/>
                <w:szCs w:val="22"/>
              </w:rPr>
              <w:t xml:space="preserve"> </w:t>
            </w:r>
            <w:r>
              <w:rPr>
                <w:sz w:val="22"/>
                <w:szCs w:val="22"/>
              </w:rPr>
              <w:t>November</w:t>
            </w:r>
            <w:r w:rsidRPr="004C0549">
              <w:rPr>
                <w:i/>
                <w:sz w:val="22"/>
                <w:szCs w:val="22"/>
              </w:rPr>
              <w:t xml:space="preserve">). </w:t>
            </w:r>
            <w:r w:rsidRPr="004C0549">
              <w:rPr>
                <w:i/>
                <w:iCs/>
                <w:sz w:val="22"/>
                <w:szCs w:val="22"/>
              </w:rPr>
              <w:t xml:space="preserve">The Impact of Racial Discrimination on Parenting Processes in U.S. Mexican Mothers. </w:t>
            </w:r>
            <w:r w:rsidRPr="004C0549">
              <w:rPr>
                <w:sz w:val="22"/>
                <w:szCs w:val="22"/>
              </w:rPr>
              <w:t>Lightning Paper presented at the National Council on Family Relations Annual Conference</w:t>
            </w:r>
            <w:r w:rsidRPr="004C0549">
              <w:rPr>
                <w:i/>
                <w:sz w:val="22"/>
                <w:szCs w:val="22"/>
              </w:rPr>
              <w:t xml:space="preserve">, </w:t>
            </w:r>
            <w:r w:rsidRPr="004C0549">
              <w:rPr>
                <w:sz w:val="22"/>
                <w:szCs w:val="22"/>
              </w:rPr>
              <w:t>November 20-23, 2019, Fort Worth, TX.</w:t>
            </w:r>
          </w:p>
        </w:tc>
      </w:tr>
      <w:tr w:rsidR="00F05030" w:rsidRPr="00F05030" w14:paraId="730973BA" w14:textId="77777777" w:rsidTr="00927B94">
        <w:tc>
          <w:tcPr>
            <w:tcW w:w="10782" w:type="dxa"/>
          </w:tcPr>
          <w:p w14:paraId="60E95908" w14:textId="2BC81E8B" w:rsidR="00F05030" w:rsidRPr="00F05030" w:rsidRDefault="00F05030" w:rsidP="004A2BBF">
            <w:pPr>
              <w:widowControl w:val="0"/>
              <w:spacing w:after="120"/>
              <w:ind w:left="522" w:hanging="630"/>
              <w:rPr>
                <w:sz w:val="22"/>
                <w:szCs w:val="22"/>
              </w:rPr>
            </w:pPr>
            <w:r w:rsidRPr="00C8344A">
              <w:rPr>
                <w:i/>
                <w:sz w:val="22"/>
                <w:szCs w:val="22"/>
              </w:rPr>
              <w:t>Curlee, A. S.</w:t>
            </w:r>
            <w:r>
              <w:rPr>
                <w:sz w:val="22"/>
                <w:szCs w:val="22"/>
              </w:rPr>
              <w:t xml:space="preserve">, </w:t>
            </w:r>
            <w:r>
              <w:rPr>
                <w:b/>
                <w:sz w:val="22"/>
                <w:szCs w:val="22"/>
              </w:rPr>
              <w:t>White, R. M. B.</w:t>
            </w:r>
            <w:r>
              <w:rPr>
                <w:sz w:val="22"/>
                <w:szCs w:val="22"/>
              </w:rPr>
              <w:t xml:space="preserve">, Carlo, G., Tein, J.-Y., Gonzales, N. A., &amp; Knight, G. P. (2019, March). </w:t>
            </w:r>
            <w:r w:rsidRPr="00F05030">
              <w:rPr>
                <w:i/>
                <w:sz w:val="22"/>
                <w:szCs w:val="22"/>
              </w:rPr>
              <w:t>Mexican-American Young Adults’ Mental Health Relative to Chronic Adverse Stressor Transitions from Childhood to Adolescence</w:t>
            </w:r>
            <w:r>
              <w:rPr>
                <w:sz w:val="22"/>
                <w:szCs w:val="22"/>
              </w:rPr>
              <w:t xml:space="preserve">. In K. Roche (Chair), The Pervasiveness of Stress and Adversity in the Lives of Today’s U.S. Latino/a Adolescents, Paper session at the </w:t>
            </w:r>
            <w:r w:rsidRPr="004A2BBF">
              <w:rPr>
                <w:sz w:val="22"/>
                <w:szCs w:val="22"/>
              </w:rPr>
              <w:t>Society for Research on Child Development</w:t>
            </w:r>
            <w:r>
              <w:rPr>
                <w:sz w:val="22"/>
                <w:szCs w:val="22"/>
              </w:rPr>
              <w:t xml:space="preserve"> Biennial Meeting</w:t>
            </w:r>
            <w:r w:rsidRPr="004A2BBF">
              <w:rPr>
                <w:sz w:val="22"/>
                <w:szCs w:val="22"/>
              </w:rPr>
              <w:t>, Baltimore, MD</w:t>
            </w:r>
          </w:p>
        </w:tc>
      </w:tr>
      <w:tr w:rsidR="004A2BBF" w:rsidRPr="009226C5" w14:paraId="05C36E92" w14:textId="77777777" w:rsidTr="00927B94">
        <w:tc>
          <w:tcPr>
            <w:tcW w:w="10782" w:type="dxa"/>
          </w:tcPr>
          <w:p w14:paraId="4FD05115" w14:textId="6D7D794A" w:rsidR="004A2BBF" w:rsidRPr="004A2BBF" w:rsidRDefault="004A2BBF" w:rsidP="004A2BBF">
            <w:pPr>
              <w:widowControl w:val="0"/>
              <w:spacing w:after="120"/>
              <w:ind w:left="522" w:hanging="630"/>
              <w:rPr>
                <w:i/>
                <w:sz w:val="22"/>
                <w:szCs w:val="22"/>
              </w:rPr>
            </w:pPr>
            <w:r w:rsidRPr="004A2BBF">
              <w:rPr>
                <w:b/>
                <w:sz w:val="22"/>
                <w:szCs w:val="22"/>
              </w:rPr>
              <w:t>White, R. M. B</w:t>
            </w:r>
            <w:r>
              <w:rPr>
                <w:sz w:val="22"/>
                <w:szCs w:val="22"/>
              </w:rPr>
              <w:t xml:space="preserve">., Zeiders, K. H., &amp; </w:t>
            </w:r>
            <w:r w:rsidRPr="004A2BBF">
              <w:rPr>
                <w:i/>
                <w:sz w:val="22"/>
                <w:szCs w:val="22"/>
              </w:rPr>
              <w:t>Safa, M. D.</w:t>
            </w:r>
            <w:r>
              <w:rPr>
                <w:sz w:val="22"/>
                <w:szCs w:val="22"/>
              </w:rPr>
              <w:t xml:space="preserve"> (2019, March) </w:t>
            </w:r>
            <w:r>
              <w:rPr>
                <w:i/>
                <w:sz w:val="22"/>
                <w:szCs w:val="22"/>
              </w:rPr>
              <w:t xml:space="preserve">Neighborhood Structural Characteristics and U.S. </w:t>
            </w:r>
            <w:r>
              <w:rPr>
                <w:i/>
                <w:sz w:val="22"/>
                <w:szCs w:val="22"/>
              </w:rPr>
              <w:lastRenderedPageBreak/>
              <w:t xml:space="preserve">Mexican-origin Adolescents’ Adaptive and Maladaptive </w:t>
            </w:r>
            <w:r w:rsidRPr="004A2BBF">
              <w:rPr>
                <w:sz w:val="22"/>
                <w:szCs w:val="22"/>
              </w:rPr>
              <w:t>Functioning</w:t>
            </w:r>
            <w:r>
              <w:rPr>
                <w:sz w:val="22"/>
                <w:szCs w:val="22"/>
              </w:rPr>
              <w:t xml:space="preserve">. Paper presented in </w:t>
            </w:r>
            <w:r>
              <w:rPr>
                <w:i/>
                <w:sz w:val="22"/>
                <w:szCs w:val="22"/>
              </w:rPr>
              <w:t>M. C. Pasco</w:t>
            </w:r>
            <w:r>
              <w:rPr>
                <w:sz w:val="22"/>
                <w:szCs w:val="22"/>
              </w:rPr>
              <w:t xml:space="preserve"> (Chair) paper symposium,</w:t>
            </w:r>
            <w:r w:rsidRPr="004A2BBF">
              <w:rPr>
                <w:sz w:val="22"/>
                <w:szCs w:val="22"/>
              </w:rPr>
              <w:t xml:space="preserve"> The Role of Neighborhood Context in Shaping Diverse Youth Development. Society for Research on Child Development</w:t>
            </w:r>
            <w:r>
              <w:rPr>
                <w:sz w:val="22"/>
                <w:szCs w:val="22"/>
              </w:rPr>
              <w:t xml:space="preserve"> Biennial Meeting</w:t>
            </w:r>
            <w:r w:rsidRPr="004A2BBF">
              <w:rPr>
                <w:sz w:val="22"/>
                <w:szCs w:val="22"/>
              </w:rPr>
              <w:t>, Baltimore, MD</w:t>
            </w:r>
          </w:p>
        </w:tc>
      </w:tr>
      <w:tr w:rsidR="004A2BBF" w:rsidRPr="009226C5" w14:paraId="7C1B1744" w14:textId="77777777" w:rsidTr="00927B94">
        <w:tc>
          <w:tcPr>
            <w:tcW w:w="10782" w:type="dxa"/>
          </w:tcPr>
          <w:p w14:paraId="568309C8" w14:textId="17EA1B36" w:rsidR="004A2BBF" w:rsidRPr="004A2BBF" w:rsidRDefault="004A2BBF" w:rsidP="000E41E7">
            <w:pPr>
              <w:widowControl w:val="0"/>
              <w:spacing w:after="120"/>
              <w:ind w:left="522" w:hanging="630"/>
              <w:rPr>
                <w:sz w:val="22"/>
                <w:szCs w:val="22"/>
              </w:rPr>
            </w:pPr>
            <w:r w:rsidRPr="004A2BBF">
              <w:rPr>
                <w:i/>
                <w:sz w:val="22"/>
                <w:szCs w:val="22"/>
              </w:rPr>
              <w:lastRenderedPageBreak/>
              <w:t>Pasco, M. C.</w:t>
            </w:r>
            <w:r w:rsidRPr="004A2BBF">
              <w:rPr>
                <w:sz w:val="22"/>
                <w:szCs w:val="22"/>
              </w:rPr>
              <w:t xml:space="preserve">, </w:t>
            </w:r>
            <w:r w:rsidRPr="004A2BBF">
              <w:rPr>
                <w:b/>
                <w:sz w:val="22"/>
                <w:szCs w:val="22"/>
              </w:rPr>
              <w:t>White, R. M. B.</w:t>
            </w:r>
            <w:r w:rsidRPr="004A2BBF">
              <w:rPr>
                <w:sz w:val="22"/>
                <w:szCs w:val="22"/>
              </w:rPr>
              <w:t xml:space="preserve">, </w:t>
            </w:r>
            <w:r w:rsidRPr="004A2BBF">
              <w:rPr>
                <w:i/>
                <w:sz w:val="22"/>
                <w:szCs w:val="22"/>
              </w:rPr>
              <w:t>Korous, K.</w:t>
            </w:r>
            <w:r>
              <w:rPr>
                <w:i/>
                <w:sz w:val="22"/>
                <w:szCs w:val="22"/>
              </w:rPr>
              <w:t xml:space="preserve"> </w:t>
            </w:r>
            <w:r w:rsidRPr="004A2BBF">
              <w:rPr>
                <w:i/>
                <w:sz w:val="22"/>
                <w:szCs w:val="22"/>
              </w:rPr>
              <w:t>M.</w:t>
            </w:r>
            <w:r w:rsidRPr="004A2BBF">
              <w:rPr>
                <w:sz w:val="22"/>
                <w:szCs w:val="22"/>
              </w:rPr>
              <w:t>, Causadias, J.</w:t>
            </w:r>
            <w:r>
              <w:rPr>
                <w:sz w:val="22"/>
                <w:szCs w:val="22"/>
              </w:rPr>
              <w:t xml:space="preserve"> </w:t>
            </w:r>
            <w:r w:rsidRPr="004A2BBF">
              <w:rPr>
                <w:sz w:val="22"/>
                <w:szCs w:val="22"/>
              </w:rPr>
              <w:t xml:space="preserve">M., </w:t>
            </w:r>
            <w:r w:rsidRPr="004A2BBF">
              <w:rPr>
                <w:i/>
                <w:sz w:val="22"/>
                <w:szCs w:val="22"/>
              </w:rPr>
              <w:t>Safa, M. D.</w:t>
            </w:r>
            <w:r w:rsidRPr="004A2BBF">
              <w:rPr>
                <w:sz w:val="22"/>
                <w:szCs w:val="22"/>
              </w:rPr>
              <w:t xml:space="preserve">, </w:t>
            </w:r>
            <w:r w:rsidRPr="004A2BBF">
              <w:rPr>
                <w:i/>
                <w:sz w:val="22"/>
                <w:szCs w:val="22"/>
              </w:rPr>
              <w:t xml:space="preserve">Zhao, </w:t>
            </w:r>
            <w:r w:rsidR="000E41E7">
              <w:rPr>
                <w:i/>
                <w:sz w:val="22"/>
                <w:szCs w:val="22"/>
              </w:rPr>
              <w:t>C</w:t>
            </w:r>
            <w:r w:rsidRPr="004A2BBF">
              <w:rPr>
                <w:i/>
                <w:sz w:val="22"/>
                <w:szCs w:val="22"/>
              </w:rPr>
              <w:t>.</w:t>
            </w:r>
            <w:r w:rsidRPr="004A2BBF">
              <w:rPr>
                <w:sz w:val="22"/>
                <w:szCs w:val="22"/>
              </w:rPr>
              <w:t xml:space="preserve">, </w:t>
            </w:r>
            <w:r w:rsidRPr="004A2BBF">
              <w:rPr>
                <w:i/>
                <w:sz w:val="22"/>
                <w:szCs w:val="22"/>
              </w:rPr>
              <w:t>Melendez Guevara, A.</w:t>
            </w:r>
            <w:r>
              <w:rPr>
                <w:i/>
                <w:sz w:val="22"/>
                <w:szCs w:val="22"/>
              </w:rPr>
              <w:t xml:space="preserve"> </w:t>
            </w:r>
            <w:r w:rsidRPr="004A2BBF">
              <w:rPr>
                <w:i/>
                <w:sz w:val="22"/>
                <w:szCs w:val="22"/>
              </w:rPr>
              <w:t>M.</w:t>
            </w:r>
            <w:r w:rsidRPr="004A2BBF">
              <w:rPr>
                <w:sz w:val="22"/>
                <w:szCs w:val="22"/>
              </w:rPr>
              <w:t xml:space="preserve"> </w:t>
            </w:r>
            <w:r>
              <w:rPr>
                <w:sz w:val="22"/>
                <w:szCs w:val="22"/>
              </w:rPr>
              <w:t xml:space="preserve">(2019, March) </w:t>
            </w:r>
            <w:r w:rsidRPr="004A2BBF">
              <w:rPr>
                <w:i/>
                <w:sz w:val="22"/>
                <w:szCs w:val="22"/>
              </w:rPr>
              <w:t>Systematic Review of the Effects of Neighborhood Asian, Black, and Latino Concentrations on Adolescent Adjustment</w:t>
            </w:r>
            <w:r w:rsidRPr="004A2BBF">
              <w:rPr>
                <w:sz w:val="22"/>
                <w:szCs w:val="22"/>
              </w:rPr>
              <w:t xml:space="preserve">. Poster </w:t>
            </w:r>
            <w:r>
              <w:rPr>
                <w:sz w:val="22"/>
                <w:szCs w:val="22"/>
              </w:rPr>
              <w:t>presented at the</w:t>
            </w:r>
            <w:r w:rsidRPr="004A2BBF">
              <w:rPr>
                <w:sz w:val="22"/>
                <w:szCs w:val="22"/>
              </w:rPr>
              <w:t xml:space="preserve"> Society for Research on Child Development</w:t>
            </w:r>
            <w:r>
              <w:rPr>
                <w:sz w:val="22"/>
                <w:szCs w:val="22"/>
              </w:rPr>
              <w:t xml:space="preserve"> biennial meeting</w:t>
            </w:r>
            <w:r w:rsidRPr="004A2BBF">
              <w:rPr>
                <w:sz w:val="22"/>
                <w:szCs w:val="22"/>
              </w:rPr>
              <w:t xml:space="preserve">, Baltimore, </w:t>
            </w:r>
            <w:r w:rsidR="001904E7">
              <w:rPr>
                <w:sz w:val="22"/>
                <w:szCs w:val="22"/>
              </w:rPr>
              <w:t>MD, U.S.</w:t>
            </w:r>
          </w:p>
        </w:tc>
      </w:tr>
      <w:tr w:rsidR="004A2BBF" w:rsidRPr="009226C5" w14:paraId="6289BBF6" w14:textId="77777777" w:rsidTr="00927B94">
        <w:tc>
          <w:tcPr>
            <w:tcW w:w="10782" w:type="dxa"/>
          </w:tcPr>
          <w:p w14:paraId="1D305717" w14:textId="17E0ABBF" w:rsidR="004A2BBF" w:rsidRPr="004A2BBF" w:rsidRDefault="004A2BBF" w:rsidP="000E41E7">
            <w:pPr>
              <w:widowControl w:val="0"/>
              <w:spacing w:after="120"/>
              <w:ind w:left="522" w:hanging="630"/>
              <w:rPr>
                <w:bCs/>
                <w:i/>
                <w:sz w:val="22"/>
                <w:szCs w:val="22"/>
              </w:rPr>
            </w:pPr>
            <w:r w:rsidRPr="004A2BBF">
              <w:rPr>
                <w:i/>
                <w:sz w:val="22"/>
                <w:szCs w:val="22"/>
              </w:rPr>
              <w:t>Safa, M. D.,</w:t>
            </w:r>
            <w:r>
              <w:rPr>
                <w:sz w:val="22"/>
                <w:szCs w:val="22"/>
              </w:rPr>
              <w:t xml:space="preserve"> </w:t>
            </w:r>
            <w:r w:rsidRPr="004A2BBF">
              <w:rPr>
                <w:b/>
                <w:sz w:val="22"/>
                <w:szCs w:val="22"/>
              </w:rPr>
              <w:t>White, R. M. B.</w:t>
            </w:r>
            <w:r w:rsidRPr="004A2BBF">
              <w:rPr>
                <w:sz w:val="22"/>
                <w:szCs w:val="22"/>
              </w:rPr>
              <w:t xml:space="preserve">, </w:t>
            </w:r>
            <w:r w:rsidRPr="004A2BBF">
              <w:rPr>
                <w:i/>
                <w:sz w:val="22"/>
                <w:szCs w:val="22"/>
              </w:rPr>
              <w:t>Pasco, M. C.</w:t>
            </w:r>
            <w:r w:rsidRPr="004A2BBF">
              <w:rPr>
                <w:sz w:val="22"/>
                <w:szCs w:val="22"/>
              </w:rPr>
              <w:t xml:space="preserve">, </w:t>
            </w:r>
            <w:r w:rsidRPr="004A2BBF">
              <w:rPr>
                <w:i/>
                <w:sz w:val="22"/>
                <w:szCs w:val="22"/>
              </w:rPr>
              <w:t xml:space="preserve">Zhao, </w:t>
            </w:r>
            <w:r w:rsidR="000E41E7">
              <w:rPr>
                <w:i/>
                <w:sz w:val="22"/>
                <w:szCs w:val="22"/>
              </w:rPr>
              <w:t>C</w:t>
            </w:r>
            <w:r w:rsidRPr="004A2BBF">
              <w:rPr>
                <w:i/>
                <w:sz w:val="22"/>
                <w:szCs w:val="22"/>
              </w:rPr>
              <w:t>.</w:t>
            </w:r>
            <w:r w:rsidRPr="004A2BBF">
              <w:rPr>
                <w:sz w:val="22"/>
                <w:szCs w:val="22"/>
              </w:rPr>
              <w:t>, Knight, G. P., Gonzales, N. A</w:t>
            </w:r>
            <w:r>
              <w:rPr>
                <w:sz w:val="22"/>
                <w:szCs w:val="22"/>
              </w:rPr>
              <w:t xml:space="preserve">., &amp; Tein, J.-Y. (2019, March). </w:t>
            </w:r>
            <w:r w:rsidRPr="004A2BBF">
              <w:rPr>
                <w:i/>
                <w:sz w:val="22"/>
                <w:szCs w:val="22"/>
              </w:rPr>
              <w:t>The influence of fathers’ dual-cultural adaptation on bicultural competence development among Mexican American youth</w:t>
            </w:r>
            <w:r w:rsidRPr="004A2BBF">
              <w:rPr>
                <w:sz w:val="22"/>
                <w:szCs w:val="22"/>
              </w:rPr>
              <w:t>. In </w:t>
            </w:r>
            <w:r w:rsidRPr="004A2BBF">
              <w:rPr>
                <w:i/>
                <w:sz w:val="22"/>
                <w:szCs w:val="22"/>
              </w:rPr>
              <w:t>M. D. Safa</w:t>
            </w:r>
            <w:r w:rsidRPr="004A2BBF">
              <w:rPr>
                <w:sz w:val="22"/>
                <w:szCs w:val="22"/>
              </w:rPr>
              <w:t> (Chair), Developmental and contextual approaches to the study of ethnic-racial minority and migrant adolescents’ dual-cultural adaptation. Paper symposium at the biennial meeting of the Society for Research in Child Development, Baltimore, MD, U.S.</w:t>
            </w:r>
          </w:p>
        </w:tc>
      </w:tr>
      <w:tr w:rsidR="006107BE" w:rsidRPr="009226C5" w14:paraId="3E3ACF44" w14:textId="77777777" w:rsidTr="00927B94">
        <w:tc>
          <w:tcPr>
            <w:tcW w:w="10782" w:type="dxa"/>
          </w:tcPr>
          <w:p w14:paraId="704FBE0C" w14:textId="39480879" w:rsidR="006107BE" w:rsidRPr="006107BE" w:rsidRDefault="006107BE" w:rsidP="004A2BBF">
            <w:pPr>
              <w:widowControl w:val="0"/>
              <w:spacing w:after="120"/>
              <w:ind w:left="522" w:hanging="630"/>
              <w:rPr>
                <w:bCs/>
                <w:i/>
                <w:sz w:val="22"/>
                <w:szCs w:val="22"/>
              </w:rPr>
            </w:pPr>
            <w:r w:rsidRPr="006107BE">
              <w:rPr>
                <w:bCs/>
                <w:i/>
                <w:sz w:val="22"/>
                <w:szCs w:val="22"/>
              </w:rPr>
              <w:t xml:space="preserve">Safa, M. D., </w:t>
            </w:r>
            <w:r w:rsidRPr="006107BE">
              <w:rPr>
                <w:b/>
                <w:bCs/>
                <w:sz w:val="22"/>
                <w:szCs w:val="22"/>
              </w:rPr>
              <w:t>White, R. M. B.</w:t>
            </w:r>
            <w:r w:rsidRPr="006107BE">
              <w:rPr>
                <w:bCs/>
                <w:i/>
                <w:sz w:val="22"/>
                <w:szCs w:val="22"/>
              </w:rPr>
              <w:t xml:space="preserve">, &amp; Pasco, M. </w:t>
            </w:r>
            <w:r w:rsidRPr="005E3940">
              <w:rPr>
                <w:bCs/>
                <w:sz w:val="22"/>
                <w:szCs w:val="22"/>
              </w:rPr>
              <w:t>(2018, July).</w:t>
            </w:r>
            <w:r w:rsidRPr="006107BE">
              <w:rPr>
                <w:bCs/>
                <w:i/>
                <w:sz w:val="22"/>
                <w:szCs w:val="22"/>
              </w:rPr>
              <w:t xml:space="preserve"> Assessment of biculturalism among U.S. Latinos. </w:t>
            </w:r>
            <w:r w:rsidRPr="006107BE">
              <w:rPr>
                <w:bCs/>
                <w:sz w:val="22"/>
                <w:szCs w:val="22"/>
              </w:rPr>
              <w:t>Paper presented at the international congress of the International Association for Cross-Cultural Psychology, Guelph, ON, CA</w:t>
            </w:r>
          </w:p>
        </w:tc>
      </w:tr>
      <w:tr w:rsidR="006107BE" w:rsidRPr="009226C5" w14:paraId="114630A1" w14:textId="77777777" w:rsidTr="00927B94">
        <w:tc>
          <w:tcPr>
            <w:tcW w:w="10782" w:type="dxa"/>
          </w:tcPr>
          <w:p w14:paraId="17B837ED" w14:textId="23E04CE7" w:rsidR="006107BE" w:rsidRPr="006107BE" w:rsidRDefault="006107BE" w:rsidP="004A2BBF">
            <w:pPr>
              <w:widowControl w:val="0"/>
              <w:spacing w:after="120"/>
              <w:ind w:left="522" w:hanging="630"/>
              <w:rPr>
                <w:bCs/>
                <w:i/>
                <w:sz w:val="22"/>
                <w:szCs w:val="22"/>
              </w:rPr>
            </w:pPr>
            <w:r w:rsidRPr="005E3940">
              <w:rPr>
                <w:bCs/>
                <w:i/>
                <w:sz w:val="22"/>
                <w:szCs w:val="22"/>
              </w:rPr>
              <w:t>Safa, M. D.,</w:t>
            </w:r>
            <w:r w:rsidRPr="006107BE">
              <w:rPr>
                <w:bCs/>
                <w:i/>
                <w:sz w:val="22"/>
                <w:szCs w:val="22"/>
              </w:rPr>
              <w:t xml:space="preserve"> </w:t>
            </w:r>
            <w:r w:rsidRPr="005E3940">
              <w:rPr>
                <w:b/>
                <w:bCs/>
                <w:sz w:val="22"/>
                <w:szCs w:val="22"/>
              </w:rPr>
              <w:t>White, R. M. B.,</w:t>
            </w:r>
            <w:r w:rsidRPr="005E3940">
              <w:rPr>
                <w:bCs/>
                <w:sz w:val="22"/>
                <w:szCs w:val="22"/>
              </w:rPr>
              <w:t xml:space="preserve"> Knight, G. P., Eggum-Wilkens, N.</w:t>
            </w:r>
            <w:r w:rsidR="005E3940">
              <w:rPr>
                <w:bCs/>
                <w:sz w:val="22"/>
                <w:szCs w:val="22"/>
              </w:rPr>
              <w:t xml:space="preserve"> </w:t>
            </w:r>
            <w:r w:rsidRPr="005E3940">
              <w:rPr>
                <w:bCs/>
                <w:sz w:val="22"/>
                <w:szCs w:val="22"/>
              </w:rPr>
              <w:t>D., Pasco, M., Gonzales, N.</w:t>
            </w:r>
            <w:r w:rsidR="005E3940">
              <w:rPr>
                <w:bCs/>
                <w:sz w:val="22"/>
                <w:szCs w:val="22"/>
              </w:rPr>
              <w:t xml:space="preserve"> A.</w:t>
            </w:r>
            <w:r w:rsidRPr="005E3940">
              <w:rPr>
                <w:bCs/>
                <w:sz w:val="22"/>
                <w:szCs w:val="22"/>
              </w:rPr>
              <w:t>, Tein, J-Y., &amp; Causadias, J.</w:t>
            </w:r>
            <w:r w:rsidRPr="006107BE">
              <w:rPr>
                <w:bCs/>
                <w:i/>
                <w:sz w:val="22"/>
                <w:szCs w:val="22"/>
              </w:rPr>
              <w:t xml:space="preserve"> </w:t>
            </w:r>
            <w:r w:rsidRPr="005E3940">
              <w:rPr>
                <w:bCs/>
                <w:sz w:val="22"/>
                <w:szCs w:val="22"/>
              </w:rPr>
              <w:t>(2018, July).</w:t>
            </w:r>
            <w:r w:rsidRPr="006107BE">
              <w:rPr>
                <w:bCs/>
                <w:i/>
                <w:sz w:val="22"/>
                <w:szCs w:val="22"/>
              </w:rPr>
              <w:t xml:space="preserve"> Family contextual effect on bicultural competence development among Mexican American youth. </w:t>
            </w:r>
            <w:r w:rsidRPr="005E3940">
              <w:rPr>
                <w:bCs/>
                <w:sz w:val="22"/>
                <w:szCs w:val="22"/>
              </w:rPr>
              <w:t xml:space="preserve">In </w:t>
            </w:r>
            <w:r w:rsidRPr="005E3940">
              <w:rPr>
                <w:bCs/>
                <w:i/>
                <w:sz w:val="22"/>
                <w:szCs w:val="22"/>
              </w:rPr>
              <w:t>M.D. Safa</w:t>
            </w:r>
            <w:r w:rsidRPr="005E3940">
              <w:rPr>
                <w:bCs/>
                <w:sz w:val="22"/>
                <w:szCs w:val="22"/>
              </w:rPr>
              <w:t xml:space="preserve"> (Chair), </w:t>
            </w:r>
            <w:r w:rsidRPr="005E3940">
              <w:rPr>
                <w:bCs/>
                <w:iCs/>
                <w:sz w:val="22"/>
                <w:szCs w:val="22"/>
              </w:rPr>
              <w:t>Development of biculturalism in context.</w:t>
            </w:r>
            <w:r w:rsidRPr="005E3940">
              <w:rPr>
                <w:bCs/>
                <w:sz w:val="22"/>
                <w:szCs w:val="22"/>
              </w:rPr>
              <w:t xml:space="preserve"> Paper symposium at the international congress of the International Association for Cross-Cultural Psychology, Guelph, ON, CA.</w:t>
            </w:r>
          </w:p>
        </w:tc>
      </w:tr>
      <w:tr w:rsidR="00124BDF" w:rsidRPr="009226C5" w14:paraId="44B1D073" w14:textId="77777777" w:rsidTr="00927B94">
        <w:tc>
          <w:tcPr>
            <w:tcW w:w="10782" w:type="dxa"/>
          </w:tcPr>
          <w:p w14:paraId="4683ADDD" w14:textId="221417BB" w:rsidR="00124BDF" w:rsidRPr="00124BDF" w:rsidRDefault="00124BDF" w:rsidP="006107BE">
            <w:pPr>
              <w:widowControl w:val="0"/>
              <w:spacing w:after="120"/>
              <w:ind w:left="522" w:hanging="630"/>
              <w:rPr>
                <w:bCs/>
                <w:sz w:val="22"/>
                <w:szCs w:val="22"/>
              </w:rPr>
            </w:pPr>
            <w:r>
              <w:rPr>
                <w:bCs/>
                <w:i/>
                <w:sz w:val="22"/>
                <w:szCs w:val="22"/>
              </w:rPr>
              <w:t xml:space="preserve">Pasco, M. C., Walker K.*, </w:t>
            </w:r>
            <w:r>
              <w:rPr>
                <w:b/>
                <w:bCs/>
                <w:sz w:val="22"/>
                <w:szCs w:val="22"/>
              </w:rPr>
              <w:t xml:space="preserve">White, R. M. B., </w:t>
            </w:r>
            <w:r>
              <w:rPr>
                <w:bCs/>
                <w:i/>
                <w:sz w:val="22"/>
                <w:szCs w:val="22"/>
              </w:rPr>
              <w:t xml:space="preserve">Safa, M. D. </w:t>
            </w:r>
            <w:r>
              <w:rPr>
                <w:bCs/>
                <w:sz w:val="22"/>
                <w:szCs w:val="22"/>
              </w:rPr>
              <w:t xml:space="preserve">(2018, July). </w:t>
            </w:r>
            <w:r w:rsidRPr="00124BDF">
              <w:rPr>
                <w:bCs/>
                <w:i/>
                <w:sz w:val="22"/>
                <w:szCs w:val="22"/>
              </w:rPr>
              <w:t>Assessing neighborhood environmental and cultural features using observational methods</w:t>
            </w:r>
            <w:r>
              <w:rPr>
                <w:bCs/>
                <w:sz w:val="22"/>
                <w:szCs w:val="22"/>
              </w:rPr>
              <w:t xml:space="preserve">. Poster presented at </w:t>
            </w:r>
            <w:r w:rsidRPr="006107BE">
              <w:rPr>
                <w:sz w:val="22"/>
                <w:szCs w:val="22"/>
              </w:rPr>
              <w:t>the meeting of the American Psychological Association Division 45, Austin, TX, U.S.</w:t>
            </w:r>
          </w:p>
        </w:tc>
      </w:tr>
      <w:tr w:rsidR="006107BE" w:rsidRPr="009226C5" w14:paraId="72DED0A3" w14:textId="77777777" w:rsidTr="00927B94">
        <w:tc>
          <w:tcPr>
            <w:tcW w:w="10782" w:type="dxa"/>
          </w:tcPr>
          <w:p w14:paraId="5C1A2A8A" w14:textId="7EE1EC7F" w:rsidR="006107BE" w:rsidRDefault="006107BE" w:rsidP="00124BDF">
            <w:pPr>
              <w:widowControl w:val="0"/>
              <w:spacing w:after="120"/>
              <w:ind w:left="522" w:hanging="630"/>
              <w:rPr>
                <w:sz w:val="22"/>
                <w:szCs w:val="22"/>
              </w:rPr>
            </w:pPr>
            <w:r w:rsidRPr="006107BE">
              <w:rPr>
                <w:bCs/>
                <w:i/>
                <w:sz w:val="22"/>
                <w:szCs w:val="22"/>
              </w:rPr>
              <w:t>Safa, M. D.,</w:t>
            </w:r>
            <w:r w:rsidRPr="006107BE">
              <w:rPr>
                <w:sz w:val="22"/>
                <w:szCs w:val="22"/>
              </w:rPr>
              <w:t xml:space="preserve"> </w:t>
            </w:r>
            <w:r w:rsidRPr="006107BE">
              <w:rPr>
                <w:b/>
                <w:sz w:val="22"/>
                <w:szCs w:val="22"/>
              </w:rPr>
              <w:t>White, R. M. B.</w:t>
            </w:r>
            <w:r w:rsidRPr="006107BE">
              <w:rPr>
                <w:sz w:val="22"/>
                <w:szCs w:val="22"/>
              </w:rPr>
              <w:t xml:space="preserve">, &amp; Pasco, M. (2018, July). Family acculturative stress and ethnic socialization effects on biculturalism development. In S. Hussain (Chair), </w:t>
            </w:r>
            <w:r w:rsidRPr="006107BE">
              <w:rPr>
                <w:i/>
                <w:iCs/>
                <w:sz w:val="22"/>
                <w:szCs w:val="22"/>
              </w:rPr>
              <w:t xml:space="preserve">Individual/contextual influences on the identity development of bicultural youth. </w:t>
            </w:r>
            <w:r w:rsidR="00124BDF">
              <w:rPr>
                <w:sz w:val="22"/>
                <w:szCs w:val="22"/>
              </w:rPr>
              <w:t>Paper symposium conducted</w:t>
            </w:r>
            <w:r w:rsidRPr="006107BE">
              <w:rPr>
                <w:sz w:val="22"/>
                <w:szCs w:val="22"/>
              </w:rPr>
              <w:t xml:space="preserve"> at the meeting of the American Psychological Association Division 45, Austin, TX, U.S.</w:t>
            </w:r>
          </w:p>
        </w:tc>
      </w:tr>
      <w:tr w:rsidR="00AD6F9F" w:rsidRPr="009226C5" w14:paraId="5B938820" w14:textId="77777777" w:rsidTr="00927B94">
        <w:tc>
          <w:tcPr>
            <w:tcW w:w="10782" w:type="dxa"/>
          </w:tcPr>
          <w:p w14:paraId="4D6CA219" w14:textId="0EE952C5" w:rsidR="00AD6F9F" w:rsidRPr="00AD6F9F" w:rsidRDefault="00AD6F9F" w:rsidP="00494771">
            <w:pPr>
              <w:widowControl w:val="0"/>
              <w:spacing w:after="120"/>
              <w:ind w:left="522" w:hanging="630"/>
              <w:rPr>
                <w:sz w:val="22"/>
                <w:szCs w:val="22"/>
              </w:rPr>
            </w:pPr>
            <w:r>
              <w:rPr>
                <w:sz w:val="22"/>
                <w:szCs w:val="22"/>
              </w:rPr>
              <w:t xml:space="preserve">Roche, K., Vaquera, E., </w:t>
            </w:r>
            <w:r w:rsidRPr="006107BE">
              <w:rPr>
                <w:b/>
                <w:sz w:val="22"/>
                <w:szCs w:val="22"/>
              </w:rPr>
              <w:t>White, R. M. B.</w:t>
            </w:r>
            <w:r>
              <w:rPr>
                <w:sz w:val="22"/>
                <w:szCs w:val="22"/>
              </w:rPr>
              <w:t xml:space="preserve">, &amp; Rivera, M. I. (2018). Impacts of Anti-immigrant Actions and News on the Psychological Distress of U.S. Latino Parents Raising Adolescents. Paper presented at the 2018 American Sociological Society Annual Meeting, Philadelphia, PA (August 14). </w:t>
            </w:r>
          </w:p>
        </w:tc>
      </w:tr>
      <w:tr w:rsidR="00494771" w:rsidRPr="009226C5" w14:paraId="245F374C" w14:textId="77777777" w:rsidTr="00927B94">
        <w:tc>
          <w:tcPr>
            <w:tcW w:w="10782" w:type="dxa"/>
          </w:tcPr>
          <w:p w14:paraId="1812CD6B" w14:textId="37277459" w:rsidR="00494771" w:rsidRPr="00494771" w:rsidRDefault="00494771" w:rsidP="00494771">
            <w:pPr>
              <w:widowControl w:val="0"/>
              <w:spacing w:after="120"/>
              <w:ind w:left="522" w:hanging="630"/>
              <w:rPr>
                <w:sz w:val="22"/>
                <w:szCs w:val="22"/>
              </w:rPr>
            </w:pPr>
            <w:r>
              <w:rPr>
                <w:i/>
                <w:sz w:val="22"/>
                <w:szCs w:val="22"/>
              </w:rPr>
              <w:t>Safa, M. D.</w:t>
            </w:r>
            <w:r>
              <w:rPr>
                <w:sz w:val="22"/>
                <w:szCs w:val="22"/>
              </w:rPr>
              <w:t xml:space="preserve">, </w:t>
            </w:r>
            <w:r>
              <w:rPr>
                <w:b/>
                <w:sz w:val="22"/>
                <w:szCs w:val="22"/>
              </w:rPr>
              <w:t>White, R. M. B.</w:t>
            </w:r>
            <w:r>
              <w:rPr>
                <w:sz w:val="22"/>
                <w:szCs w:val="22"/>
              </w:rPr>
              <w:t xml:space="preserve">, &amp; </w:t>
            </w:r>
            <w:r>
              <w:rPr>
                <w:i/>
                <w:sz w:val="22"/>
                <w:szCs w:val="22"/>
              </w:rPr>
              <w:t xml:space="preserve">Pasco, M. C. </w:t>
            </w:r>
            <w:r>
              <w:rPr>
                <w:sz w:val="22"/>
                <w:szCs w:val="22"/>
              </w:rPr>
              <w:t>(2018). Biculturalism beyond dual-cultural orientations among Latinos in the U.S.: Conceptual, developmental, and theoretical implications. Poster presented at the 2018 Society for Research on Adolescence Biennial Meeting, Minneapolis, MN (April 13).</w:t>
            </w:r>
          </w:p>
        </w:tc>
      </w:tr>
      <w:tr w:rsidR="00494771" w:rsidRPr="009226C5" w14:paraId="4B6F32FC" w14:textId="77777777" w:rsidTr="00927B94">
        <w:tc>
          <w:tcPr>
            <w:tcW w:w="10782" w:type="dxa"/>
          </w:tcPr>
          <w:p w14:paraId="4FAD6E59" w14:textId="3613CB17" w:rsidR="00494771" w:rsidRPr="00494771" w:rsidRDefault="00494771" w:rsidP="00494771">
            <w:pPr>
              <w:widowControl w:val="0"/>
              <w:spacing w:after="120"/>
              <w:ind w:left="522" w:hanging="630"/>
              <w:rPr>
                <w:sz w:val="22"/>
                <w:szCs w:val="22"/>
              </w:rPr>
            </w:pPr>
            <w:r>
              <w:rPr>
                <w:i/>
                <w:sz w:val="22"/>
                <w:szCs w:val="22"/>
              </w:rPr>
              <w:t>Pasco, M. C.</w:t>
            </w:r>
            <w:r>
              <w:rPr>
                <w:sz w:val="22"/>
                <w:szCs w:val="22"/>
              </w:rPr>
              <w:t xml:space="preserve">, </w:t>
            </w:r>
            <w:r>
              <w:rPr>
                <w:b/>
                <w:sz w:val="22"/>
                <w:szCs w:val="22"/>
              </w:rPr>
              <w:t>White, R. M. B.,</w:t>
            </w:r>
            <w:r w:rsidRPr="00494771">
              <w:rPr>
                <w:sz w:val="22"/>
                <w:szCs w:val="22"/>
              </w:rPr>
              <w:t xml:space="preserve"> &amp; </w:t>
            </w:r>
            <w:r>
              <w:rPr>
                <w:i/>
                <w:sz w:val="22"/>
                <w:szCs w:val="22"/>
              </w:rPr>
              <w:t xml:space="preserve">Safa, D. </w:t>
            </w:r>
            <w:r>
              <w:rPr>
                <w:sz w:val="22"/>
                <w:szCs w:val="22"/>
              </w:rPr>
              <w:t xml:space="preserve">(2018). A multi-method approach to examining Mexican-origin </w:t>
            </w:r>
            <w:r w:rsidR="00C64097">
              <w:rPr>
                <w:sz w:val="22"/>
                <w:szCs w:val="22"/>
              </w:rPr>
              <w:t>Adolescents</w:t>
            </w:r>
            <w:r>
              <w:rPr>
                <w:sz w:val="22"/>
                <w:szCs w:val="22"/>
              </w:rPr>
              <w:t>’ use of ethnic-racial labels in neighborhood contexts. Paper presented at the 2018 Society for Research on Adolescence Biennial Meeting, Minneapolis, MN (April 13).</w:t>
            </w:r>
          </w:p>
        </w:tc>
      </w:tr>
      <w:tr w:rsidR="00494771" w:rsidRPr="009226C5" w14:paraId="5A48B123" w14:textId="77777777" w:rsidTr="00927B94">
        <w:tc>
          <w:tcPr>
            <w:tcW w:w="10782" w:type="dxa"/>
          </w:tcPr>
          <w:p w14:paraId="70146A8E" w14:textId="72786048" w:rsidR="00494771" w:rsidRPr="00494771" w:rsidRDefault="00494771" w:rsidP="00593907">
            <w:pPr>
              <w:widowControl w:val="0"/>
              <w:spacing w:after="120"/>
              <w:ind w:left="522" w:hanging="630"/>
              <w:rPr>
                <w:sz w:val="22"/>
                <w:szCs w:val="22"/>
              </w:rPr>
            </w:pPr>
            <w:r>
              <w:rPr>
                <w:sz w:val="22"/>
                <w:szCs w:val="22"/>
              </w:rPr>
              <w:t xml:space="preserve">Roche, K. M., Lambert, S. F., Little, T. D., Calzada, E. J., Schulenberg, J., &amp; </w:t>
            </w:r>
            <w:r w:rsidRPr="00494771">
              <w:rPr>
                <w:b/>
                <w:sz w:val="22"/>
                <w:szCs w:val="22"/>
              </w:rPr>
              <w:t>White, R. M. B.</w:t>
            </w:r>
            <w:r>
              <w:rPr>
                <w:sz w:val="22"/>
                <w:szCs w:val="22"/>
              </w:rPr>
              <w:t xml:space="preserve"> (2018). A latent profile analysis of parent monitoring and parent-child conflict in Latino immigrant families: Impacts on youth adjustment. Poster presented at the 2018 Society for Research on Adolescence Biennial Meeting, Minneapolis, MN (April 13). </w:t>
            </w:r>
          </w:p>
        </w:tc>
      </w:tr>
      <w:tr w:rsidR="005B6EAE" w:rsidRPr="009226C5" w14:paraId="3116B1BF" w14:textId="77777777" w:rsidTr="00927B94">
        <w:tc>
          <w:tcPr>
            <w:tcW w:w="10782" w:type="dxa"/>
          </w:tcPr>
          <w:p w14:paraId="2DEB25D2" w14:textId="05F6588E" w:rsidR="005B6EAE" w:rsidRPr="008B6730" w:rsidRDefault="00D60E08" w:rsidP="00593907">
            <w:pPr>
              <w:widowControl w:val="0"/>
              <w:spacing w:after="120"/>
              <w:ind w:left="522" w:hanging="630"/>
            </w:pPr>
            <w:r>
              <w:rPr>
                <w:i/>
                <w:sz w:val="22"/>
                <w:szCs w:val="22"/>
              </w:rPr>
              <w:t xml:space="preserve">Safa, </w:t>
            </w:r>
            <w:r w:rsidR="008B6730">
              <w:rPr>
                <w:i/>
                <w:sz w:val="22"/>
                <w:szCs w:val="22"/>
              </w:rPr>
              <w:t>M. D.</w:t>
            </w:r>
            <w:r w:rsidR="008B6730">
              <w:rPr>
                <w:sz w:val="22"/>
                <w:szCs w:val="22"/>
              </w:rPr>
              <w:t xml:space="preserve">, </w:t>
            </w:r>
            <w:r w:rsidR="008B6730" w:rsidRPr="008B6730">
              <w:rPr>
                <w:b/>
                <w:sz w:val="22"/>
                <w:szCs w:val="22"/>
              </w:rPr>
              <w:t>White, R. M. B.</w:t>
            </w:r>
            <w:r w:rsidR="008B6730">
              <w:rPr>
                <w:sz w:val="22"/>
                <w:szCs w:val="22"/>
              </w:rPr>
              <w:t xml:space="preserve">, </w:t>
            </w:r>
            <w:r w:rsidR="008B6730">
              <w:rPr>
                <w:i/>
                <w:sz w:val="22"/>
                <w:szCs w:val="22"/>
              </w:rPr>
              <w:t>Pasco</w:t>
            </w:r>
            <w:r w:rsidR="008B6730">
              <w:rPr>
                <w:sz w:val="22"/>
                <w:szCs w:val="22"/>
              </w:rPr>
              <w:t>,</w:t>
            </w:r>
            <w:r w:rsidR="008B6730">
              <w:rPr>
                <w:i/>
              </w:rPr>
              <w:t xml:space="preserve"> M.</w:t>
            </w:r>
            <w:r w:rsidR="008B6730">
              <w:t>, Knight, G. P., Gonzales, N. A., Tein, J.-Y., &amp; Causadias, J. M. (2017). Contextual qualification of the association between biculturalism and adjustment among Mexican-American Youth. Paper presented at the 9</w:t>
            </w:r>
            <w:r w:rsidR="008B6730" w:rsidRPr="008B6730">
              <w:rPr>
                <w:vertAlign w:val="superscript"/>
              </w:rPr>
              <w:t>th</w:t>
            </w:r>
            <w:r w:rsidR="008B6730">
              <w:t xml:space="preserve"> Regional Meeting of the International Association of Cross-Cultural Psychology. Warsaw, Poland (July)</w:t>
            </w:r>
            <w:r w:rsidR="0044424E">
              <w:t>.</w:t>
            </w:r>
          </w:p>
        </w:tc>
      </w:tr>
      <w:tr w:rsidR="00593907" w:rsidRPr="009226C5" w14:paraId="70920703" w14:textId="77777777" w:rsidTr="00927B94">
        <w:tc>
          <w:tcPr>
            <w:tcW w:w="10782" w:type="dxa"/>
          </w:tcPr>
          <w:p w14:paraId="5D00538C" w14:textId="4A0155AD" w:rsidR="00593907" w:rsidRPr="00593907" w:rsidRDefault="00593907" w:rsidP="00593907">
            <w:pPr>
              <w:widowControl w:val="0"/>
              <w:spacing w:after="120"/>
              <w:ind w:left="522" w:hanging="630"/>
              <w:rPr>
                <w:sz w:val="22"/>
                <w:szCs w:val="22"/>
              </w:rPr>
            </w:pPr>
            <w:r>
              <w:rPr>
                <w:i/>
                <w:sz w:val="22"/>
                <w:szCs w:val="22"/>
              </w:rPr>
              <w:t>Burleson, E.</w:t>
            </w:r>
            <w:r>
              <w:rPr>
                <w:sz w:val="22"/>
                <w:szCs w:val="22"/>
              </w:rPr>
              <w:t xml:space="preserve">, </w:t>
            </w:r>
            <w:r w:rsidRPr="00C73F97">
              <w:rPr>
                <w:b/>
                <w:sz w:val="22"/>
                <w:szCs w:val="22"/>
              </w:rPr>
              <w:t>White, R. M. B.</w:t>
            </w:r>
            <w:r>
              <w:rPr>
                <w:sz w:val="22"/>
                <w:szCs w:val="22"/>
              </w:rPr>
              <w:t xml:space="preserve">, </w:t>
            </w:r>
            <w:r w:rsidRPr="00593907">
              <w:rPr>
                <w:i/>
                <w:sz w:val="22"/>
                <w:szCs w:val="22"/>
              </w:rPr>
              <w:t xml:space="preserve">Pasco, </w:t>
            </w:r>
            <w:proofErr w:type="gramStart"/>
            <w:r w:rsidRPr="00593907">
              <w:rPr>
                <w:i/>
                <w:sz w:val="22"/>
                <w:szCs w:val="22"/>
              </w:rPr>
              <w:t>M</w:t>
            </w:r>
            <w:r>
              <w:rPr>
                <w:sz w:val="22"/>
                <w:szCs w:val="22"/>
              </w:rPr>
              <w:t>,.</w:t>
            </w:r>
            <w:proofErr w:type="gramEnd"/>
            <w:r>
              <w:rPr>
                <w:sz w:val="22"/>
                <w:szCs w:val="22"/>
              </w:rPr>
              <w:t xml:space="preserve"> </w:t>
            </w:r>
            <w:r w:rsidRPr="00593907">
              <w:rPr>
                <w:i/>
                <w:sz w:val="22"/>
                <w:szCs w:val="22"/>
              </w:rPr>
              <w:t>Rush, S.</w:t>
            </w:r>
            <w:r>
              <w:rPr>
                <w:sz w:val="22"/>
                <w:szCs w:val="22"/>
              </w:rPr>
              <w:t xml:space="preserve">*, &amp; </w:t>
            </w:r>
            <w:r w:rsidRPr="00593907">
              <w:rPr>
                <w:i/>
                <w:sz w:val="22"/>
                <w:szCs w:val="22"/>
              </w:rPr>
              <w:t>Smith, B.</w:t>
            </w:r>
            <w:r>
              <w:rPr>
                <w:sz w:val="22"/>
                <w:szCs w:val="22"/>
              </w:rPr>
              <w:t xml:space="preserve"> (2017). Neighborhood diversity indices: Implications for studying adolescent development in neighborhoods. Poster presented at the 2017 </w:t>
            </w:r>
            <w:r w:rsidRPr="009226C5">
              <w:rPr>
                <w:sz w:val="22"/>
                <w:szCs w:val="22"/>
              </w:rPr>
              <w:t xml:space="preserve">Society for Research in Child Development Biennial Meeting, </w:t>
            </w:r>
            <w:r>
              <w:rPr>
                <w:sz w:val="22"/>
                <w:szCs w:val="22"/>
              </w:rPr>
              <w:t>Austin</w:t>
            </w:r>
            <w:r w:rsidRPr="009226C5">
              <w:rPr>
                <w:sz w:val="22"/>
                <w:szCs w:val="22"/>
              </w:rPr>
              <w:t xml:space="preserve">, </w:t>
            </w:r>
            <w:r>
              <w:rPr>
                <w:sz w:val="22"/>
                <w:szCs w:val="22"/>
              </w:rPr>
              <w:t>TX</w:t>
            </w:r>
            <w:r w:rsidRPr="009226C5">
              <w:rPr>
                <w:sz w:val="22"/>
                <w:szCs w:val="22"/>
              </w:rPr>
              <w:t xml:space="preserve"> (</w:t>
            </w:r>
            <w:r>
              <w:rPr>
                <w:sz w:val="22"/>
                <w:szCs w:val="22"/>
              </w:rPr>
              <w:t>April 7</w:t>
            </w:r>
            <w:r w:rsidRPr="009226C5">
              <w:rPr>
                <w:sz w:val="22"/>
                <w:szCs w:val="22"/>
              </w:rPr>
              <w:t>)</w:t>
            </w:r>
            <w:r>
              <w:rPr>
                <w:sz w:val="22"/>
                <w:szCs w:val="22"/>
              </w:rPr>
              <w:t>.</w:t>
            </w:r>
          </w:p>
        </w:tc>
      </w:tr>
      <w:tr w:rsidR="008C0A31" w:rsidRPr="009226C5" w14:paraId="6116878B" w14:textId="77777777" w:rsidTr="00927B94">
        <w:tc>
          <w:tcPr>
            <w:tcW w:w="10782" w:type="dxa"/>
          </w:tcPr>
          <w:p w14:paraId="7F61AC28" w14:textId="4D042E25" w:rsidR="008C0A31" w:rsidRPr="008C0A31" w:rsidRDefault="008C0A31" w:rsidP="008C0A31">
            <w:pPr>
              <w:widowControl w:val="0"/>
              <w:spacing w:after="120"/>
              <w:ind w:left="522" w:hanging="630"/>
              <w:rPr>
                <w:sz w:val="22"/>
                <w:szCs w:val="22"/>
              </w:rPr>
            </w:pPr>
            <w:r>
              <w:rPr>
                <w:i/>
                <w:sz w:val="22"/>
                <w:szCs w:val="22"/>
              </w:rPr>
              <w:lastRenderedPageBreak/>
              <w:t>Burleson, E.</w:t>
            </w:r>
            <w:r>
              <w:rPr>
                <w:sz w:val="22"/>
                <w:szCs w:val="22"/>
              </w:rPr>
              <w:t xml:space="preserve">, &amp; </w:t>
            </w:r>
            <w:r>
              <w:rPr>
                <w:b/>
                <w:sz w:val="22"/>
                <w:szCs w:val="22"/>
              </w:rPr>
              <w:t>White, R. M. B.</w:t>
            </w:r>
            <w:r>
              <w:rPr>
                <w:sz w:val="22"/>
                <w:szCs w:val="22"/>
              </w:rPr>
              <w:t xml:space="preserve"> (2017). Neighborhood ethnic concentration and Mexican-origin adolescents’ adjustment in T. Leventhal (Session Chair), </w:t>
            </w:r>
            <w:r>
              <w:rPr>
                <w:i/>
                <w:sz w:val="22"/>
                <w:szCs w:val="22"/>
              </w:rPr>
              <w:t>Latino Immigrant Children’s Development in Family and Neighborhood Contexts</w:t>
            </w:r>
            <w:r>
              <w:rPr>
                <w:sz w:val="22"/>
                <w:szCs w:val="22"/>
              </w:rPr>
              <w:t xml:space="preserve">. Paper presented at the 2017 </w:t>
            </w:r>
            <w:r w:rsidRPr="009226C5">
              <w:rPr>
                <w:sz w:val="22"/>
                <w:szCs w:val="22"/>
              </w:rPr>
              <w:t xml:space="preserve">Society for Research in Child Development Biennial Meeting, </w:t>
            </w:r>
            <w:r>
              <w:rPr>
                <w:sz w:val="22"/>
                <w:szCs w:val="22"/>
              </w:rPr>
              <w:t>Austin</w:t>
            </w:r>
            <w:r w:rsidRPr="009226C5">
              <w:rPr>
                <w:sz w:val="22"/>
                <w:szCs w:val="22"/>
              </w:rPr>
              <w:t xml:space="preserve">, </w:t>
            </w:r>
            <w:r>
              <w:rPr>
                <w:sz w:val="22"/>
                <w:szCs w:val="22"/>
              </w:rPr>
              <w:t>TX</w:t>
            </w:r>
            <w:r w:rsidRPr="009226C5">
              <w:rPr>
                <w:sz w:val="22"/>
                <w:szCs w:val="22"/>
              </w:rPr>
              <w:t xml:space="preserve"> (</w:t>
            </w:r>
            <w:r>
              <w:rPr>
                <w:sz w:val="22"/>
                <w:szCs w:val="22"/>
              </w:rPr>
              <w:t>April 6</w:t>
            </w:r>
            <w:r w:rsidRPr="009226C5">
              <w:rPr>
                <w:sz w:val="22"/>
                <w:szCs w:val="22"/>
              </w:rPr>
              <w:t>)</w:t>
            </w:r>
            <w:r>
              <w:rPr>
                <w:sz w:val="22"/>
                <w:szCs w:val="22"/>
              </w:rPr>
              <w:t>.</w:t>
            </w:r>
          </w:p>
        </w:tc>
      </w:tr>
      <w:tr w:rsidR="008C0A31" w:rsidRPr="009226C5" w14:paraId="0D5EA923" w14:textId="77777777" w:rsidTr="00927B94">
        <w:tc>
          <w:tcPr>
            <w:tcW w:w="10782" w:type="dxa"/>
          </w:tcPr>
          <w:p w14:paraId="05D311CD" w14:textId="2F3E8BEE" w:rsidR="008C0A31" w:rsidRPr="008C0A31" w:rsidRDefault="008C0A31" w:rsidP="008C0A31">
            <w:pPr>
              <w:widowControl w:val="0"/>
              <w:spacing w:after="120"/>
              <w:ind w:left="522" w:hanging="630"/>
              <w:rPr>
                <w:sz w:val="22"/>
                <w:szCs w:val="22"/>
              </w:rPr>
            </w:pPr>
            <w:r>
              <w:rPr>
                <w:i/>
                <w:sz w:val="22"/>
                <w:szCs w:val="22"/>
              </w:rPr>
              <w:t xml:space="preserve">Pasco, M., </w:t>
            </w:r>
            <w:r>
              <w:rPr>
                <w:b/>
                <w:sz w:val="22"/>
                <w:szCs w:val="22"/>
              </w:rPr>
              <w:t>White, R. M. B.</w:t>
            </w:r>
            <w:r>
              <w:rPr>
                <w:sz w:val="22"/>
                <w:szCs w:val="22"/>
              </w:rPr>
              <w:t xml:space="preserve">, Knight, G. P., Gonzales, N. A., Tein, J.-Y., </w:t>
            </w:r>
            <w:r>
              <w:rPr>
                <w:i/>
                <w:sz w:val="22"/>
                <w:szCs w:val="22"/>
              </w:rPr>
              <w:t>Burleson</w:t>
            </w:r>
            <w:r>
              <w:rPr>
                <w:sz w:val="22"/>
                <w:szCs w:val="22"/>
              </w:rPr>
              <w:t xml:space="preserve">, </w:t>
            </w:r>
            <w:r>
              <w:rPr>
                <w:i/>
                <w:sz w:val="22"/>
                <w:szCs w:val="22"/>
              </w:rPr>
              <w:t>E.</w:t>
            </w:r>
            <w:r>
              <w:rPr>
                <w:sz w:val="22"/>
                <w:szCs w:val="22"/>
              </w:rPr>
              <w:t>, Safa, D. M. (2017). A latent profile analysis of the cultural contexts of Mexican-Origin adolescents’ niches</w:t>
            </w:r>
            <w:r>
              <w:rPr>
                <w:i/>
                <w:sz w:val="22"/>
                <w:szCs w:val="22"/>
              </w:rPr>
              <w:t xml:space="preserve">. </w:t>
            </w:r>
            <w:r>
              <w:rPr>
                <w:sz w:val="22"/>
                <w:szCs w:val="22"/>
              </w:rPr>
              <w:t xml:space="preserve">Poster presented at the 2017 </w:t>
            </w:r>
            <w:r w:rsidRPr="009226C5">
              <w:rPr>
                <w:sz w:val="22"/>
                <w:szCs w:val="22"/>
              </w:rPr>
              <w:t xml:space="preserve">Society for Research in Child Development Biennial Meeting, </w:t>
            </w:r>
            <w:r>
              <w:rPr>
                <w:sz w:val="22"/>
                <w:szCs w:val="22"/>
              </w:rPr>
              <w:t>Austin</w:t>
            </w:r>
            <w:r w:rsidRPr="009226C5">
              <w:rPr>
                <w:sz w:val="22"/>
                <w:szCs w:val="22"/>
              </w:rPr>
              <w:t xml:space="preserve">, </w:t>
            </w:r>
            <w:r>
              <w:rPr>
                <w:sz w:val="22"/>
                <w:szCs w:val="22"/>
              </w:rPr>
              <w:t>TX</w:t>
            </w:r>
            <w:r w:rsidRPr="009226C5">
              <w:rPr>
                <w:sz w:val="22"/>
                <w:szCs w:val="22"/>
              </w:rPr>
              <w:t xml:space="preserve"> (</w:t>
            </w:r>
            <w:r>
              <w:rPr>
                <w:sz w:val="22"/>
                <w:szCs w:val="22"/>
              </w:rPr>
              <w:t>April 6</w:t>
            </w:r>
            <w:r w:rsidRPr="009226C5">
              <w:rPr>
                <w:sz w:val="22"/>
                <w:szCs w:val="22"/>
              </w:rPr>
              <w:t>)</w:t>
            </w:r>
          </w:p>
        </w:tc>
      </w:tr>
      <w:tr w:rsidR="00D75DB2" w:rsidRPr="009226C5" w14:paraId="7A6E466D" w14:textId="77777777" w:rsidTr="00927B94">
        <w:tc>
          <w:tcPr>
            <w:tcW w:w="10782" w:type="dxa"/>
          </w:tcPr>
          <w:p w14:paraId="7FA8666C" w14:textId="49296793" w:rsidR="00D75DB2" w:rsidRPr="009226C5" w:rsidRDefault="008F1152" w:rsidP="00D75DB2">
            <w:pPr>
              <w:widowControl w:val="0"/>
              <w:spacing w:after="120"/>
              <w:ind w:left="522" w:hanging="630"/>
              <w:rPr>
                <w:b/>
                <w:sz w:val="22"/>
                <w:szCs w:val="22"/>
              </w:rPr>
            </w:pPr>
            <w:r w:rsidRPr="009226C5">
              <w:rPr>
                <w:b/>
                <w:sz w:val="22"/>
                <w:szCs w:val="22"/>
              </w:rPr>
              <w:t xml:space="preserve">White, R. M. B., </w:t>
            </w:r>
            <w:r w:rsidRPr="009226C5">
              <w:rPr>
                <w:sz w:val="22"/>
                <w:szCs w:val="22"/>
              </w:rPr>
              <w:t xml:space="preserve">Burleson, E., Pasco, M., Knight, G. P., &amp; Gonzales, N. A. (2016). Mexican origin parents’ harsh parenting with adolescents living in dangerous neighborhoods: Stress process or cultural adaptation? Paper presented at the 2016 Society for Research on Adolescence Biennial Meeting, Baltimore, MD (April 2). </w:t>
            </w:r>
          </w:p>
        </w:tc>
      </w:tr>
      <w:tr w:rsidR="00C62048" w:rsidRPr="009226C5" w14:paraId="42F68675" w14:textId="77777777" w:rsidTr="00927B94">
        <w:tc>
          <w:tcPr>
            <w:tcW w:w="10782" w:type="dxa"/>
          </w:tcPr>
          <w:p w14:paraId="7AFC7A8E" w14:textId="472BAABB" w:rsidR="00C62048" w:rsidRPr="009226C5" w:rsidRDefault="00D75DB2" w:rsidP="00D75DB2">
            <w:pPr>
              <w:widowControl w:val="0"/>
              <w:spacing w:after="120"/>
              <w:ind w:left="522" w:hanging="630"/>
              <w:rPr>
                <w:sz w:val="22"/>
                <w:szCs w:val="22"/>
              </w:rPr>
            </w:pPr>
            <w:r w:rsidRPr="009226C5">
              <w:rPr>
                <w:b/>
                <w:sz w:val="22"/>
                <w:szCs w:val="22"/>
              </w:rPr>
              <w:t>White, R. M. B.,</w:t>
            </w:r>
            <w:r w:rsidRPr="009226C5">
              <w:rPr>
                <w:sz w:val="22"/>
                <w:szCs w:val="22"/>
              </w:rPr>
              <w:t xml:space="preserve"> Burleson, E., Pasco, M., &amp; Nair, R. L. (2016). Ethnic and Racial Minority Adolescent Development in Neighborhood Contexts in D. Witherspoon (Session Chair), </w:t>
            </w:r>
            <w:r w:rsidRPr="009226C5">
              <w:rPr>
                <w:i/>
                <w:sz w:val="22"/>
                <w:szCs w:val="22"/>
              </w:rPr>
              <w:t xml:space="preserve">Residential Neighborhood to Activity Spaces: Multiple Methods to Assess Neighborhood Influences on Diverse Youth's Development. </w:t>
            </w:r>
            <w:r w:rsidRPr="009226C5">
              <w:rPr>
                <w:sz w:val="22"/>
                <w:szCs w:val="22"/>
              </w:rPr>
              <w:t>Paper presented at the 2016 Society for Research on Adolescence Biennial Meeting, Baltimore, MD (April 1).</w:t>
            </w:r>
          </w:p>
        </w:tc>
      </w:tr>
      <w:tr w:rsidR="00C62048" w:rsidRPr="009226C5" w14:paraId="235133AF" w14:textId="77777777" w:rsidTr="00927B94">
        <w:tc>
          <w:tcPr>
            <w:tcW w:w="10782" w:type="dxa"/>
          </w:tcPr>
          <w:p w14:paraId="4152DF66" w14:textId="4A796245" w:rsidR="00C62048" w:rsidRPr="009226C5" w:rsidRDefault="00C62048" w:rsidP="00C62048">
            <w:pPr>
              <w:widowControl w:val="0"/>
              <w:spacing w:after="120"/>
              <w:ind w:left="522" w:hanging="630"/>
              <w:rPr>
                <w:b/>
                <w:sz w:val="22"/>
                <w:szCs w:val="22"/>
              </w:rPr>
            </w:pPr>
            <w:r w:rsidRPr="009226C5">
              <w:rPr>
                <w:b/>
                <w:sz w:val="22"/>
                <w:szCs w:val="22"/>
              </w:rPr>
              <w:t xml:space="preserve">White, R. M. B., </w:t>
            </w:r>
            <w:r w:rsidRPr="009226C5">
              <w:rPr>
                <w:sz w:val="22"/>
                <w:szCs w:val="22"/>
              </w:rPr>
              <w:t xml:space="preserve">Liu, Y., Gonzales, N. A., Knight, G. P., &amp; Tein, J.-Y. (2016). Using Person-centered Measurement and Multi-level Analyses to Understand Influences of Mexican-origin Fathers on their Adolescents in K. Roche (Session Chair), </w:t>
            </w:r>
            <w:r w:rsidRPr="009226C5">
              <w:rPr>
                <w:i/>
                <w:sz w:val="22"/>
                <w:szCs w:val="22"/>
              </w:rPr>
              <w:t xml:space="preserve">Applying Innovative Analytic Methods to Advance Knowledge About Parenting Impacts on Adolescent Adjustment. </w:t>
            </w:r>
            <w:r w:rsidRPr="009226C5">
              <w:rPr>
                <w:sz w:val="22"/>
                <w:szCs w:val="22"/>
              </w:rPr>
              <w:t xml:space="preserve">Paper presented at the 2016 Society for Research on Adolescence Biennial Meeting, Baltimore, MD (March 31). </w:t>
            </w:r>
          </w:p>
        </w:tc>
      </w:tr>
      <w:tr w:rsidR="002F10ED" w:rsidRPr="009226C5" w14:paraId="2E6727A5" w14:textId="77777777" w:rsidTr="00927B94">
        <w:tc>
          <w:tcPr>
            <w:tcW w:w="10782" w:type="dxa"/>
          </w:tcPr>
          <w:p w14:paraId="00DCB70D" w14:textId="3F2FF7A7" w:rsidR="002F10ED" w:rsidRPr="009226C5" w:rsidRDefault="002F10ED" w:rsidP="00095466">
            <w:pPr>
              <w:widowControl w:val="0"/>
              <w:spacing w:after="120"/>
              <w:ind w:left="522" w:hanging="630"/>
              <w:rPr>
                <w:sz w:val="22"/>
                <w:szCs w:val="22"/>
              </w:rPr>
            </w:pPr>
            <w:r w:rsidRPr="009226C5">
              <w:rPr>
                <w:b/>
                <w:sz w:val="22"/>
                <w:szCs w:val="22"/>
              </w:rPr>
              <w:t>White, R. M. B.</w:t>
            </w:r>
            <w:r w:rsidRPr="009226C5">
              <w:rPr>
                <w:sz w:val="22"/>
                <w:szCs w:val="22"/>
              </w:rPr>
              <w:t>, Jensen, M., Gonzales, N. A., Knight, G. P., &amp; Tein, J.-Y. (</w:t>
            </w:r>
            <w:r w:rsidR="00095466" w:rsidRPr="009226C5">
              <w:rPr>
                <w:sz w:val="22"/>
                <w:szCs w:val="22"/>
              </w:rPr>
              <w:t>2015</w:t>
            </w:r>
            <w:r w:rsidRPr="009226C5">
              <w:rPr>
                <w:sz w:val="22"/>
                <w:szCs w:val="22"/>
              </w:rPr>
              <w:t xml:space="preserve">). Neighborhood Ethnic Concentration and Substance Use among Mexican origin Adolescents: A Look at the Barrio—Enclave Discrepancy. In A. Guyer &amp; C. Lee (Session Chairs), </w:t>
            </w:r>
            <w:r w:rsidRPr="009226C5">
              <w:rPr>
                <w:i/>
                <w:sz w:val="22"/>
                <w:szCs w:val="22"/>
              </w:rPr>
              <w:t>Empirical Tests of Neighborhoods to Neurons in the Development of Risky Behaviors among Mexican-origin Adolescents</w:t>
            </w:r>
            <w:r w:rsidRPr="009226C5">
              <w:rPr>
                <w:sz w:val="22"/>
                <w:szCs w:val="22"/>
              </w:rPr>
              <w:t>.</w:t>
            </w:r>
            <w:r w:rsidR="001675B7" w:rsidRPr="009226C5">
              <w:rPr>
                <w:sz w:val="22"/>
                <w:szCs w:val="22"/>
              </w:rPr>
              <w:t xml:space="preserve"> Paper Presented at the 2015 Society for Research in Child Development Biennial Meeting, Philadelphia, PA (March 21)</w:t>
            </w:r>
          </w:p>
        </w:tc>
      </w:tr>
      <w:tr w:rsidR="002F10ED" w:rsidRPr="009226C5" w14:paraId="4FECAB1B" w14:textId="77777777" w:rsidTr="00927B94">
        <w:tc>
          <w:tcPr>
            <w:tcW w:w="10782" w:type="dxa"/>
          </w:tcPr>
          <w:p w14:paraId="21DA549C" w14:textId="42DEA6EA" w:rsidR="002F10ED" w:rsidRPr="009226C5" w:rsidRDefault="002F10ED" w:rsidP="00095466">
            <w:pPr>
              <w:widowControl w:val="0"/>
              <w:spacing w:after="120"/>
              <w:ind w:left="522" w:hanging="630"/>
              <w:rPr>
                <w:sz w:val="22"/>
                <w:szCs w:val="22"/>
              </w:rPr>
            </w:pPr>
            <w:r w:rsidRPr="009226C5">
              <w:rPr>
                <w:b/>
                <w:sz w:val="22"/>
                <w:szCs w:val="22"/>
              </w:rPr>
              <w:t>White, R. M. B.</w:t>
            </w:r>
            <w:r w:rsidRPr="009226C5">
              <w:rPr>
                <w:sz w:val="22"/>
                <w:szCs w:val="22"/>
              </w:rPr>
              <w:t>, Knight, G. P., Jensen, M., Gonzales, N. A., &amp; Tein, J.-Y. (</w:t>
            </w:r>
            <w:r w:rsidR="00095466" w:rsidRPr="009226C5">
              <w:rPr>
                <w:sz w:val="22"/>
                <w:szCs w:val="22"/>
              </w:rPr>
              <w:t>2015</w:t>
            </w:r>
            <w:r w:rsidRPr="009226C5">
              <w:rPr>
                <w:sz w:val="22"/>
                <w:szCs w:val="22"/>
              </w:rPr>
              <w:t xml:space="preserve">). Neighborhood Ethnic Concentration and Parent Ethnic Socialization Effects on Mexican-origin Youths’ Ethnic Identity Development. In </w:t>
            </w:r>
            <w:r w:rsidRPr="009226C5">
              <w:rPr>
                <w:i/>
                <w:sz w:val="22"/>
                <w:szCs w:val="22"/>
              </w:rPr>
              <w:t>Community Stressors and Supports in Latino and Latin American Contexts</w:t>
            </w:r>
            <w:r w:rsidRPr="009226C5">
              <w:rPr>
                <w:sz w:val="22"/>
                <w:szCs w:val="22"/>
              </w:rPr>
              <w:t xml:space="preserve">. Paper Presented at the 2015 Society for Research in Child Development Biennial Meeting, Philadelphia, PA (March 21). </w:t>
            </w:r>
          </w:p>
        </w:tc>
      </w:tr>
      <w:tr w:rsidR="00A46EDA" w:rsidRPr="009226C5" w14:paraId="2A0BF770" w14:textId="77777777" w:rsidTr="00927B94">
        <w:tc>
          <w:tcPr>
            <w:tcW w:w="10782" w:type="dxa"/>
          </w:tcPr>
          <w:p w14:paraId="25A0EF60" w14:textId="64676A20" w:rsidR="00A46EDA" w:rsidRPr="009226C5" w:rsidRDefault="00A46EDA" w:rsidP="00095466">
            <w:pPr>
              <w:widowControl w:val="0"/>
              <w:spacing w:after="120"/>
              <w:ind w:left="522" w:hanging="630"/>
              <w:rPr>
                <w:sz w:val="22"/>
                <w:szCs w:val="22"/>
              </w:rPr>
            </w:pPr>
            <w:r w:rsidRPr="009226C5">
              <w:rPr>
                <w:sz w:val="22"/>
                <w:szCs w:val="22"/>
              </w:rPr>
              <w:t>Carlo, G.,</w:t>
            </w:r>
            <w:r w:rsidRPr="009226C5">
              <w:rPr>
                <w:b/>
                <w:sz w:val="22"/>
                <w:szCs w:val="22"/>
              </w:rPr>
              <w:t xml:space="preserve"> White, R. M. B., </w:t>
            </w:r>
            <w:r w:rsidRPr="009226C5">
              <w:rPr>
                <w:sz w:val="22"/>
                <w:szCs w:val="22"/>
              </w:rPr>
              <w:t>Streit, C., Zeiders, K. H., &amp; Knight, G. P. (</w:t>
            </w:r>
            <w:r w:rsidR="00095466" w:rsidRPr="009226C5">
              <w:rPr>
                <w:sz w:val="22"/>
                <w:szCs w:val="22"/>
              </w:rPr>
              <w:t>2015</w:t>
            </w:r>
            <w:r w:rsidRPr="009226C5">
              <w:rPr>
                <w:sz w:val="22"/>
                <w:szCs w:val="22"/>
              </w:rPr>
              <w:t>). Longitudinal relations among parenting styles, prosocial behaviors, and academic achievement in Mexican American youth. Poster presented at the 2015 Society for Research in Child Development Biennial Meeting, Philadelphia, PA (March 19)</w:t>
            </w:r>
          </w:p>
        </w:tc>
      </w:tr>
      <w:tr w:rsidR="002F5EF2" w:rsidRPr="009226C5" w14:paraId="2CEF2584" w14:textId="77777777" w:rsidTr="00927B94">
        <w:tc>
          <w:tcPr>
            <w:tcW w:w="10782" w:type="dxa"/>
          </w:tcPr>
          <w:p w14:paraId="31F55CA0" w14:textId="6AD3591E" w:rsidR="002F5EF2" w:rsidRPr="009226C5" w:rsidRDefault="002F5EF2" w:rsidP="0024167E">
            <w:pPr>
              <w:widowControl w:val="0"/>
              <w:spacing w:after="120"/>
              <w:ind w:left="522" w:hanging="630"/>
              <w:rPr>
                <w:sz w:val="22"/>
                <w:szCs w:val="22"/>
              </w:rPr>
            </w:pPr>
            <w:r w:rsidRPr="009226C5">
              <w:rPr>
                <w:b/>
                <w:sz w:val="22"/>
                <w:szCs w:val="22"/>
              </w:rPr>
              <w:t>White, R. M. B.</w:t>
            </w:r>
            <w:r w:rsidRPr="009226C5">
              <w:rPr>
                <w:sz w:val="22"/>
                <w:szCs w:val="22"/>
              </w:rPr>
              <w:t xml:space="preserve">, Updegraff, K. A., </w:t>
            </w:r>
            <w:proofErr w:type="spellStart"/>
            <w:r w:rsidRPr="009226C5">
              <w:rPr>
                <w:sz w:val="22"/>
                <w:szCs w:val="22"/>
              </w:rPr>
              <w:t>Umaña</w:t>
            </w:r>
            <w:proofErr w:type="spellEnd"/>
            <w:r w:rsidRPr="009226C5">
              <w:rPr>
                <w:sz w:val="22"/>
                <w:szCs w:val="22"/>
              </w:rPr>
              <w:t xml:space="preserve">-Taylor, A. J., </w:t>
            </w:r>
            <w:r w:rsidRPr="009226C5">
              <w:rPr>
                <w:i/>
                <w:sz w:val="22"/>
                <w:szCs w:val="22"/>
              </w:rPr>
              <w:t>Zeiders, K. H.</w:t>
            </w:r>
            <w:r w:rsidRPr="009226C5">
              <w:rPr>
                <w:sz w:val="22"/>
                <w:szCs w:val="22"/>
              </w:rPr>
              <w:t xml:space="preserve">, Perez-Brena, N., &amp; </w:t>
            </w:r>
            <w:r w:rsidRPr="009226C5">
              <w:rPr>
                <w:i/>
                <w:sz w:val="22"/>
                <w:szCs w:val="22"/>
              </w:rPr>
              <w:t>Burleson, L.</w:t>
            </w:r>
            <w:r w:rsidRPr="009226C5">
              <w:rPr>
                <w:sz w:val="22"/>
                <w:szCs w:val="22"/>
              </w:rPr>
              <w:t xml:space="preserve"> (</w:t>
            </w:r>
            <w:r w:rsidR="0024167E" w:rsidRPr="009226C5">
              <w:rPr>
                <w:sz w:val="22"/>
                <w:szCs w:val="22"/>
              </w:rPr>
              <w:t>2014</w:t>
            </w:r>
            <w:r w:rsidRPr="009226C5">
              <w:rPr>
                <w:sz w:val="22"/>
                <w:szCs w:val="22"/>
              </w:rPr>
              <w:t xml:space="preserve">). Mexican-origin Youth’s Cultural Trajectories in Community and Family Contexts. In </w:t>
            </w:r>
            <w:r w:rsidRPr="009226C5">
              <w:rPr>
                <w:i/>
                <w:sz w:val="22"/>
                <w:szCs w:val="22"/>
              </w:rPr>
              <w:t>Adolescent Well-being in Diverse Cultural Contexts</w:t>
            </w:r>
            <w:r w:rsidR="00C729DF" w:rsidRPr="009226C5">
              <w:rPr>
                <w:i/>
                <w:sz w:val="22"/>
                <w:szCs w:val="22"/>
              </w:rPr>
              <w:t xml:space="preserve"> </w:t>
            </w:r>
            <w:r w:rsidR="00C729DF" w:rsidRPr="009226C5">
              <w:rPr>
                <w:sz w:val="22"/>
                <w:szCs w:val="22"/>
              </w:rPr>
              <w:t>paper session</w:t>
            </w:r>
            <w:r w:rsidRPr="009226C5">
              <w:rPr>
                <w:sz w:val="22"/>
                <w:szCs w:val="22"/>
              </w:rPr>
              <w:t xml:space="preserve">. Paper presented at the 2014 National Council on Family Relations Annual Conference, Baltimore, MD (November 20). </w:t>
            </w:r>
          </w:p>
        </w:tc>
      </w:tr>
      <w:tr w:rsidR="00F9738C" w:rsidRPr="009226C5" w14:paraId="36411C37" w14:textId="77777777" w:rsidTr="00927B94">
        <w:tc>
          <w:tcPr>
            <w:tcW w:w="10782" w:type="dxa"/>
          </w:tcPr>
          <w:p w14:paraId="581D53A9" w14:textId="48675951" w:rsidR="00F9738C" w:rsidRPr="009226C5" w:rsidRDefault="00F9738C" w:rsidP="00547559">
            <w:pPr>
              <w:widowControl w:val="0"/>
              <w:spacing w:after="120"/>
              <w:ind w:left="522" w:hanging="630"/>
              <w:rPr>
                <w:sz w:val="22"/>
                <w:szCs w:val="22"/>
              </w:rPr>
            </w:pPr>
            <w:r w:rsidRPr="009226C5">
              <w:rPr>
                <w:b/>
                <w:sz w:val="22"/>
                <w:szCs w:val="22"/>
              </w:rPr>
              <w:t>White, R. M. B.</w:t>
            </w:r>
            <w:r w:rsidRPr="009226C5">
              <w:rPr>
                <w:sz w:val="22"/>
                <w:szCs w:val="22"/>
              </w:rPr>
              <w:t xml:space="preserve">, Zeiders, K. H., Nair, R. L., Roosa, M. W., Knight, G. P., Tein, J.-Y., Gonzales, N. A. (2014). Exploring the Enclave Paradox: Neighborhood Ethnic Concentration and Mexican American Adolescent Trajectories of Discrimination. In K. Roche, </w:t>
            </w:r>
            <w:r w:rsidRPr="009226C5">
              <w:rPr>
                <w:i/>
                <w:sz w:val="22"/>
                <w:szCs w:val="22"/>
              </w:rPr>
              <w:t>Specifying Neighborhood Conditions that Matter for Adolescent Mental Health and Well-being</w:t>
            </w:r>
            <w:r w:rsidRPr="009226C5">
              <w:rPr>
                <w:sz w:val="22"/>
                <w:szCs w:val="22"/>
              </w:rPr>
              <w:t>. Paper session conducted at the 2014 Society for Research on Adolescence Biennial Meeting, Austin, TX (March 22).</w:t>
            </w:r>
          </w:p>
        </w:tc>
      </w:tr>
      <w:tr w:rsidR="00F9738C" w:rsidRPr="009226C5" w14:paraId="03393222" w14:textId="77777777" w:rsidTr="00927B94">
        <w:tc>
          <w:tcPr>
            <w:tcW w:w="10782" w:type="dxa"/>
          </w:tcPr>
          <w:p w14:paraId="646279CE" w14:textId="7DD5C6B0" w:rsidR="00F9738C" w:rsidRPr="009226C5" w:rsidRDefault="00F9738C" w:rsidP="00547559">
            <w:pPr>
              <w:widowControl w:val="0"/>
              <w:spacing w:after="120"/>
              <w:ind w:left="522" w:hanging="630"/>
              <w:rPr>
                <w:sz w:val="22"/>
                <w:szCs w:val="22"/>
              </w:rPr>
            </w:pPr>
            <w:r w:rsidRPr="009226C5">
              <w:rPr>
                <w:b/>
                <w:sz w:val="22"/>
                <w:szCs w:val="22"/>
              </w:rPr>
              <w:t xml:space="preserve">White, R. M. B., </w:t>
            </w:r>
            <w:r w:rsidRPr="009226C5">
              <w:rPr>
                <w:sz w:val="22"/>
                <w:szCs w:val="22"/>
              </w:rPr>
              <w:t xml:space="preserve">Liu, Y., Nair, R. L., Tein, J.-Y. (2014). Culturally Distinguished and Contextually Relevant Family Stress Model Effects. In R. M. B. White &amp; K. H. Zeiders, </w:t>
            </w:r>
            <w:r w:rsidRPr="009226C5">
              <w:rPr>
                <w:i/>
                <w:sz w:val="22"/>
                <w:szCs w:val="22"/>
              </w:rPr>
              <w:t xml:space="preserve">Cultural Values and Youth Adjustment: Longitudinal Examinations of Mediating processes and Moderating Factors. </w:t>
            </w:r>
            <w:r w:rsidRPr="009226C5">
              <w:rPr>
                <w:sz w:val="22"/>
                <w:szCs w:val="22"/>
              </w:rPr>
              <w:t xml:space="preserve">Paper discussion symposium conducted at the 2014 Society for Research on Adolescence Biennial Meeting, Austin, TX (March 22). </w:t>
            </w:r>
          </w:p>
        </w:tc>
      </w:tr>
      <w:tr w:rsidR="00F9738C" w:rsidRPr="009226C5" w14:paraId="403E22B2" w14:textId="77777777" w:rsidTr="00927B94">
        <w:tc>
          <w:tcPr>
            <w:tcW w:w="10782" w:type="dxa"/>
          </w:tcPr>
          <w:p w14:paraId="447446B5" w14:textId="2D040B4E" w:rsidR="00F9738C" w:rsidRPr="009226C5" w:rsidRDefault="00F9738C" w:rsidP="00547559">
            <w:pPr>
              <w:widowControl w:val="0"/>
              <w:spacing w:after="120"/>
              <w:ind w:left="522" w:hanging="630"/>
              <w:rPr>
                <w:b/>
                <w:sz w:val="22"/>
                <w:szCs w:val="22"/>
              </w:rPr>
            </w:pPr>
            <w:r w:rsidRPr="009226C5">
              <w:rPr>
                <w:b/>
                <w:sz w:val="22"/>
                <w:szCs w:val="22"/>
              </w:rPr>
              <w:t>White, R. M. B.</w:t>
            </w:r>
            <w:r w:rsidRPr="009226C5">
              <w:rPr>
                <w:sz w:val="22"/>
                <w:szCs w:val="22"/>
              </w:rPr>
              <w:t xml:space="preserve">, Liu, Y., Nair, R. L., Tein, J.-Y., Gonzales, N. A., Knight, G. P., &amp; Roosa, M. W. (2013). </w:t>
            </w:r>
            <w:r w:rsidRPr="009226C5">
              <w:rPr>
                <w:i/>
                <w:sz w:val="22"/>
                <w:szCs w:val="22"/>
              </w:rPr>
              <w:t>Neighborhood, Economic, and Mexican American Family Intersections</w:t>
            </w:r>
            <w:r w:rsidRPr="009226C5">
              <w:rPr>
                <w:sz w:val="22"/>
                <w:szCs w:val="22"/>
              </w:rPr>
              <w:t xml:space="preserve">. In M. Bamaca-Gomez, </w:t>
            </w:r>
            <w:r w:rsidRPr="009226C5">
              <w:rPr>
                <w:i/>
                <w:sz w:val="22"/>
                <w:szCs w:val="22"/>
              </w:rPr>
              <w:t>Latino Family Relations and Parenting Processes</w:t>
            </w:r>
            <w:r w:rsidRPr="009226C5">
              <w:rPr>
                <w:sz w:val="22"/>
                <w:szCs w:val="22"/>
              </w:rPr>
              <w:t xml:space="preserve">. Paper symposium conducted at the 2013 National Council on Family </w:t>
            </w:r>
            <w:r w:rsidRPr="009226C5">
              <w:rPr>
                <w:sz w:val="22"/>
                <w:szCs w:val="22"/>
              </w:rPr>
              <w:lastRenderedPageBreak/>
              <w:t>Relations Annual Conference, San Antonio, TX (November 8).</w:t>
            </w:r>
          </w:p>
        </w:tc>
      </w:tr>
      <w:tr w:rsidR="00F9738C" w:rsidRPr="009226C5" w14:paraId="12F7289E" w14:textId="77777777" w:rsidTr="00927B94">
        <w:tc>
          <w:tcPr>
            <w:tcW w:w="10782" w:type="dxa"/>
          </w:tcPr>
          <w:p w14:paraId="486E09A6" w14:textId="596CBDD7" w:rsidR="00F9738C" w:rsidRPr="009226C5" w:rsidRDefault="00F9738C" w:rsidP="00547559">
            <w:pPr>
              <w:widowControl w:val="0"/>
              <w:spacing w:after="120"/>
              <w:ind w:left="522" w:hanging="630"/>
              <w:rPr>
                <w:b/>
                <w:sz w:val="22"/>
                <w:szCs w:val="22"/>
              </w:rPr>
            </w:pPr>
            <w:r w:rsidRPr="009226C5">
              <w:rPr>
                <w:b/>
                <w:sz w:val="22"/>
                <w:szCs w:val="22"/>
              </w:rPr>
              <w:lastRenderedPageBreak/>
              <w:t>White, R. M. B.</w:t>
            </w:r>
            <w:r w:rsidRPr="009226C5">
              <w:rPr>
                <w:sz w:val="22"/>
                <w:szCs w:val="22"/>
              </w:rPr>
              <w:t xml:space="preserve">, Deardorff, J., </w:t>
            </w:r>
            <w:r w:rsidRPr="009226C5">
              <w:rPr>
                <w:i/>
                <w:sz w:val="22"/>
                <w:szCs w:val="22"/>
              </w:rPr>
              <w:t>Liu, Y.</w:t>
            </w:r>
            <w:r w:rsidRPr="009226C5">
              <w:rPr>
                <w:sz w:val="22"/>
                <w:szCs w:val="22"/>
              </w:rPr>
              <w:t xml:space="preserve">, &amp; Gonzales, N. A. (2013). </w:t>
            </w:r>
            <w:r w:rsidRPr="009226C5">
              <w:rPr>
                <w:i/>
                <w:sz w:val="22"/>
                <w:szCs w:val="22"/>
              </w:rPr>
              <w:t xml:space="preserve">Contextual Amplification or Attenuation of Pubertal Timing Effects on Mental Health Symptoms among Mexican American Boys. </w:t>
            </w:r>
            <w:r w:rsidRPr="009226C5">
              <w:rPr>
                <w:sz w:val="22"/>
                <w:szCs w:val="22"/>
              </w:rPr>
              <w:t xml:space="preserve">In J. Deardorff, </w:t>
            </w:r>
            <w:r w:rsidRPr="009226C5">
              <w:rPr>
                <w:i/>
                <w:sz w:val="22"/>
                <w:szCs w:val="22"/>
              </w:rPr>
              <w:t>Contextual Amplification During Puberty and Beyond: Longitudinal Examinations of Context and Emotional and Behavioral Outcomes</w:t>
            </w:r>
            <w:r w:rsidRPr="009226C5">
              <w:rPr>
                <w:sz w:val="22"/>
                <w:szCs w:val="22"/>
              </w:rPr>
              <w:t>. Paper symposium conducted at the Biennial Meeting of the Society for Research on Child Development, Seattle, WA (April 19).</w:t>
            </w:r>
          </w:p>
        </w:tc>
      </w:tr>
      <w:tr w:rsidR="00F9738C" w:rsidRPr="009226C5" w14:paraId="113FA130" w14:textId="77777777" w:rsidTr="00927B94">
        <w:tc>
          <w:tcPr>
            <w:tcW w:w="10782" w:type="dxa"/>
          </w:tcPr>
          <w:p w14:paraId="5C617772" w14:textId="4BBE53D0" w:rsidR="00F9738C" w:rsidRPr="009226C5" w:rsidRDefault="00F9738C" w:rsidP="00547559">
            <w:pPr>
              <w:widowControl w:val="0"/>
              <w:spacing w:after="120"/>
              <w:ind w:left="522" w:hanging="630"/>
              <w:rPr>
                <w:b/>
                <w:sz w:val="22"/>
                <w:szCs w:val="22"/>
              </w:rPr>
            </w:pPr>
            <w:r w:rsidRPr="009226C5">
              <w:rPr>
                <w:b/>
                <w:sz w:val="22"/>
                <w:szCs w:val="22"/>
              </w:rPr>
              <w:t>White, R. M. B.</w:t>
            </w:r>
            <w:r w:rsidRPr="009226C5">
              <w:rPr>
                <w:sz w:val="22"/>
                <w:szCs w:val="22"/>
              </w:rPr>
              <w:t xml:space="preserve">, </w:t>
            </w:r>
            <w:r w:rsidRPr="009226C5">
              <w:rPr>
                <w:i/>
                <w:sz w:val="22"/>
                <w:szCs w:val="22"/>
              </w:rPr>
              <w:t>Zeiders, K. H.</w:t>
            </w:r>
            <w:r w:rsidRPr="009226C5">
              <w:rPr>
                <w:sz w:val="22"/>
                <w:szCs w:val="22"/>
              </w:rPr>
              <w:t xml:space="preserve">, Gonzales, N. A., Tein, J-Y., Roosa, M. W., &amp; Knight, G. P. (2012). </w:t>
            </w:r>
            <w:r w:rsidRPr="009226C5">
              <w:rPr>
                <w:i/>
                <w:sz w:val="22"/>
                <w:szCs w:val="22"/>
              </w:rPr>
              <w:t>A Person-Centered Approach to Socialization among Mexican American Families</w:t>
            </w:r>
            <w:r w:rsidRPr="009226C5">
              <w:rPr>
                <w:sz w:val="22"/>
                <w:szCs w:val="22"/>
              </w:rPr>
              <w:t>. Paper presented at the 74</w:t>
            </w:r>
            <w:r w:rsidRPr="009226C5">
              <w:rPr>
                <w:sz w:val="22"/>
                <w:szCs w:val="22"/>
                <w:vertAlign w:val="superscript"/>
              </w:rPr>
              <w:t>th</w:t>
            </w:r>
            <w:r w:rsidRPr="009226C5">
              <w:rPr>
                <w:sz w:val="22"/>
                <w:szCs w:val="22"/>
              </w:rPr>
              <w:t xml:space="preserve"> National Council on Family Relations Annual Conference, Phoenix, AZ (November 3). </w:t>
            </w:r>
          </w:p>
        </w:tc>
      </w:tr>
      <w:tr w:rsidR="00F9738C" w:rsidRPr="009226C5" w14:paraId="7C1DB1E4" w14:textId="77777777" w:rsidTr="00927B94">
        <w:tc>
          <w:tcPr>
            <w:tcW w:w="10782" w:type="dxa"/>
          </w:tcPr>
          <w:p w14:paraId="01043B80" w14:textId="4910B346" w:rsidR="00F9738C" w:rsidRPr="009226C5" w:rsidRDefault="00F9738C" w:rsidP="00547559">
            <w:pPr>
              <w:widowControl w:val="0"/>
              <w:spacing w:after="120"/>
              <w:ind w:left="522" w:hanging="630"/>
              <w:rPr>
                <w:b/>
                <w:sz w:val="22"/>
                <w:szCs w:val="22"/>
              </w:rPr>
            </w:pPr>
            <w:r w:rsidRPr="009226C5">
              <w:rPr>
                <w:b/>
                <w:sz w:val="22"/>
                <w:szCs w:val="22"/>
              </w:rPr>
              <w:t>White, R. M. B.</w:t>
            </w:r>
            <w:r w:rsidRPr="009226C5">
              <w:rPr>
                <w:sz w:val="22"/>
                <w:szCs w:val="22"/>
              </w:rPr>
              <w:t xml:space="preserve">, Gonzales, N. A., Knight, G. P., &amp; Roosa, M. W. (2012). </w:t>
            </w:r>
            <w:r w:rsidRPr="009226C5">
              <w:rPr>
                <w:i/>
                <w:sz w:val="22"/>
                <w:szCs w:val="22"/>
              </w:rPr>
              <w:t>Neighborhood Context and Mexican American Adolescents’ Mental Health and Risk of Drug and Alcohol Use</w:t>
            </w:r>
            <w:r w:rsidRPr="009226C5">
              <w:rPr>
                <w:sz w:val="22"/>
                <w:szCs w:val="22"/>
              </w:rPr>
              <w:t>. Paper presented at the 12</w:t>
            </w:r>
            <w:r w:rsidRPr="009226C5">
              <w:rPr>
                <w:sz w:val="22"/>
                <w:szCs w:val="22"/>
                <w:vertAlign w:val="superscript"/>
              </w:rPr>
              <w:t>th</w:t>
            </w:r>
            <w:r w:rsidRPr="009226C5">
              <w:rPr>
                <w:sz w:val="22"/>
                <w:szCs w:val="22"/>
              </w:rPr>
              <w:t xml:space="preserve"> Annual International Conference of the National Hispanic Science Network, San Diego, CA (September 28). </w:t>
            </w:r>
          </w:p>
        </w:tc>
      </w:tr>
      <w:tr w:rsidR="00F9738C" w:rsidRPr="009226C5" w14:paraId="16339A53" w14:textId="77777777" w:rsidTr="00927B94">
        <w:tc>
          <w:tcPr>
            <w:tcW w:w="10782" w:type="dxa"/>
          </w:tcPr>
          <w:p w14:paraId="68733D46" w14:textId="7215DB80" w:rsidR="00F9738C" w:rsidRPr="009226C5" w:rsidRDefault="00F9738C" w:rsidP="00547559">
            <w:pPr>
              <w:widowControl w:val="0"/>
              <w:spacing w:after="120"/>
              <w:ind w:left="522" w:hanging="630"/>
              <w:rPr>
                <w:b/>
                <w:sz w:val="22"/>
                <w:szCs w:val="22"/>
              </w:rPr>
            </w:pPr>
            <w:r w:rsidRPr="009226C5">
              <w:rPr>
                <w:b/>
                <w:sz w:val="22"/>
                <w:szCs w:val="22"/>
              </w:rPr>
              <w:t>White, R. M. B.</w:t>
            </w:r>
            <w:r w:rsidRPr="009226C5">
              <w:rPr>
                <w:sz w:val="22"/>
                <w:szCs w:val="22"/>
              </w:rPr>
              <w:t xml:space="preserve">, Roosa, M. W., </w:t>
            </w:r>
            <w:r w:rsidRPr="009226C5">
              <w:rPr>
                <w:i/>
                <w:sz w:val="22"/>
                <w:szCs w:val="22"/>
              </w:rPr>
              <w:t>Zeiders, K. H.</w:t>
            </w:r>
            <w:r w:rsidRPr="009226C5">
              <w:rPr>
                <w:sz w:val="22"/>
                <w:szCs w:val="22"/>
              </w:rPr>
              <w:t xml:space="preserve">, Gonzales, N. G., Knight, G. P., &amp; Tein, J-Y (2012). </w:t>
            </w:r>
            <w:r w:rsidRPr="009226C5">
              <w:rPr>
                <w:i/>
                <w:sz w:val="22"/>
                <w:szCs w:val="22"/>
              </w:rPr>
              <w:t>Neighborhood Risk, Parenting and Adolescent Internalizing: The protective role of Mexican American mothers’ cultural beliefs</w:t>
            </w:r>
            <w:r w:rsidRPr="009226C5">
              <w:rPr>
                <w:sz w:val="22"/>
                <w:szCs w:val="22"/>
              </w:rPr>
              <w:t>. Paper presented at the 14</w:t>
            </w:r>
            <w:r w:rsidRPr="009226C5">
              <w:rPr>
                <w:sz w:val="22"/>
                <w:szCs w:val="22"/>
                <w:vertAlign w:val="superscript"/>
              </w:rPr>
              <w:t>th</w:t>
            </w:r>
            <w:r w:rsidRPr="009226C5">
              <w:rPr>
                <w:sz w:val="22"/>
                <w:szCs w:val="22"/>
              </w:rPr>
              <w:t xml:space="preserve"> Society for Research on Adolescence Biennial Meeting, Vancouver, BC, Canada (March 9). </w:t>
            </w:r>
          </w:p>
        </w:tc>
      </w:tr>
      <w:tr w:rsidR="00F9738C" w:rsidRPr="009226C5" w14:paraId="752A94A1" w14:textId="77777777" w:rsidTr="00927B94">
        <w:tc>
          <w:tcPr>
            <w:tcW w:w="10782" w:type="dxa"/>
          </w:tcPr>
          <w:p w14:paraId="3C8CA962" w14:textId="3DEEF67F" w:rsidR="00F9738C" w:rsidRPr="009226C5" w:rsidRDefault="00F9738C" w:rsidP="00547559">
            <w:pPr>
              <w:widowControl w:val="0"/>
              <w:spacing w:after="120"/>
              <w:ind w:left="522" w:hanging="630"/>
              <w:rPr>
                <w:b/>
                <w:sz w:val="22"/>
                <w:szCs w:val="22"/>
              </w:rPr>
            </w:pPr>
            <w:r w:rsidRPr="009226C5">
              <w:rPr>
                <w:sz w:val="22"/>
                <w:szCs w:val="22"/>
              </w:rPr>
              <w:t xml:space="preserve">Tein, J-Y, Knight, G. P., Roosa, M. W., </w:t>
            </w:r>
            <w:r w:rsidRPr="009226C5">
              <w:rPr>
                <w:i/>
                <w:sz w:val="22"/>
                <w:szCs w:val="22"/>
              </w:rPr>
              <w:t>Zeiders, K. H.</w:t>
            </w:r>
            <w:r w:rsidRPr="009226C5">
              <w:rPr>
                <w:sz w:val="22"/>
                <w:szCs w:val="22"/>
              </w:rPr>
              <w:t xml:space="preserve">, </w:t>
            </w:r>
            <w:r w:rsidRPr="009226C5">
              <w:rPr>
                <w:b/>
                <w:sz w:val="22"/>
                <w:szCs w:val="22"/>
              </w:rPr>
              <w:t>White, R. M. B.</w:t>
            </w:r>
            <w:r w:rsidRPr="009226C5">
              <w:rPr>
                <w:sz w:val="22"/>
                <w:szCs w:val="22"/>
              </w:rPr>
              <w:t xml:space="preserve">, &amp; Millsap, R. (2012). </w:t>
            </w:r>
            <w:r w:rsidRPr="009226C5">
              <w:rPr>
                <w:i/>
                <w:sz w:val="22"/>
                <w:szCs w:val="22"/>
              </w:rPr>
              <w:t>Testing Measurement Equivalence and Stability in Longitudinal Data</w:t>
            </w:r>
            <w:r w:rsidRPr="009226C5">
              <w:rPr>
                <w:sz w:val="22"/>
                <w:szCs w:val="22"/>
              </w:rPr>
              <w:t>. Poster presented at the Society for Research in Child Development Special Topics Meeting: Developmental Methodology, Tampa, FL (February).</w:t>
            </w:r>
          </w:p>
        </w:tc>
      </w:tr>
      <w:tr w:rsidR="00F9738C" w:rsidRPr="009226C5" w14:paraId="77D6E192" w14:textId="77777777" w:rsidTr="00927B94">
        <w:tc>
          <w:tcPr>
            <w:tcW w:w="10782" w:type="dxa"/>
          </w:tcPr>
          <w:p w14:paraId="26AAD472" w14:textId="086724BB" w:rsidR="00F9738C" w:rsidRPr="009226C5" w:rsidRDefault="00F9738C" w:rsidP="00547559">
            <w:pPr>
              <w:widowControl w:val="0"/>
              <w:spacing w:after="120"/>
              <w:ind w:left="522" w:hanging="630"/>
              <w:rPr>
                <w:b/>
                <w:sz w:val="22"/>
                <w:szCs w:val="22"/>
              </w:rPr>
            </w:pPr>
            <w:r w:rsidRPr="009226C5">
              <w:rPr>
                <w:b/>
                <w:sz w:val="22"/>
                <w:szCs w:val="22"/>
              </w:rPr>
              <w:t>White, R. M. B.</w:t>
            </w:r>
            <w:r w:rsidRPr="009226C5">
              <w:rPr>
                <w:sz w:val="22"/>
                <w:szCs w:val="22"/>
              </w:rPr>
              <w:t xml:space="preserve">, </w:t>
            </w:r>
            <w:r w:rsidRPr="009226C5">
              <w:rPr>
                <w:i/>
                <w:sz w:val="22"/>
                <w:szCs w:val="22"/>
              </w:rPr>
              <w:t>Zeiders, K. H.</w:t>
            </w:r>
            <w:r w:rsidRPr="009226C5">
              <w:rPr>
                <w:sz w:val="22"/>
                <w:szCs w:val="22"/>
              </w:rPr>
              <w:t xml:space="preserve">, Gonzales, N. A., Tein, J., &amp; Roosa, M. W. (2011). </w:t>
            </w:r>
            <w:r w:rsidRPr="009226C5">
              <w:rPr>
                <w:i/>
                <w:sz w:val="22"/>
                <w:szCs w:val="22"/>
              </w:rPr>
              <w:t>Neighborhood variability of Mexican origin parents’ parenting styles</w:t>
            </w:r>
            <w:r w:rsidRPr="009226C5">
              <w:rPr>
                <w:sz w:val="22"/>
                <w:szCs w:val="22"/>
              </w:rPr>
              <w:t>. Poster presented at the 73</w:t>
            </w:r>
            <w:r w:rsidRPr="009226C5">
              <w:rPr>
                <w:sz w:val="22"/>
                <w:szCs w:val="22"/>
                <w:vertAlign w:val="superscript"/>
              </w:rPr>
              <w:t>rd</w:t>
            </w:r>
            <w:r w:rsidRPr="009226C5">
              <w:rPr>
                <w:sz w:val="22"/>
                <w:szCs w:val="22"/>
              </w:rPr>
              <w:t xml:space="preserve"> National Council on Family Relations Annual Conference, Orlando, FL (November 17). </w:t>
            </w:r>
          </w:p>
        </w:tc>
      </w:tr>
      <w:tr w:rsidR="00F9738C" w:rsidRPr="009226C5" w14:paraId="68DA1167" w14:textId="77777777" w:rsidTr="00927B94">
        <w:tc>
          <w:tcPr>
            <w:tcW w:w="10782" w:type="dxa"/>
          </w:tcPr>
          <w:p w14:paraId="24D60D26" w14:textId="0A38C673" w:rsidR="00F9738C" w:rsidRPr="009226C5" w:rsidRDefault="00F9738C" w:rsidP="00547559">
            <w:pPr>
              <w:widowControl w:val="0"/>
              <w:spacing w:after="120"/>
              <w:ind w:left="522" w:hanging="630"/>
              <w:rPr>
                <w:b/>
                <w:sz w:val="22"/>
                <w:szCs w:val="22"/>
              </w:rPr>
            </w:pPr>
            <w:r w:rsidRPr="009226C5">
              <w:rPr>
                <w:b/>
                <w:sz w:val="22"/>
                <w:szCs w:val="22"/>
              </w:rPr>
              <w:t>White, R. M. B.</w:t>
            </w:r>
            <w:r w:rsidRPr="009226C5">
              <w:rPr>
                <w:sz w:val="22"/>
                <w:szCs w:val="22"/>
              </w:rPr>
              <w:t xml:space="preserve">, Deardorff, J., Gonzales, N. A., Roosa, M. W., Knight, G. P., &amp; Tein, J. (2011). Early puberty and Mexican American girls’ depressive symptoms: The influence of neighborhood context. In R. M. B. White &amp; N. A. Gonzales, </w:t>
            </w:r>
            <w:r w:rsidRPr="009226C5">
              <w:rPr>
                <w:i/>
                <w:sz w:val="22"/>
                <w:szCs w:val="22"/>
              </w:rPr>
              <w:t>Longitudinal Examinations of Latino Adolescents’ Bioecological Adjustment</w:t>
            </w:r>
            <w:r w:rsidRPr="009226C5">
              <w:rPr>
                <w:sz w:val="22"/>
                <w:szCs w:val="22"/>
              </w:rPr>
              <w:t>. Symposium conducted at the Biennial Meeting of the Society for Research on Child Development, Montreal, Quebec, Canada (March 31).</w:t>
            </w:r>
          </w:p>
        </w:tc>
      </w:tr>
      <w:tr w:rsidR="00F9738C" w:rsidRPr="009226C5" w14:paraId="36AA72EA" w14:textId="77777777" w:rsidTr="00927B94">
        <w:tc>
          <w:tcPr>
            <w:tcW w:w="10782" w:type="dxa"/>
          </w:tcPr>
          <w:p w14:paraId="2A6282B0" w14:textId="7D15CE96" w:rsidR="00F9738C" w:rsidRPr="009226C5" w:rsidRDefault="00F9738C" w:rsidP="00547559">
            <w:pPr>
              <w:widowControl w:val="0"/>
              <w:spacing w:after="120"/>
              <w:ind w:left="522" w:hanging="630"/>
              <w:rPr>
                <w:b/>
                <w:sz w:val="22"/>
                <w:szCs w:val="22"/>
              </w:rPr>
            </w:pPr>
            <w:r w:rsidRPr="009226C5">
              <w:rPr>
                <w:sz w:val="22"/>
                <w:szCs w:val="22"/>
              </w:rPr>
              <w:t xml:space="preserve">Deardorff, J., </w:t>
            </w:r>
            <w:r w:rsidRPr="009226C5">
              <w:rPr>
                <w:i/>
                <w:sz w:val="22"/>
                <w:szCs w:val="22"/>
              </w:rPr>
              <w:t>Cham, H.</w:t>
            </w:r>
            <w:r w:rsidRPr="009226C5">
              <w:rPr>
                <w:sz w:val="22"/>
                <w:szCs w:val="22"/>
              </w:rPr>
              <w:t xml:space="preserve">, Gonzales, N. A., </w:t>
            </w:r>
            <w:r w:rsidRPr="009226C5">
              <w:rPr>
                <w:b/>
                <w:sz w:val="22"/>
                <w:szCs w:val="22"/>
              </w:rPr>
              <w:t>White, R. M. B.</w:t>
            </w:r>
            <w:r w:rsidRPr="009226C5">
              <w:rPr>
                <w:sz w:val="22"/>
                <w:szCs w:val="22"/>
              </w:rPr>
              <w:t xml:space="preserve">, Tein, J., </w:t>
            </w:r>
            <w:r w:rsidRPr="009226C5">
              <w:rPr>
                <w:i/>
                <w:sz w:val="22"/>
                <w:szCs w:val="22"/>
              </w:rPr>
              <w:t>Wong, J.</w:t>
            </w:r>
            <w:r w:rsidRPr="009226C5">
              <w:rPr>
                <w:sz w:val="22"/>
                <w:szCs w:val="22"/>
              </w:rPr>
              <w:t xml:space="preserve">, Roosa, M. W., &amp; Knight, G. P. (2011). Early puberty and Mexican American girls’ internalizing and externalizing symptoms: The influence of parenting behaviors. In R. M. B. White &amp; N. A. Gonzales, </w:t>
            </w:r>
            <w:r w:rsidRPr="009226C5">
              <w:rPr>
                <w:i/>
                <w:sz w:val="22"/>
                <w:szCs w:val="22"/>
              </w:rPr>
              <w:t>Longitudinal Examinations of Latino Adolescents’ Bioecological Adjustment</w:t>
            </w:r>
            <w:r w:rsidRPr="009226C5">
              <w:rPr>
                <w:sz w:val="22"/>
                <w:szCs w:val="22"/>
              </w:rPr>
              <w:t>. Symposium conducted at the Biennial Meeting of the Society for Research on Child Development, Montreal, Quebec, Canada (March 31).</w:t>
            </w:r>
          </w:p>
        </w:tc>
      </w:tr>
      <w:tr w:rsidR="00F9738C" w:rsidRPr="009226C5" w14:paraId="3C242D60" w14:textId="77777777" w:rsidTr="00927B94">
        <w:tc>
          <w:tcPr>
            <w:tcW w:w="10782" w:type="dxa"/>
          </w:tcPr>
          <w:p w14:paraId="01ACAFA7" w14:textId="452D79FA" w:rsidR="00F9738C" w:rsidRPr="009226C5" w:rsidRDefault="00F9738C" w:rsidP="00547559">
            <w:pPr>
              <w:widowControl w:val="0"/>
              <w:spacing w:after="120"/>
              <w:ind w:left="522" w:hanging="630"/>
              <w:rPr>
                <w:b/>
                <w:sz w:val="22"/>
                <w:szCs w:val="22"/>
              </w:rPr>
            </w:pPr>
            <w:r w:rsidRPr="009226C5">
              <w:rPr>
                <w:sz w:val="22"/>
                <w:szCs w:val="22"/>
              </w:rPr>
              <w:t xml:space="preserve">Roosa, M. W., </w:t>
            </w:r>
            <w:r w:rsidRPr="009226C5">
              <w:rPr>
                <w:i/>
                <w:sz w:val="22"/>
                <w:szCs w:val="22"/>
              </w:rPr>
              <w:t>Zeiders, K. H.</w:t>
            </w:r>
            <w:r w:rsidRPr="009226C5">
              <w:rPr>
                <w:sz w:val="22"/>
                <w:szCs w:val="22"/>
              </w:rPr>
              <w:t xml:space="preserve">, </w:t>
            </w:r>
            <w:r w:rsidRPr="009226C5">
              <w:rPr>
                <w:b/>
                <w:sz w:val="22"/>
                <w:szCs w:val="22"/>
              </w:rPr>
              <w:t>White, R. M. B.</w:t>
            </w:r>
            <w:r w:rsidRPr="009226C5">
              <w:rPr>
                <w:sz w:val="22"/>
                <w:szCs w:val="22"/>
              </w:rPr>
              <w:t xml:space="preserve">, </w:t>
            </w:r>
            <w:r w:rsidRPr="009226C5">
              <w:rPr>
                <w:i/>
                <w:sz w:val="22"/>
                <w:szCs w:val="22"/>
              </w:rPr>
              <w:t>Nair, R. L.</w:t>
            </w:r>
            <w:r w:rsidRPr="009226C5">
              <w:rPr>
                <w:sz w:val="22"/>
                <w:szCs w:val="22"/>
              </w:rPr>
              <w:t xml:space="preserve">, </w:t>
            </w:r>
            <w:r w:rsidRPr="009226C5">
              <w:rPr>
                <w:i/>
                <w:sz w:val="22"/>
                <w:szCs w:val="22"/>
              </w:rPr>
              <w:t>Vargas, D. A.</w:t>
            </w:r>
            <w:r w:rsidRPr="009226C5">
              <w:rPr>
                <w:sz w:val="22"/>
                <w:szCs w:val="22"/>
              </w:rPr>
              <w:t xml:space="preserve">, Gonzales, N. A., Knight, G. P., &amp; Tein, J. (April, 2011). </w:t>
            </w:r>
            <w:r w:rsidRPr="009226C5">
              <w:rPr>
                <w:i/>
                <w:sz w:val="22"/>
                <w:szCs w:val="22"/>
              </w:rPr>
              <w:t>Trajectories of discrimination from late childhood to early adolescence in Mexican American youth</w:t>
            </w:r>
            <w:r w:rsidRPr="009226C5">
              <w:rPr>
                <w:sz w:val="22"/>
                <w:szCs w:val="22"/>
              </w:rPr>
              <w:t>. Poster session presented at the Biennial Meeting of the Society for Research on Child Development, Montreal, Quebec, Canada (April 2).</w:t>
            </w:r>
          </w:p>
        </w:tc>
      </w:tr>
      <w:tr w:rsidR="00F9738C" w:rsidRPr="009226C5" w14:paraId="5C9BA901" w14:textId="77777777" w:rsidTr="00927B94">
        <w:tc>
          <w:tcPr>
            <w:tcW w:w="10782" w:type="dxa"/>
          </w:tcPr>
          <w:p w14:paraId="02B046C8" w14:textId="1BBDFC99" w:rsidR="00F9738C" w:rsidRPr="009226C5" w:rsidRDefault="00F9738C" w:rsidP="00547559">
            <w:pPr>
              <w:widowControl w:val="0"/>
              <w:spacing w:after="120"/>
              <w:ind w:left="522" w:hanging="630"/>
              <w:rPr>
                <w:b/>
                <w:sz w:val="22"/>
                <w:szCs w:val="22"/>
              </w:rPr>
            </w:pPr>
            <w:proofErr w:type="spellStart"/>
            <w:r w:rsidRPr="009226C5">
              <w:rPr>
                <w:sz w:val="22"/>
                <w:szCs w:val="22"/>
              </w:rPr>
              <w:t>Umaña</w:t>
            </w:r>
            <w:proofErr w:type="spellEnd"/>
            <w:r w:rsidRPr="009226C5">
              <w:rPr>
                <w:sz w:val="22"/>
                <w:szCs w:val="22"/>
              </w:rPr>
              <w:t xml:space="preserve">-Taylor, A. J., Updegraff, K. A., </w:t>
            </w:r>
            <w:r w:rsidRPr="009226C5">
              <w:rPr>
                <w:b/>
                <w:sz w:val="22"/>
                <w:szCs w:val="22"/>
              </w:rPr>
              <w:t>White, R. M. B.</w:t>
            </w:r>
            <w:r w:rsidRPr="009226C5">
              <w:rPr>
                <w:sz w:val="22"/>
                <w:szCs w:val="22"/>
              </w:rPr>
              <w:t>, Herzog, M. Pflieger, J., Madden-</w:t>
            </w:r>
            <w:proofErr w:type="spellStart"/>
            <w:r w:rsidRPr="009226C5">
              <w:rPr>
                <w:sz w:val="22"/>
                <w:szCs w:val="22"/>
              </w:rPr>
              <w:t>Derdich</w:t>
            </w:r>
            <w:proofErr w:type="spellEnd"/>
            <w:r w:rsidRPr="009226C5">
              <w:rPr>
                <w:sz w:val="22"/>
                <w:szCs w:val="22"/>
              </w:rPr>
              <w:t xml:space="preserve">, D. (2010) </w:t>
            </w:r>
            <w:r w:rsidRPr="009226C5">
              <w:rPr>
                <w:i/>
                <w:sz w:val="22"/>
                <w:szCs w:val="22"/>
              </w:rPr>
              <w:t>Examining the psychometric properties of a measure of social support for Mexican-origin teen mothers and their mother figures</w:t>
            </w:r>
            <w:r w:rsidRPr="009226C5">
              <w:rPr>
                <w:sz w:val="22"/>
                <w:szCs w:val="22"/>
              </w:rPr>
              <w:t>. Paper presented at the Annual Meeting of the National Council on Family Relations, Minneapolis, MN (November).</w:t>
            </w:r>
          </w:p>
        </w:tc>
      </w:tr>
      <w:tr w:rsidR="00F9738C" w:rsidRPr="009226C5" w14:paraId="435BB51E" w14:textId="77777777" w:rsidTr="00927B94">
        <w:tc>
          <w:tcPr>
            <w:tcW w:w="10782" w:type="dxa"/>
          </w:tcPr>
          <w:p w14:paraId="5C5437EA" w14:textId="606A9EA5" w:rsidR="00F9738C" w:rsidRPr="009226C5" w:rsidRDefault="00F9738C" w:rsidP="00547559">
            <w:pPr>
              <w:widowControl w:val="0"/>
              <w:spacing w:after="120"/>
              <w:ind w:left="522" w:hanging="630"/>
              <w:rPr>
                <w:b/>
                <w:sz w:val="22"/>
                <w:szCs w:val="22"/>
              </w:rPr>
            </w:pPr>
            <w:r w:rsidRPr="009226C5">
              <w:rPr>
                <w:b/>
                <w:sz w:val="22"/>
                <w:szCs w:val="22"/>
              </w:rPr>
              <w:t>White, R. M. B.</w:t>
            </w:r>
            <w:r w:rsidRPr="009226C5">
              <w:rPr>
                <w:sz w:val="22"/>
                <w:szCs w:val="22"/>
              </w:rPr>
              <w:t xml:space="preserve">, Roosa, M. W., Gonzales, N. A., Knight, G. P., (2010). Neighborhood contexts, fathering, and Mexican American early adolescents’ internalizing problems. In R. M. B. White &amp; N. A. Gonzales, </w:t>
            </w:r>
            <w:r w:rsidRPr="009226C5">
              <w:rPr>
                <w:i/>
                <w:sz w:val="22"/>
                <w:szCs w:val="22"/>
              </w:rPr>
              <w:t>Exploring the Roles of Fathers in Mexican American Families</w:t>
            </w:r>
            <w:r w:rsidRPr="009226C5">
              <w:rPr>
                <w:sz w:val="22"/>
                <w:szCs w:val="22"/>
              </w:rPr>
              <w:t xml:space="preserve">. Symposium conducted at the Biennial Meeting of the Society for Research on Adolescence, Philadelphia, PA (March 13). </w:t>
            </w:r>
          </w:p>
        </w:tc>
      </w:tr>
      <w:tr w:rsidR="00F9738C" w:rsidRPr="009226C5" w14:paraId="326DC475" w14:textId="77777777" w:rsidTr="00927B94">
        <w:tc>
          <w:tcPr>
            <w:tcW w:w="10782" w:type="dxa"/>
          </w:tcPr>
          <w:p w14:paraId="3B383D46" w14:textId="5C99F266" w:rsidR="00F9738C" w:rsidRPr="009226C5" w:rsidRDefault="00F9738C" w:rsidP="00547559">
            <w:pPr>
              <w:widowControl w:val="0"/>
              <w:spacing w:after="120"/>
              <w:ind w:left="522" w:hanging="630"/>
              <w:rPr>
                <w:b/>
                <w:sz w:val="22"/>
                <w:szCs w:val="22"/>
              </w:rPr>
            </w:pPr>
            <w:r w:rsidRPr="009226C5">
              <w:rPr>
                <w:sz w:val="22"/>
                <w:szCs w:val="22"/>
              </w:rPr>
              <w:t xml:space="preserve">Weaver, S. R., Barile, J., Roosa, M. W., </w:t>
            </w:r>
            <w:r w:rsidRPr="009226C5">
              <w:rPr>
                <w:b/>
                <w:sz w:val="22"/>
                <w:szCs w:val="22"/>
              </w:rPr>
              <w:t>White, R. M. B.</w:t>
            </w:r>
            <w:r w:rsidRPr="009226C5">
              <w:rPr>
                <w:sz w:val="22"/>
                <w:szCs w:val="22"/>
              </w:rPr>
              <w:t xml:space="preserve">, Tein, J., Knight, G. P., Gonzales, N., &amp; Saenz, D. (2009). </w:t>
            </w:r>
            <w:r w:rsidRPr="009226C5">
              <w:rPr>
                <w:i/>
                <w:iCs/>
                <w:sz w:val="22"/>
                <w:szCs w:val="22"/>
              </w:rPr>
              <w:t>Exploring mediators of family and neighborhood misfit and the mental health outcomes of Mexican American youth</w:t>
            </w:r>
            <w:r w:rsidRPr="009226C5">
              <w:rPr>
                <w:sz w:val="22"/>
                <w:szCs w:val="22"/>
              </w:rPr>
              <w:t>. Poster session presented at the 17</w:t>
            </w:r>
            <w:r w:rsidRPr="009226C5">
              <w:rPr>
                <w:sz w:val="22"/>
                <w:szCs w:val="22"/>
                <w:vertAlign w:val="superscript"/>
              </w:rPr>
              <w:t>th</w:t>
            </w:r>
            <w:r w:rsidRPr="009226C5">
              <w:rPr>
                <w:sz w:val="22"/>
                <w:szCs w:val="22"/>
              </w:rPr>
              <w:t xml:space="preserve"> Annual Meeting of the Society for Prevention Research, Washington, </w:t>
            </w:r>
            <w:r w:rsidRPr="009226C5">
              <w:rPr>
                <w:sz w:val="22"/>
                <w:szCs w:val="22"/>
              </w:rPr>
              <w:lastRenderedPageBreak/>
              <w:t>DC (May).</w:t>
            </w:r>
          </w:p>
        </w:tc>
      </w:tr>
      <w:tr w:rsidR="00F9738C" w:rsidRPr="009226C5" w14:paraId="1EF2062C" w14:textId="77777777" w:rsidTr="00927B94">
        <w:tc>
          <w:tcPr>
            <w:tcW w:w="10782" w:type="dxa"/>
          </w:tcPr>
          <w:p w14:paraId="75DB0CD3" w14:textId="178D0224" w:rsidR="00F9738C" w:rsidRPr="009226C5" w:rsidRDefault="00F9738C" w:rsidP="00547559">
            <w:pPr>
              <w:widowControl w:val="0"/>
              <w:spacing w:after="120"/>
              <w:ind w:left="522" w:hanging="630"/>
              <w:rPr>
                <w:b/>
                <w:sz w:val="22"/>
                <w:szCs w:val="22"/>
              </w:rPr>
            </w:pPr>
            <w:r w:rsidRPr="009226C5">
              <w:rPr>
                <w:b/>
                <w:sz w:val="22"/>
                <w:szCs w:val="22"/>
              </w:rPr>
              <w:lastRenderedPageBreak/>
              <w:t>White, R. M. B.</w:t>
            </w:r>
            <w:r w:rsidRPr="009226C5">
              <w:rPr>
                <w:sz w:val="22"/>
                <w:szCs w:val="22"/>
              </w:rPr>
              <w:t xml:space="preserve">, </w:t>
            </w:r>
            <w:proofErr w:type="spellStart"/>
            <w:r w:rsidRPr="009226C5">
              <w:rPr>
                <w:sz w:val="22"/>
                <w:szCs w:val="22"/>
              </w:rPr>
              <w:t>Umaña</w:t>
            </w:r>
            <w:proofErr w:type="spellEnd"/>
            <w:r w:rsidRPr="009226C5">
              <w:rPr>
                <w:sz w:val="22"/>
                <w:szCs w:val="22"/>
              </w:rPr>
              <w:t xml:space="preserve">-Taylor, A., Knight, G. P., &amp; </w:t>
            </w:r>
            <w:r w:rsidRPr="009226C5">
              <w:rPr>
                <w:i/>
                <w:sz w:val="22"/>
                <w:szCs w:val="22"/>
              </w:rPr>
              <w:t>Zeiders, K. H.</w:t>
            </w:r>
            <w:r w:rsidRPr="009226C5">
              <w:rPr>
                <w:sz w:val="22"/>
                <w:szCs w:val="22"/>
              </w:rPr>
              <w:t xml:space="preserve"> (2009). </w:t>
            </w:r>
            <w:r w:rsidRPr="009226C5">
              <w:rPr>
                <w:i/>
                <w:sz w:val="22"/>
                <w:szCs w:val="22"/>
              </w:rPr>
              <w:t xml:space="preserve">Language measurement equivalence of the Ethnic Identity Scale with Mexican American early adolescents. </w:t>
            </w:r>
            <w:r w:rsidRPr="009226C5">
              <w:rPr>
                <w:sz w:val="22"/>
                <w:szCs w:val="22"/>
              </w:rPr>
              <w:t xml:space="preserve">Poster presented at the Biennial Meeting of the Society for Research on Child Development, Denver, CO (April 3). </w:t>
            </w:r>
          </w:p>
        </w:tc>
      </w:tr>
      <w:tr w:rsidR="00F9738C" w:rsidRPr="009226C5" w14:paraId="72AFF9E0" w14:textId="77777777" w:rsidTr="00927B94">
        <w:tc>
          <w:tcPr>
            <w:tcW w:w="10782" w:type="dxa"/>
          </w:tcPr>
          <w:p w14:paraId="6FC19D04" w14:textId="7F695612" w:rsidR="00F9738C" w:rsidRPr="009226C5" w:rsidRDefault="00F9738C" w:rsidP="00547559">
            <w:pPr>
              <w:widowControl w:val="0"/>
              <w:spacing w:after="120"/>
              <w:ind w:left="522" w:hanging="630"/>
              <w:rPr>
                <w:b/>
                <w:sz w:val="22"/>
                <w:szCs w:val="22"/>
              </w:rPr>
            </w:pPr>
            <w:r w:rsidRPr="009226C5">
              <w:rPr>
                <w:sz w:val="22"/>
                <w:szCs w:val="22"/>
              </w:rPr>
              <w:t xml:space="preserve">Roosa, M. W., </w:t>
            </w:r>
            <w:r w:rsidRPr="009226C5">
              <w:rPr>
                <w:i/>
                <w:sz w:val="22"/>
                <w:szCs w:val="22"/>
              </w:rPr>
              <w:t>Weaver, S. R.</w:t>
            </w:r>
            <w:r w:rsidRPr="009226C5">
              <w:rPr>
                <w:sz w:val="22"/>
                <w:szCs w:val="22"/>
              </w:rPr>
              <w:t xml:space="preserve">, </w:t>
            </w:r>
            <w:r w:rsidRPr="009226C5">
              <w:rPr>
                <w:b/>
                <w:sz w:val="22"/>
                <w:szCs w:val="22"/>
              </w:rPr>
              <w:t>White, R. M. B.</w:t>
            </w:r>
            <w:r w:rsidRPr="009226C5">
              <w:rPr>
                <w:sz w:val="22"/>
                <w:szCs w:val="22"/>
              </w:rPr>
              <w:t>, Tein, J. Y., Knight, G. P., et al. (2009). Family and neighborhood fit or misfit and the adaptation of Mexican Americans. Paper presented at the Biennial Meeting of the Society for Research in Child Development, Denver, CO (April).</w:t>
            </w:r>
          </w:p>
        </w:tc>
      </w:tr>
      <w:tr w:rsidR="00F9738C" w:rsidRPr="009226C5" w14:paraId="16D8D32E" w14:textId="77777777" w:rsidTr="00927B94">
        <w:tc>
          <w:tcPr>
            <w:tcW w:w="10782" w:type="dxa"/>
          </w:tcPr>
          <w:p w14:paraId="15C604D4" w14:textId="5BCA3ACD" w:rsidR="00F9738C" w:rsidRPr="009226C5" w:rsidRDefault="00F9738C" w:rsidP="00547559">
            <w:pPr>
              <w:widowControl w:val="0"/>
              <w:spacing w:after="120"/>
              <w:ind w:left="522" w:hanging="630"/>
              <w:rPr>
                <w:b/>
                <w:sz w:val="22"/>
                <w:szCs w:val="22"/>
              </w:rPr>
            </w:pPr>
            <w:r w:rsidRPr="009226C5">
              <w:rPr>
                <w:b/>
                <w:sz w:val="22"/>
                <w:szCs w:val="22"/>
              </w:rPr>
              <w:t>White, R. M. B.</w:t>
            </w:r>
            <w:r w:rsidRPr="009226C5">
              <w:rPr>
                <w:sz w:val="22"/>
                <w:szCs w:val="22"/>
              </w:rPr>
              <w:t xml:space="preserve">, Roosa, M. W., </w:t>
            </w:r>
            <w:r w:rsidRPr="009226C5">
              <w:rPr>
                <w:i/>
                <w:sz w:val="22"/>
                <w:szCs w:val="22"/>
              </w:rPr>
              <w:t>Nair, R. L.</w:t>
            </w:r>
            <w:r w:rsidRPr="009226C5">
              <w:rPr>
                <w:sz w:val="22"/>
                <w:szCs w:val="22"/>
              </w:rPr>
              <w:t xml:space="preserve">, </w:t>
            </w:r>
            <w:r w:rsidRPr="009226C5">
              <w:rPr>
                <w:i/>
                <w:sz w:val="22"/>
                <w:szCs w:val="22"/>
              </w:rPr>
              <w:t>Zeiders, K. H.</w:t>
            </w:r>
            <w:r w:rsidRPr="009226C5">
              <w:rPr>
                <w:sz w:val="22"/>
                <w:szCs w:val="22"/>
              </w:rPr>
              <w:t xml:space="preserve">, Gonzales, N. A., et al. (2008). </w:t>
            </w:r>
            <w:r w:rsidRPr="009226C5">
              <w:rPr>
                <w:i/>
                <w:sz w:val="22"/>
                <w:szCs w:val="22"/>
              </w:rPr>
              <w:t xml:space="preserve">The importance of context in understanding mental health outcomes among Mexican American adolescent. </w:t>
            </w:r>
            <w:r w:rsidRPr="009226C5">
              <w:rPr>
                <w:sz w:val="22"/>
                <w:szCs w:val="22"/>
              </w:rPr>
              <w:t>Paper presented at the 136</w:t>
            </w:r>
            <w:r w:rsidRPr="009226C5">
              <w:rPr>
                <w:sz w:val="22"/>
                <w:szCs w:val="22"/>
                <w:vertAlign w:val="superscript"/>
              </w:rPr>
              <w:t>th</w:t>
            </w:r>
            <w:r w:rsidRPr="009226C5">
              <w:rPr>
                <w:sz w:val="22"/>
                <w:szCs w:val="22"/>
              </w:rPr>
              <w:t xml:space="preserve"> American Public Health Association Annual Meeting and Exposition, San Diego, CA (October). </w:t>
            </w:r>
          </w:p>
        </w:tc>
      </w:tr>
      <w:tr w:rsidR="00F9738C" w:rsidRPr="009226C5" w14:paraId="03C492A9" w14:textId="77777777" w:rsidTr="00927B94">
        <w:tc>
          <w:tcPr>
            <w:tcW w:w="10782" w:type="dxa"/>
          </w:tcPr>
          <w:p w14:paraId="24F11156" w14:textId="4F68B276" w:rsidR="00F9738C" w:rsidRPr="009226C5" w:rsidRDefault="00F9738C" w:rsidP="00547559">
            <w:pPr>
              <w:widowControl w:val="0"/>
              <w:spacing w:after="120"/>
              <w:ind w:left="522" w:hanging="630"/>
              <w:rPr>
                <w:b/>
                <w:sz w:val="22"/>
                <w:szCs w:val="22"/>
              </w:rPr>
            </w:pPr>
            <w:r w:rsidRPr="009226C5">
              <w:rPr>
                <w:i/>
                <w:sz w:val="22"/>
                <w:szCs w:val="22"/>
              </w:rPr>
              <w:t>Nair, R. L.</w:t>
            </w:r>
            <w:r w:rsidRPr="009226C5">
              <w:rPr>
                <w:sz w:val="22"/>
                <w:szCs w:val="22"/>
              </w:rPr>
              <w:t xml:space="preserve">, Roosa, M. W., </w:t>
            </w:r>
            <w:r w:rsidRPr="009226C5">
              <w:rPr>
                <w:b/>
                <w:sz w:val="22"/>
                <w:szCs w:val="22"/>
              </w:rPr>
              <w:t>White, R. M. B.</w:t>
            </w:r>
            <w:r w:rsidRPr="009226C5">
              <w:rPr>
                <w:sz w:val="22"/>
                <w:szCs w:val="22"/>
              </w:rPr>
              <w:t xml:space="preserve">, </w:t>
            </w:r>
            <w:r w:rsidRPr="009226C5">
              <w:rPr>
                <w:i/>
                <w:sz w:val="22"/>
                <w:szCs w:val="22"/>
              </w:rPr>
              <w:t>Zeiders, K. H.</w:t>
            </w:r>
            <w:r w:rsidRPr="009226C5">
              <w:rPr>
                <w:sz w:val="22"/>
                <w:szCs w:val="22"/>
              </w:rPr>
              <w:t xml:space="preserve">, Knight, G. P., et al. (2008). </w:t>
            </w:r>
            <w:r w:rsidRPr="009226C5">
              <w:rPr>
                <w:i/>
                <w:sz w:val="22"/>
                <w:szCs w:val="22"/>
              </w:rPr>
              <w:t>Cultural stressors, support, and psychopathology among Mexican American adolescents: A prospective mediated moderation model</w:t>
            </w:r>
            <w:r w:rsidRPr="009226C5">
              <w:rPr>
                <w:sz w:val="22"/>
                <w:szCs w:val="22"/>
              </w:rPr>
              <w:t>. Poster presented at the 136</w:t>
            </w:r>
            <w:r w:rsidRPr="009226C5">
              <w:rPr>
                <w:sz w:val="22"/>
                <w:szCs w:val="22"/>
                <w:vertAlign w:val="superscript"/>
              </w:rPr>
              <w:t>th</w:t>
            </w:r>
            <w:r w:rsidRPr="009226C5">
              <w:rPr>
                <w:sz w:val="22"/>
                <w:szCs w:val="22"/>
              </w:rPr>
              <w:t xml:space="preserve"> American Public Health Association Annual Meeting and Exposition, San Diego, CA (October).</w:t>
            </w:r>
          </w:p>
        </w:tc>
      </w:tr>
      <w:tr w:rsidR="00F9738C" w:rsidRPr="009226C5" w14:paraId="73FCF1C1" w14:textId="77777777" w:rsidTr="00927B94">
        <w:tc>
          <w:tcPr>
            <w:tcW w:w="10782" w:type="dxa"/>
          </w:tcPr>
          <w:p w14:paraId="5FF3F800" w14:textId="6B672DCA" w:rsidR="00F9738C" w:rsidRPr="009226C5" w:rsidRDefault="00F9738C" w:rsidP="00547559">
            <w:pPr>
              <w:widowControl w:val="0"/>
              <w:spacing w:after="120"/>
              <w:ind w:left="522" w:hanging="630"/>
              <w:rPr>
                <w:b/>
                <w:sz w:val="22"/>
                <w:szCs w:val="22"/>
              </w:rPr>
            </w:pPr>
            <w:r w:rsidRPr="009226C5">
              <w:rPr>
                <w:i/>
                <w:sz w:val="22"/>
                <w:szCs w:val="22"/>
              </w:rPr>
              <w:t>Zeiders, K. H.,</w:t>
            </w:r>
            <w:r w:rsidRPr="009226C5">
              <w:rPr>
                <w:sz w:val="22"/>
                <w:szCs w:val="22"/>
              </w:rPr>
              <w:t xml:space="preserve"> Roosa, M. W., </w:t>
            </w:r>
            <w:r w:rsidRPr="009226C5">
              <w:rPr>
                <w:i/>
                <w:sz w:val="22"/>
                <w:szCs w:val="22"/>
              </w:rPr>
              <w:t>Nair, R. L.</w:t>
            </w:r>
            <w:r w:rsidRPr="009226C5">
              <w:rPr>
                <w:sz w:val="22"/>
                <w:szCs w:val="22"/>
              </w:rPr>
              <w:t xml:space="preserve">, </w:t>
            </w:r>
            <w:r w:rsidRPr="009226C5">
              <w:rPr>
                <w:b/>
                <w:sz w:val="22"/>
                <w:szCs w:val="22"/>
              </w:rPr>
              <w:t>White, R. M. B.</w:t>
            </w:r>
            <w:r w:rsidRPr="009226C5">
              <w:rPr>
                <w:sz w:val="22"/>
                <w:szCs w:val="22"/>
              </w:rPr>
              <w:t xml:space="preserve">, Gonzales, N. A., et al. (2008). </w:t>
            </w:r>
            <w:r w:rsidRPr="009226C5">
              <w:rPr>
                <w:i/>
                <w:sz w:val="22"/>
                <w:szCs w:val="22"/>
              </w:rPr>
              <w:t>Comorbidity of obesity and depression: A longitudinal examination among Mexican American adolescents.</w:t>
            </w:r>
            <w:r w:rsidRPr="009226C5">
              <w:rPr>
                <w:sz w:val="22"/>
                <w:szCs w:val="22"/>
              </w:rPr>
              <w:t xml:space="preserve"> Paper presented at the 136</w:t>
            </w:r>
            <w:r w:rsidRPr="009226C5">
              <w:rPr>
                <w:sz w:val="22"/>
                <w:szCs w:val="22"/>
                <w:vertAlign w:val="superscript"/>
              </w:rPr>
              <w:t>th</w:t>
            </w:r>
            <w:r w:rsidRPr="009226C5">
              <w:rPr>
                <w:sz w:val="22"/>
                <w:szCs w:val="22"/>
              </w:rPr>
              <w:t xml:space="preserve"> American Public Health Association Annual Meeting and Exposition, San Diego, CA (October).</w:t>
            </w:r>
          </w:p>
        </w:tc>
      </w:tr>
      <w:tr w:rsidR="00F9738C" w:rsidRPr="009226C5" w14:paraId="2E9A779C" w14:textId="77777777" w:rsidTr="00927B94">
        <w:tc>
          <w:tcPr>
            <w:tcW w:w="10782" w:type="dxa"/>
          </w:tcPr>
          <w:p w14:paraId="37674D8D" w14:textId="76EB7702" w:rsidR="00F9738C" w:rsidRPr="009226C5" w:rsidRDefault="00F9738C" w:rsidP="00547559">
            <w:pPr>
              <w:widowControl w:val="0"/>
              <w:spacing w:after="120"/>
              <w:ind w:left="522" w:hanging="630"/>
              <w:rPr>
                <w:b/>
                <w:sz w:val="22"/>
                <w:szCs w:val="22"/>
              </w:rPr>
            </w:pPr>
            <w:r w:rsidRPr="009226C5">
              <w:rPr>
                <w:sz w:val="22"/>
                <w:szCs w:val="22"/>
              </w:rPr>
              <w:t xml:space="preserve">Nair, R. L., Roosa, M. W., </w:t>
            </w:r>
            <w:r w:rsidRPr="009226C5">
              <w:rPr>
                <w:b/>
                <w:sz w:val="22"/>
                <w:szCs w:val="22"/>
              </w:rPr>
              <w:t>White, R. M. B.</w:t>
            </w:r>
            <w:r w:rsidRPr="009226C5">
              <w:rPr>
                <w:sz w:val="22"/>
                <w:szCs w:val="22"/>
              </w:rPr>
              <w:t xml:space="preserve">, Zeiders, K., Knight, G. P., Gonzales, N. A., et al. (2008). </w:t>
            </w:r>
            <w:r w:rsidRPr="009226C5">
              <w:rPr>
                <w:i/>
                <w:iCs/>
                <w:sz w:val="22"/>
                <w:szCs w:val="22"/>
              </w:rPr>
              <w:t>Profiles of risk among Mexican American families.</w:t>
            </w:r>
            <w:r w:rsidRPr="009226C5">
              <w:rPr>
                <w:sz w:val="22"/>
                <w:szCs w:val="22"/>
              </w:rPr>
              <w:t xml:space="preserve"> Poster presented at the Annual Meeting of the Society for Research on Adolescence, Chicago, IL (March).</w:t>
            </w:r>
          </w:p>
        </w:tc>
      </w:tr>
      <w:tr w:rsidR="00F9738C" w:rsidRPr="009226C5" w14:paraId="4A08D112" w14:textId="77777777" w:rsidTr="00927B94">
        <w:tc>
          <w:tcPr>
            <w:tcW w:w="10782" w:type="dxa"/>
          </w:tcPr>
          <w:p w14:paraId="343BA3DE" w14:textId="4F49763B" w:rsidR="00F9738C" w:rsidRPr="009226C5" w:rsidRDefault="00F9738C" w:rsidP="00547559">
            <w:pPr>
              <w:widowControl w:val="0"/>
              <w:spacing w:after="120"/>
              <w:ind w:left="522" w:hanging="630"/>
              <w:rPr>
                <w:sz w:val="22"/>
                <w:szCs w:val="22"/>
              </w:rPr>
            </w:pPr>
            <w:r w:rsidRPr="009226C5">
              <w:rPr>
                <w:sz w:val="22"/>
                <w:szCs w:val="22"/>
              </w:rPr>
              <w:t xml:space="preserve">Zeiders, K., Roosa, M. W., </w:t>
            </w:r>
            <w:r w:rsidRPr="009226C5">
              <w:rPr>
                <w:b/>
                <w:sz w:val="22"/>
                <w:szCs w:val="22"/>
              </w:rPr>
              <w:t>White, R. M. B.</w:t>
            </w:r>
            <w:r w:rsidRPr="009226C5">
              <w:rPr>
                <w:sz w:val="22"/>
                <w:szCs w:val="22"/>
              </w:rPr>
              <w:t xml:space="preserve">, Nair, R. L., Burrell, G. L., Knight, G. P., et al. (2008). </w:t>
            </w:r>
            <w:r w:rsidRPr="009226C5">
              <w:rPr>
                <w:i/>
                <w:iCs/>
                <w:sz w:val="22"/>
                <w:szCs w:val="22"/>
              </w:rPr>
              <w:t>Overweight status and depression: Associations among Mexican American adolescents.</w:t>
            </w:r>
            <w:r w:rsidRPr="009226C5">
              <w:rPr>
                <w:sz w:val="22"/>
                <w:szCs w:val="22"/>
              </w:rPr>
              <w:t xml:space="preserve"> Poster presented at the Annual Meeting of the Society for Research on Adolescence, Chicago, IL (March).</w:t>
            </w:r>
          </w:p>
        </w:tc>
      </w:tr>
      <w:tr w:rsidR="00F9738C" w:rsidRPr="009226C5" w14:paraId="6A320F1C" w14:textId="77777777" w:rsidTr="00927B94">
        <w:tc>
          <w:tcPr>
            <w:tcW w:w="10782" w:type="dxa"/>
          </w:tcPr>
          <w:p w14:paraId="469C2C3B" w14:textId="1D7A9C4F" w:rsidR="00F9738C" w:rsidRPr="009226C5" w:rsidRDefault="00F9738C" w:rsidP="00547559">
            <w:pPr>
              <w:widowControl w:val="0"/>
              <w:spacing w:after="120"/>
              <w:ind w:left="522" w:hanging="630"/>
              <w:rPr>
                <w:sz w:val="22"/>
                <w:szCs w:val="22"/>
              </w:rPr>
            </w:pPr>
            <w:r w:rsidRPr="009226C5">
              <w:rPr>
                <w:b/>
                <w:sz w:val="22"/>
                <w:szCs w:val="22"/>
              </w:rPr>
              <w:t>White, R. M. B.</w:t>
            </w:r>
            <w:r w:rsidRPr="009226C5">
              <w:rPr>
                <w:sz w:val="22"/>
                <w:szCs w:val="22"/>
              </w:rPr>
              <w:t xml:space="preserve">, Roosa, M. W., Gonzales, N. A., Knight, G. P., Saenz, D., Nair, R. L., et al. (2008). </w:t>
            </w:r>
            <w:r w:rsidRPr="009226C5">
              <w:rPr>
                <w:i/>
                <w:iCs/>
                <w:sz w:val="22"/>
                <w:szCs w:val="22"/>
              </w:rPr>
              <w:t>Neighborhood contexts and Mexican American adolescent internalizing disorders.</w:t>
            </w:r>
            <w:r w:rsidRPr="009226C5">
              <w:rPr>
                <w:sz w:val="22"/>
                <w:szCs w:val="22"/>
              </w:rPr>
              <w:t xml:space="preserve"> Poster presented at the Annual Meeting of the Society for Research on Adolescence, Chicago, IL (March).</w:t>
            </w:r>
          </w:p>
        </w:tc>
      </w:tr>
      <w:tr w:rsidR="00F9738C" w:rsidRPr="009226C5" w14:paraId="02B2FDA4" w14:textId="77777777" w:rsidTr="00927B94">
        <w:tc>
          <w:tcPr>
            <w:tcW w:w="10782" w:type="dxa"/>
          </w:tcPr>
          <w:p w14:paraId="71421BAB" w14:textId="27B91D2C" w:rsidR="00F9738C" w:rsidRPr="009226C5" w:rsidRDefault="00F9738C" w:rsidP="00547559">
            <w:pPr>
              <w:widowControl w:val="0"/>
              <w:spacing w:after="120"/>
              <w:ind w:left="522" w:hanging="630"/>
              <w:rPr>
                <w:b/>
                <w:sz w:val="22"/>
                <w:szCs w:val="22"/>
              </w:rPr>
            </w:pPr>
            <w:r w:rsidRPr="009226C5">
              <w:rPr>
                <w:sz w:val="22"/>
                <w:szCs w:val="22"/>
              </w:rPr>
              <w:t xml:space="preserve">Nair, R. L., </w:t>
            </w:r>
            <w:r w:rsidRPr="009226C5">
              <w:rPr>
                <w:b/>
                <w:sz w:val="22"/>
                <w:szCs w:val="22"/>
              </w:rPr>
              <w:t>White, R. M. B.</w:t>
            </w:r>
            <w:r w:rsidRPr="009226C5">
              <w:rPr>
                <w:sz w:val="22"/>
                <w:szCs w:val="22"/>
              </w:rPr>
              <w:t xml:space="preserve">, Roosa, M. W., Saenz, D., Knight, G. P., Zeiders, K., et al. (2007). </w:t>
            </w:r>
            <w:r w:rsidRPr="009226C5">
              <w:rPr>
                <w:i/>
                <w:iCs/>
                <w:sz w:val="22"/>
                <w:szCs w:val="22"/>
              </w:rPr>
              <w:t>Variations of risk and resilience for depression among Mexican-origin parents.</w:t>
            </w:r>
            <w:r w:rsidRPr="009226C5">
              <w:rPr>
                <w:sz w:val="22"/>
                <w:szCs w:val="22"/>
              </w:rPr>
              <w:t xml:space="preserve"> Poster presented at the American Public Health Association Annual Meeting and Exposition, Washington, DC (November).</w:t>
            </w:r>
          </w:p>
        </w:tc>
      </w:tr>
      <w:tr w:rsidR="00F9738C" w:rsidRPr="009226C5" w14:paraId="789F130B" w14:textId="77777777" w:rsidTr="00927B94">
        <w:tc>
          <w:tcPr>
            <w:tcW w:w="10782" w:type="dxa"/>
          </w:tcPr>
          <w:p w14:paraId="6DAF38F8" w14:textId="09AA8ABB" w:rsidR="00F9738C" w:rsidRPr="009226C5" w:rsidRDefault="00F9738C" w:rsidP="00547559">
            <w:pPr>
              <w:widowControl w:val="0"/>
              <w:spacing w:after="120"/>
              <w:ind w:left="522" w:hanging="630"/>
              <w:rPr>
                <w:sz w:val="22"/>
                <w:szCs w:val="22"/>
              </w:rPr>
            </w:pPr>
            <w:r w:rsidRPr="009226C5">
              <w:rPr>
                <w:b/>
                <w:sz w:val="22"/>
                <w:szCs w:val="22"/>
              </w:rPr>
              <w:t>White, R. M. B.</w:t>
            </w:r>
            <w:r w:rsidRPr="009226C5">
              <w:rPr>
                <w:sz w:val="22"/>
                <w:szCs w:val="22"/>
              </w:rPr>
              <w:t xml:space="preserve">, Roosa, M. W., Weaver, S. R., Nair, R. L., Gonzales, N., Knight, G. P., et al. (2006). </w:t>
            </w:r>
            <w:r w:rsidRPr="009226C5">
              <w:rPr>
                <w:i/>
                <w:iCs/>
                <w:sz w:val="22"/>
                <w:szCs w:val="22"/>
              </w:rPr>
              <w:t>Mexican American parenting and distress in disadvantaged neighborhoods and contexts.</w:t>
            </w:r>
            <w:r w:rsidRPr="009226C5">
              <w:rPr>
                <w:sz w:val="22"/>
                <w:szCs w:val="22"/>
              </w:rPr>
              <w:t xml:space="preserve"> Paper presented at the National Council on Family Relations 68</w:t>
            </w:r>
            <w:r w:rsidRPr="009226C5">
              <w:rPr>
                <w:sz w:val="22"/>
                <w:szCs w:val="22"/>
                <w:vertAlign w:val="superscript"/>
              </w:rPr>
              <w:t>th</w:t>
            </w:r>
            <w:r w:rsidRPr="009226C5">
              <w:rPr>
                <w:sz w:val="22"/>
                <w:szCs w:val="22"/>
              </w:rPr>
              <w:t xml:space="preserve"> Annual Conference, Minneapolis, MN (November).</w:t>
            </w:r>
          </w:p>
        </w:tc>
      </w:tr>
      <w:tr w:rsidR="00F9738C" w:rsidRPr="009226C5" w14:paraId="53419912" w14:textId="77777777" w:rsidTr="00927B94">
        <w:tc>
          <w:tcPr>
            <w:tcW w:w="10782" w:type="dxa"/>
          </w:tcPr>
          <w:p w14:paraId="57B4ED1C" w14:textId="169A1A6A" w:rsidR="00F9738C" w:rsidRPr="009226C5" w:rsidRDefault="00F9738C" w:rsidP="00547559">
            <w:pPr>
              <w:widowControl w:val="0"/>
              <w:spacing w:after="120"/>
              <w:ind w:left="522" w:hanging="630"/>
              <w:rPr>
                <w:b/>
                <w:sz w:val="22"/>
                <w:szCs w:val="22"/>
              </w:rPr>
            </w:pPr>
            <w:r w:rsidRPr="009226C5">
              <w:rPr>
                <w:sz w:val="22"/>
                <w:szCs w:val="22"/>
              </w:rPr>
              <w:t xml:space="preserve">Nair, R. L., Roosa, M. W., </w:t>
            </w:r>
            <w:r w:rsidRPr="009226C5">
              <w:rPr>
                <w:b/>
                <w:sz w:val="22"/>
                <w:szCs w:val="22"/>
              </w:rPr>
              <w:t>White, R. M. B.</w:t>
            </w:r>
            <w:r w:rsidRPr="009226C5">
              <w:rPr>
                <w:sz w:val="22"/>
                <w:szCs w:val="22"/>
              </w:rPr>
              <w:t xml:space="preserve">, Gonzales, N., Knight, G. P., &amp; Saenz, D. (2006). </w:t>
            </w:r>
            <w:r w:rsidRPr="009226C5">
              <w:rPr>
                <w:i/>
                <w:iCs/>
                <w:sz w:val="22"/>
                <w:szCs w:val="22"/>
              </w:rPr>
              <w:t>Mexican-American fathers' gender role beliefs and child outcomes.</w:t>
            </w:r>
            <w:r w:rsidRPr="009226C5">
              <w:rPr>
                <w:sz w:val="22"/>
                <w:szCs w:val="22"/>
              </w:rPr>
              <w:t xml:space="preserve"> Poster presented at the National Council on Family Relations 68th Annual Conference, Minneapolis, MN (November).</w:t>
            </w:r>
          </w:p>
        </w:tc>
      </w:tr>
      <w:tr w:rsidR="00F9738C" w:rsidRPr="009226C5" w14:paraId="4543F0D3" w14:textId="77777777" w:rsidTr="00927B94">
        <w:tc>
          <w:tcPr>
            <w:tcW w:w="10782" w:type="dxa"/>
          </w:tcPr>
          <w:p w14:paraId="08DA4C5B" w14:textId="5A7AB90D" w:rsidR="00F9738C" w:rsidRPr="009226C5" w:rsidRDefault="00F9738C" w:rsidP="00547559">
            <w:pPr>
              <w:widowControl w:val="0"/>
              <w:spacing w:after="120"/>
              <w:ind w:left="522" w:hanging="630"/>
              <w:rPr>
                <w:sz w:val="22"/>
                <w:szCs w:val="22"/>
              </w:rPr>
            </w:pPr>
            <w:r w:rsidRPr="009226C5">
              <w:rPr>
                <w:b/>
                <w:sz w:val="22"/>
                <w:szCs w:val="22"/>
              </w:rPr>
              <w:t>White, R. M. B.</w:t>
            </w:r>
            <w:r w:rsidRPr="009226C5">
              <w:rPr>
                <w:sz w:val="22"/>
                <w:szCs w:val="22"/>
              </w:rPr>
              <w:t xml:space="preserve">, Saenz, D., Roosa, M. W., Gonzales, N., Knight, G. P., &amp; Nair, R. L. (2006). </w:t>
            </w:r>
            <w:r w:rsidRPr="009226C5">
              <w:rPr>
                <w:i/>
                <w:iCs/>
                <w:sz w:val="22"/>
                <w:szCs w:val="22"/>
              </w:rPr>
              <w:t>Variations of risk and resilience for mental illness among Mexican American youths.</w:t>
            </w:r>
            <w:r w:rsidRPr="009226C5">
              <w:rPr>
                <w:sz w:val="22"/>
                <w:szCs w:val="22"/>
              </w:rPr>
              <w:t xml:space="preserve"> Paper presented at the American Public Health Association 134th Annual Meeting &amp; Exposition: Public Health and Human Rights, Boston, MA (November).</w:t>
            </w:r>
          </w:p>
        </w:tc>
      </w:tr>
      <w:tr w:rsidR="00F9738C" w:rsidRPr="009226C5" w14:paraId="4EB6EF44" w14:textId="77777777" w:rsidTr="00927B94">
        <w:tc>
          <w:tcPr>
            <w:tcW w:w="10782" w:type="dxa"/>
          </w:tcPr>
          <w:p w14:paraId="5D13BEAF" w14:textId="5B05D6DF" w:rsidR="00F9738C" w:rsidRPr="009226C5" w:rsidRDefault="00F9738C" w:rsidP="00547559">
            <w:pPr>
              <w:widowControl w:val="0"/>
              <w:spacing w:after="120"/>
              <w:ind w:left="522" w:hanging="630"/>
              <w:rPr>
                <w:b/>
                <w:sz w:val="22"/>
                <w:szCs w:val="22"/>
              </w:rPr>
            </w:pPr>
            <w:r w:rsidRPr="009226C5">
              <w:rPr>
                <w:sz w:val="22"/>
                <w:szCs w:val="22"/>
              </w:rPr>
              <w:t xml:space="preserve">Deng, S., Roosa, M. W., Lockhart Burrell, G., &amp; </w:t>
            </w:r>
            <w:r w:rsidRPr="009226C5">
              <w:rPr>
                <w:b/>
                <w:sz w:val="22"/>
                <w:szCs w:val="22"/>
              </w:rPr>
              <w:t>White, R. M. B.</w:t>
            </w:r>
            <w:r w:rsidRPr="009226C5">
              <w:rPr>
                <w:sz w:val="22"/>
                <w:szCs w:val="22"/>
              </w:rPr>
              <w:t xml:space="preserve"> (2006). </w:t>
            </w:r>
            <w:r w:rsidRPr="009226C5">
              <w:rPr>
                <w:i/>
                <w:iCs/>
                <w:sz w:val="22"/>
                <w:szCs w:val="22"/>
              </w:rPr>
              <w:t>The moderating effect of teacher attachment on the relationship between delinquent peers and adolescent behavior problems.</w:t>
            </w:r>
            <w:r w:rsidRPr="009226C5">
              <w:rPr>
                <w:sz w:val="22"/>
                <w:szCs w:val="22"/>
              </w:rPr>
              <w:t xml:space="preserve"> Poster presented at the Society for Research on Adolescence 11th Biennial Meeting, San Francisco, CA (March).</w:t>
            </w:r>
          </w:p>
        </w:tc>
      </w:tr>
      <w:tr w:rsidR="00F9738C" w:rsidRPr="009226C5" w14:paraId="47A14370" w14:textId="77777777" w:rsidTr="00927B94">
        <w:tc>
          <w:tcPr>
            <w:tcW w:w="10782" w:type="dxa"/>
          </w:tcPr>
          <w:p w14:paraId="6666CD25" w14:textId="10A4FFD3" w:rsidR="00F9738C" w:rsidRPr="009226C5" w:rsidRDefault="00F9738C" w:rsidP="00547559">
            <w:pPr>
              <w:widowControl w:val="0"/>
              <w:spacing w:after="120"/>
              <w:ind w:left="522" w:hanging="630"/>
              <w:rPr>
                <w:sz w:val="22"/>
                <w:szCs w:val="22"/>
              </w:rPr>
            </w:pPr>
            <w:r w:rsidRPr="009226C5">
              <w:rPr>
                <w:b/>
                <w:sz w:val="22"/>
                <w:szCs w:val="22"/>
              </w:rPr>
              <w:t>White, R. M. B.</w:t>
            </w:r>
            <w:r w:rsidRPr="009226C5">
              <w:rPr>
                <w:sz w:val="22"/>
                <w:szCs w:val="22"/>
              </w:rPr>
              <w:t xml:space="preserve">, </w:t>
            </w:r>
            <w:proofErr w:type="spellStart"/>
            <w:r w:rsidRPr="009226C5">
              <w:rPr>
                <w:sz w:val="22"/>
                <w:szCs w:val="22"/>
              </w:rPr>
              <w:t>Rimsza</w:t>
            </w:r>
            <w:proofErr w:type="spellEnd"/>
            <w:r w:rsidRPr="009226C5">
              <w:rPr>
                <w:sz w:val="22"/>
                <w:szCs w:val="22"/>
              </w:rPr>
              <w:t xml:space="preserve">, M. E. (2005). </w:t>
            </w:r>
            <w:r w:rsidRPr="009226C5">
              <w:rPr>
                <w:i/>
                <w:iCs/>
                <w:sz w:val="22"/>
                <w:szCs w:val="22"/>
              </w:rPr>
              <w:t>Preventability of Child Deaths in an American Indian Population.</w:t>
            </w:r>
            <w:r w:rsidRPr="009226C5">
              <w:rPr>
                <w:sz w:val="22"/>
                <w:szCs w:val="22"/>
              </w:rPr>
              <w:t xml:space="preserve"> Poster presented at the Pediatric Academic Society Annual Meeting, Washington, DC. </w:t>
            </w:r>
          </w:p>
        </w:tc>
      </w:tr>
      <w:tr w:rsidR="00F9738C" w:rsidRPr="009226C5" w14:paraId="74006B87" w14:textId="77777777" w:rsidTr="00927B94">
        <w:tc>
          <w:tcPr>
            <w:tcW w:w="10782" w:type="dxa"/>
          </w:tcPr>
          <w:p w14:paraId="709F2367" w14:textId="4F29FCB9" w:rsidR="00F9738C" w:rsidRPr="009226C5" w:rsidRDefault="00F9738C" w:rsidP="00547559">
            <w:pPr>
              <w:widowControl w:val="0"/>
              <w:spacing w:after="120"/>
              <w:ind w:left="522" w:hanging="630"/>
              <w:rPr>
                <w:b/>
                <w:sz w:val="22"/>
                <w:szCs w:val="22"/>
              </w:rPr>
            </w:pPr>
            <w:r w:rsidRPr="009226C5">
              <w:rPr>
                <w:b/>
                <w:sz w:val="22"/>
                <w:szCs w:val="22"/>
              </w:rPr>
              <w:t>White, R. M. B.</w:t>
            </w:r>
            <w:r w:rsidRPr="009226C5">
              <w:rPr>
                <w:sz w:val="22"/>
                <w:szCs w:val="22"/>
              </w:rPr>
              <w:t xml:space="preserve">, Tann, S., &amp; </w:t>
            </w:r>
            <w:proofErr w:type="spellStart"/>
            <w:r w:rsidRPr="009226C5">
              <w:rPr>
                <w:sz w:val="22"/>
                <w:szCs w:val="22"/>
              </w:rPr>
              <w:t>Cini</w:t>
            </w:r>
            <w:proofErr w:type="spellEnd"/>
            <w:r w:rsidRPr="009226C5">
              <w:rPr>
                <w:sz w:val="22"/>
                <w:szCs w:val="22"/>
              </w:rPr>
              <w:t xml:space="preserve">, S. (2004). </w:t>
            </w:r>
            <w:r w:rsidRPr="009226C5">
              <w:rPr>
                <w:i/>
                <w:iCs/>
                <w:sz w:val="22"/>
                <w:szCs w:val="22"/>
              </w:rPr>
              <w:t>Urban American Indian Perspectives on Mental Health and Illness.</w:t>
            </w:r>
            <w:r w:rsidRPr="009226C5">
              <w:rPr>
                <w:sz w:val="22"/>
                <w:szCs w:val="22"/>
              </w:rPr>
              <w:t xml:space="preserve"> Poster presented at the American Public Health Association 132nd Annual Meeting and Exposition: Public Health and </w:t>
            </w:r>
            <w:r w:rsidRPr="009226C5">
              <w:rPr>
                <w:sz w:val="22"/>
                <w:szCs w:val="22"/>
              </w:rPr>
              <w:lastRenderedPageBreak/>
              <w:t xml:space="preserve">the Environment, Washington, DC (November). </w:t>
            </w:r>
          </w:p>
        </w:tc>
      </w:tr>
      <w:tr w:rsidR="00F9738C" w:rsidRPr="009226C5" w14:paraId="17BE383A" w14:textId="77777777" w:rsidTr="00927B94">
        <w:tc>
          <w:tcPr>
            <w:tcW w:w="10782" w:type="dxa"/>
          </w:tcPr>
          <w:p w14:paraId="4D744E73" w14:textId="777FBF2A" w:rsidR="00F9738C" w:rsidRPr="009226C5" w:rsidRDefault="00F9738C" w:rsidP="00547559">
            <w:pPr>
              <w:widowControl w:val="0"/>
              <w:spacing w:after="120"/>
              <w:ind w:left="522" w:hanging="630"/>
              <w:rPr>
                <w:b/>
                <w:sz w:val="22"/>
                <w:szCs w:val="22"/>
              </w:rPr>
            </w:pPr>
            <w:r w:rsidRPr="009226C5">
              <w:rPr>
                <w:sz w:val="22"/>
                <w:szCs w:val="22"/>
              </w:rPr>
              <w:lastRenderedPageBreak/>
              <w:t xml:space="preserve">Baldwin, M. L., &amp; </w:t>
            </w:r>
            <w:r w:rsidRPr="009226C5">
              <w:rPr>
                <w:b/>
                <w:sz w:val="22"/>
                <w:szCs w:val="22"/>
              </w:rPr>
              <w:t>White, R. M. B.</w:t>
            </w:r>
            <w:r w:rsidRPr="009226C5">
              <w:rPr>
                <w:sz w:val="22"/>
                <w:szCs w:val="22"/>
              </w:rPr>
              <w:t xml:space="preserve"> (2004). </w:t>
            </w:r>
            <w:r w:rsidRPr="009226C5">
              <w:rPr>
                <w:i/>
                <w:iCs/>
                <w:sz w:val="22"/>
                <w:szCs w:val="22"/>
              </w:rPr>
              <w:t>The process of competitive employment for persons with serious mental illness.</w:t>
            </w:r>
            <w:r w:rsidRPr="009226C5">
              <w:rPr>
                <w:sz w:val="22"/>
                <w:szCs w:val="22"/>
              </w:rPr>
              <w:t xml:space="preserve"> Poster presented at the </w:t>
            </w:r>
            <w:proofErr w:type="spellStart"/>
            <w:r w:rsidRPr="009226C5">
              <w:rPr>
                <w:sz w:val="22"/>
                <w:szCs w:val="22"/>
              </w:rPr>
              <w:t>AcademyHealth</w:t>
            </w:r>
            <w:proofErr w:type="spellEnd"/>
            <w:r w:rsidRPr="009226C5">
              <w:rPr>
                <w:sz w:val="22"/>
                <w:szCs w:val="22"/>
              </w:rPr>
              <w:t xml:space="preserve"> 2004 Annual Research Meeting, San Diego, CA.</w:t>
            </w:r>
          </w:p>
        </w:tc>
      </w:tr>
      <w:tr w:rsidR="00F9738C" w:rsidRPr="009226C5" w14:paraId="0411E967" w14:textId="77777777" w:rsidTr="00927B94">
        <w:tc>
          <w:tcPr>
            <w:tcW w:w="10782" w:type="dxa"/>
          </w:tcPr>
          <w:p w14:paraId="714408C8" w14:textId="3E33D648" w:rsidR="00F9738C" w:rsidRPr="009226C5" w:rsidRDefault="00F9738C" w:rsidP="00547559">
            <w:pPr>
              <w:widowControl w:val="0"/>
              <w:spacing w:after="120"/>
              <w:ind w:left="522" w:hanging="630"/>
              <w:rPr>
                <w:sz w:val="22"/>
                <w:szCs w:val="22"/>
              </w:rPr>
            </w:pPr>
            <w:r w:rsidRPr="009226C5">
              <w:rPr>
                <w:sz w:val="22"/>
                <w:szCs w:val="22"/>
              </w:rPr>
              <w:t xml:space="preserve">Baldwin, M. L., &amp; </w:t>
            </w:r>
            <w:r w:rsidRPr="009226C5">
              <w:rPr>
                <w:b/>
                <w:sz w:val="22"/>
                <w:szCs w:val="22"/>
              </w:rPr>
              <w:t>White, R. M. B.</w:t>
            </w:r>
            <w:r w:rsidRPr="009226C5">
              <w:rPr>
                <w:sz w:val="22"/>
                <w:szCs w:val="22"/>
              </w:rPr>
              <w:t xml:space="preserve"> (2003). </w:t>
            </w:r>
            <w:r w:rsidRPr="009226C5">
              <w:rPr>
                <w:i/>
                <w:iCs/>
                <w:sz w:val="22"/>
                <w:szCs w:val="22"/>
              </w:rPr>
              <w:t>The process of competitive employment for persons with serious mental disorders.</w:t>
            </w:r>
            <w:r w:rsidRPr="009226C5">
              <w:rPr>
                <w:sz w:val="22"/>
                <w:szCs w:val="22"/>
              </w:rPr>
              <w:t xml:space="preserve"> Poster presented at the Arizona Public Health Association 75th Annual Meeting, Phoenix, AZ. </w:t>
            </w:r>
          </w:p>
        </w:tc>
      </w:tr>
    </w:tbl>
    <w:p w14:paraId="48ACA0FB" w14:textId="77777777" w:rsidR="00D4525C" w:rsidRPr="00E22EFD" w:rsidRDefault="00D4525C" w:rsidP="00D84F51">
      <w:pPr>
        <w:widowControl w:val="0"/>
        <w:rPr>
          <w:sz w:val="22"/>
          <w:szCs w:val="22"/>
        </w:rPr>
      </w:pPr>
    </w:p>
    <w:p w14:paraId="100E45AB" w14:textId="38D23791" w:rsidR="00D4525C" w:rsidRPr="00C658DE" w:rsidRDefault="00DB4D42" w:rsidP="00D84F51">
      <w:pPr>
        <w:widowControl w:val="0"/>
        <w:rPr>
          <w:b/>
          <w:smallCaps/>
          <w:sz w:val="22"/>
          <w:szCs w:val="22"/>
          <w:u w:val="single"/>
        </w:rPr>
      </w:pPr>
      <w:r w:rsidRPr="00C658DE">
        <w:rPr>
          <w:b/>
          <w:smallCaps/>
          <w:sz w:val="22"/>
          <w:szCs w:val="22"/>
          <w:u w:val="single"/>
        </w:rPr>
        <w:t>Teaching</w:t>
      </w:r>
      <w:r w:rsidR="002B222E">
        <w:rPr>
          <w:b/>
          <w:smallCaps/>
          <w:sz w:val="22"/>
          <w:szCs w:val="22"/>
          <w:u w:val="single"/>
        </w:rPr>
        <w:t xml:space="preserve"> &amp; Training</w:t>
      </w:r>
      <w:r w:rsidRPr="00C658DE">
        <w:rPr>
          <w:b/>
          <w:smallCaps/>
          <w:sz w:val="22"/>
          <w:szCs w:val="22"/>
          <w:u w:val="single"/>
        </w:rPr>
        <w:t xml:space="preserve"> Experience</w:t>
      </w:r>
    </w:p>
    <w:p w14:paraId="0E936801" w14:textId="25746E8B" w:rsidR="00993D91" w:rsidRDefault="00993D91" w:rsidP="00D84F51">
      <w:pPr>
        <w:widowControl w:val="0"/>
        <w:rPr>
          <w:i/>
          <w:sz w:val="22"/>
          <w:szCs w:val="22"/>
        </w:rPr>
      </w:pPr>
    </w:p>
    <w:p w14:paraId="17F2140F" w14:textId="77777777" w:rsidR="002856F3" w:rsidRDefault="002856F3" w:rsidP="002856F3">
      <w:pPr>
        <w:widowControl w:val="0"/>
        <w:rPr>
          <w:smallCaps/>
          <w:sz w:val="22"/>
          <w:szCs w:val="22"/>
          <w:u w:val="single"/>
        </w:rPr>
      </w:pPr>
      <w:r>
        <w:rPr>
          <w:smallCaps/>
          <w:sz w:val="22"/>
          <w:szCs w:val="22"/>
          <w:u w:val="single"/>
        </w:rPr>
        <w:t>Teaching Honors</w:t>
      </w:r>
    </w:p>
    <w:p w14:paraId="3CF850C7" w14:textId="77777777" w:rsidR="002856F3" w:rsidRDefault="002856F3" w:rsidP="002856F3">
      <w:pPr>
        <w:widowControl w:val="0"/>
        <w:rPr>
          <w:smallCaps/>
          <w:sz w:val="22"/>
          <w:szCs w:val="22"/>
          <w:u w:val="single"/>
        </w:rPr>
      </w:pPr>
    </w:p>
    <w:tbl>
      <w:tblPr>
        <w:tblW w:w="5000" w:type="pct"/>
        <w:tblLook w:val="04A0" w:firstRow="1" w:lastRow="0" w:firstColumn="1" w:lastColumn="0" w:noHBand="0" w:noVBand="1"/>
      </w:tblPr>
      <w:tblGrid>
        <w:gridCol w:w="9011"/>
        <w:gridCol w:w="1501"/>
      </w:tblGrid>
      <w:tr w:rsidR="00992B0E" w14:paraId="269ED3C8" w14:textId="77777777" w:rsidTr="005E1775">
        <w:tc>
          <w:tcPr>
            <w:tcW w:w="4286" w:type="pct"/>
          </w:tcPr>
          <w:p w14:paraId="6F3521FB" w14:textId="1956D84F" w:rsidR="00992B0E" w:rsidRDefault="00992B0E" w:rsidP="00992B0E">
            <w:pPr>
              <w:widowControl w:val="0"/>
              <w:spacing w:after="60"/>
              <w:ind w:left="720" w:hanging="720"/>
              <w:rPr>
                <w:sz w:val="22"/>
                <w:szCs w:val="22"/>
              </w:rPr>
            </w:pPr>
            <w:r>
              <w:rPr>
                <w:sz w:val="22"/>
                <w:szCs w:val="22"/>
              </w:rPr>
              <w:t xml:space="preserve">Invited Mentor, </w:t>
            </w:r>
            <w:r>
              <w:rPr>
                <w:i/>
                <w:sz w:val="22"/>
                <w:szCs w:val="22"/>
              </w:rPr>
              <w:t xml:space="preserve">Society for Research in Child Development Quad Caucus Intersectional Lounge Event. </w:t>
            </w:r>
            <w:r>
              <w:rPr>
                <w:sz w:val="22"/>
                <w:szCs w:val="22"/>
              </w:rPr>
              <w:t>Society for Research in Child Development 2021 Biennial Meeting, Virtual.</w:t>
            </w:r>
          </w:p>
        </w:tc>
        <w:tc>
          <w:tcPr>
            <w:tcW w:w="714" w:type="pct"/>
          </w:tcPr>
          <w:p w14:paraId="64658B53" w14:textId="011A4AF3" w:rsidR="00992B0E" w:rsidRDefault="00992B0E" w:rsidP="005E1775">
            <w:pPr>
              <w:widowControl w:val="0"/>
              <w:spacing w:after="60"/>
              <w:ind w:left="720" w:hanging="720"/>
              <w:jc w:val="right"/>
              <w:rPr>
                <w:sz w:val="22"/>
                <w:szCs w:val="22"/>
              </w:rPr>
            </w:pPr>
            <w:r>
              <w:rPr>
                <w:sz w:val="22"/>
                <w:szCs w:val="22"/>
              </w:rPr>
              <w:t>2021</w:t>
            </w:r>
          </w:p>
        </w:tc>
      </w:tr>
      <w:tr w:rsidR="000422CB" w14:paraId="34901D5B" w14:textId="77777777" w:rsidTr="005E1775">
        <w:tc>
          <w:tcPr>
            <w:tcW w:w="4286" w:type="pct"/>
          </w:tcPr>
          <w:p w14:paraId="48E4C89C" w14:textId="3CF9DBFC" w:rsidR="000422CB" w:rsidRPr="000422CB" w:rsidRDefault="000422CB" w:rsidP="005E1775">
            <w:pPr>
              <w:widowControl w:val="0"/>
              <w:spacing w:after="60"/>
              <w:ind w:left="720" w:hanging="720"/>
              <w:rPr>
                <w:sz w:val="22"/>
                <w:szCs w:val="22"/>
              </w:rPr>
            </w:pPr>
            <w:r>
              <w:rPr>
                <w:sz w:val="22"/>
                <w:szCs w:val="22"/>
              </w:rPr>
              <w:t xml:space="preserve">Invited Program, </w:t>
            </w:r>
            <w:r>
              <w:rPr>
                <w:i/>
                <w:sz w:val="22"/>
                <w:szCs w:val="22"/>
              </w:rPr>
              <w:t>Chat with the Leaders</w:t>
            </w:r>
            <w:r>
              <w:rPr>
                <w:sz w:val="22"/>
                <w:szCs w:val="22"/>
              </w:rPr>
              <w:t>, Society for Research in Child Development Biennial Meeting, Virtual.</w:t>
            </w:r>
          </w:p>
        </w:tc>
        <w:tc>
          <w:tcPr>
            <w:tcW w:w="714" w:type="pct"/>
          </w:tcPr>
          <w:p w14:paraId="0BF0EBBB" w14:textId="05C2BBBA" w:rsidR="000422CB" w:rsidRDefault="000422CB" w:rsidP="005E1775">
            <w:pPr>
              <w:widowControl w:val="0"/>
              <w:spacing w:after="60"/>
              <w:ind w:left="720" w:hanging="720"/>
              <w:jc w:val="right"/>
              <w:rPr>
                <w:sz w:val="22"/>
                <w:szCs w:val="22"/>
              </w:rPr>
            </w:pPr>
            <w:r>
              <w:rPr>
                <w:sz w:val="22"/>
                <w:szCs w:val="22"/>
              </w:rPr>
              <w:t>2021</w:t>
            </w:r>
          </w:p>
        </w:tc>
      </w:tr>
      <w:tr w:rsidR="002856F3" w14:paraId="451E8C2F" w14:textId="77777777" w:rsidTr="005E1775">
        <w:tc>
          <w:tcPr>
            <w:tcW w:w="4286" w:type="pct"/>
          </w:tcPr>
          <w:p w14:paraId="1D3FA728" w14:textId="77777777" w:rsidR="002856F3" w:rsidRDefault="002856F3" w:rsidP="005E1775">
            <w:pPr>
              <w:widowControl w:val="0"/>
              <w:spacing w:after="60"/>
              <w:ind w:left="720" w:hanging="720"/>
              <w:rPr>
                <w:sz w:val="22"/>
                <w:szCs w:val="22"/>
              </w:rPr>
            </w:pPr>
            <w:r>
              <w:rPr>
                <w:sz w:val="22"/>
                <w:szCs w:val="22"/>
              </w:rPr>
              <w:t xml:space="preserve">Invited Mentor, </w:t>
            </w:r>
            <w:r>
              <w:rPr>
                <w:i/>
                <w:sz w:val="22"/>
                <w:szCs w:val="22"/>
              </w:rPr>
              <w:t xml:space="preserve">Society for Research in Child Development Quad Caucus Speed Mentoring Event. </w:t>
            </w:r>
            <w:r>
              <w:rPr>
                <w:sz w:val="22"/>
                <w:szCs w:val="22"/>
              </w:rPr>
              <w:t>Society for Research on Adolescence Biennial Meeting, San Diego, CA. [event canceled due to COVID-19]</w:t>
            </w:r>
          </w:p>
        </w:tc>
        <w:tc>
          <w:tcPr>
            <w:tcW w:w="714" w:type="pct"/>
          </w:tcPr>
          <w:p w14:paraId="2DFC5A3C" w14:textId="77777777" w:rsidR="002856F3" w:rsidRDefault="002856F3" w:rsidP="005E1775">
            <w:pPr>
              <w:widowControl w:val="0"/>
              <w:spacing w:after="60"/>
              <w:ind w:left="720" w:hanging="720"/>
              <w:jc w:val="right"/>
              <w:rPr>
                <w:sz w:val="22"/>
                <w:szCs w:val="22"/>
              </w:rPr>
            </w:pPr>
            <w:r>
              <w:rPr>
                <w:sz w:val="22"/>
                <w:szCs w:val="22"/>
              </w:rPr>
              <w:t>2020</w:t>
            </w:r>
          </w:p>
        </w:tc>
      </w:tr>
      <w:tr w:rsidR="002856F3" w14:paraId="10C8EAAE" w14:textId="77777777" w:rsidTr="005E1775">
        <w:tc>
          <w:tcPr>
            <w:tcW w:w="4286" w:type="pct"/>
          </w:tcPr>
          <w:p w14:paraId="3FF4BF7D" w14:textId="732E5E9B" w:rsidR="002856F3" w:rsidRDefault="002856F3" w:rsidP="00F65C77">
            <w:pPr>
              <w:widowControl w:val="0"/>
              <w:spacing w:after="60"/>
              <w:ind w:left="720" w:hanging="720"/>
              <w:rPr>
                <w:sz w:val="22"/>
                <w:szCs w:val="22"/>
              </w:rPr>
            </w:pPr>
            <w:r>
              <w:rPr>
                <w:sz w:val="22"/>
                <w:szCs w:val="22"/>
              </w:rPr>
              <w:t xml:space="preserve">Invited </w:t>
            </w:r>
            <w:r w:rsidR="00F65C77">
              <w:rPr>
                <w:sz w:val="22"/>
                <w:szCs w:val="22"/>
              </w:rPr>
              <w:t>Program</w:t>
            </w:r>
            <w:r>
              <w:rPr>
                <w:sz w:val="22"/>
                <w:szCs w:val="22"/>
              </w:rPr>
              <w:t xml:space="preserve">, </w:t>
            </w:r>
            <w:r w:rsidRPr="00E4585E">
              <w:rPr>
                <w:i/>
                <w:sz w:val="22"/>
                <w:szCs w:val="22"/>
              </w:rPr>
              <w:t>Lunch with the Leaders</w:t>
            </w:r>
            <w:r>
              <w:rPr>
                <w:sz w:val="22"/>
                <w:szCs w:val="22"/>
              </w:rPr>
              <w:t>, Society for Research in Child Development Biennial Meeting</w:t>
            </w:r>
            <w:r w:rsidRPr="004A2BBF">
              <w:rPr>
                <w:sz w:val="22"/>
                <w:szCs w:val="22"/>
              </w:rPr>
              <w:t>, Baltimore, MD</w:t>
            </w:r>
            <w:r>
              <w:rPr>
                <w:sz w:val="22"/>
                <w:szCs w:val="22"/>
              </w:rPr>
              <w:t>.</w:t>
            </w:r>
          </w:p>
        </w:tc>
        <w:tc>
          <w:tcPr>
            <w:tcW w:w="714" w:type="pct"/>
          </w:tcPr>
          <w:p w14:paraId="2B630523" w14:textId="77777777" w:rsidR="002856F3" w:rsidRDefault="002856F3" w:rsidP="005E1775">
            <w:pPr>
              <w:widowControl w:val="0"/>
              <w:spacing w:after="60"/>
              <w:ind w:left="720" w:hanging="720"/>
              <w:jc w:val="right"/>
              <w:rPr>
                <w:sz w:val="22"/>
                <w:szCs w:val="22"/>
              </w:rPr>
            </w:pPr>
            <w:r>
              <w:rPr>
                <w:sz w:val="22"/>
                <w:szCs w:val="22"/>
              </w:rPr>
              <w:t>2019</w:t>
            </w:r>
          </w:p>
        </w:tc>
      </w:tr>
      <w:tr w:rsidR="002856F3" w14:paraId="4238392C" w14:textId="77777777" w:rsidTr="005E1775">
        <w:tc>
          <w:tcPr>
            <w:tcW w:w="4286" w:type="pct"/>
          </w:tcPr>
          <w:p w14:paraId="567FBC29" w14:textId="77777777" w:rsidR="002856F3" w:rsidRDefault="002856F3" w:rsidP="005E1775">
            <w:pPr>
              <w:widowControl w:val="0"/>
              <w:spacing w:after="60"/>
              <w:ind w:left="720" w:hanging="720"/>
              <w:rPr>
                <w:sz w:val="22"/>
                <w:szCs w:val="22"/>
              </w:rPr>
            </w:pPr>
            <w:r>
              <w:rPr>
                <w:sz w:val="22"/>
                <w:szCs w:val="22"/>
              </w:rPr>
              <w:t>Outstanding Faculty Mentor Award, Graduate College, Arizona State University, Finalist</w:t>
            </w:r>
          </w:p>
        </w:tc>
        <w:tc>
          <w:tcPr>
            <w:tcW w:w="714" w:type="pct"/>
          </w:tcPr>
          <w:p w14:paraId="7D626135" w14:textId="77777777" w:rsidR="002856F3" w:rsidRDefault="002856F3" w:rsidP="005E1775">
            <w:pPr>
              <w:widowControl w:val="0"/>
              <w:spacing w:after="60"/>
              <w:ind w:left="720" w:hanging="720"/>
              <w:jc w:val="right"/>
              <w:rPr>
                <w:sz w:val="22"/>
                <w:szCs w:val="22"/>
              </w:rPr>
            </w:pPr>
            <w:r>
              <w:rPr>
                <w:sz w:val="22"/>
                <w:szCs w:val="22"/>
              </w:rPr>
              <w:t>2017</w:t>
            </w:r>
          </w:p>
        </w:tc>
      </w:tr>
      <w:tr w:rsidR="002856F3" w14:paraId="002E2CAB" w14:textId="77777777" w:rsidTr="005E1775">
        <w:tc>
          <w:tcPr>
            <w:tcW w:w="4286" w:type="pct"/>
          </w:tcPr>
          <w:p w14:paraId="01F61DD6" w14:textId="77777777" w:rsidR="002856F3" w:rsidRDefault="002856F3" w:rsidP="005E1775">
            <w:pPr>
              <w:widowControl w:val="0"/>
              <w:spacing w:after="60"/>
              <w:ind w:left="720" w:hanging="720"/>
              <w:rPr>
                <w:sz w:val="22"/>
                <w:szCs w:val="22"/>
              </w:rPr>
            </w:pPr>
            <w:r>
              <w:rPr>
                <w:sz w:val="22"/>
                <w:szCs w:val="22"/>
              </w:rPr>
              <w:t>College of Liberal Arts &amp; Sciences Zebulon Pearce Distinguished Teaching Award, Nominee</w:t>
            </w:r>
          </w:p>
        </w:tc>
        <w:tc>
          <w:tcPr>
            <w:tcW w:w="714" w:type="pct"/>
          </w:tcPr>
          <w:p w14:paraId="59E34DD8" w14:textId="77777777" w:rsidR="002856F3" w:rsidRDefault="002856F3" w:rsidP="005E1775">
            <w:pPr>
              <w:widowControl w:val="0"/>
              <w:spacing w:after="60"/>
              <w:ind w:left="720" w:hanging="720"/>
              <w:jc w:val="right"/>
              <w:rPr>
                <w:sz w:val="22"/>
                <w:szCs w:val="22"/>
              </w:rPr>
            </w:pPr>
            <w:r>
              <w:rPr>
                <w:sz w:val="22"/>
                <w:szCs w:val="22"/>
              </w:rPr>
              <w:t>2017</w:t>
            </w:r>
          </w:p>
        </w:tc>
      </w:tr>
    </w:tbl>
    <w:p w14:paraId="173132E9" w14:textId="77777777" w:rsidR="002856F3" w:rsidRDefault="002856F3" w:rsidP="00D84F51">
      <w:pPr>
        <w:widowControl w:val="0"/>
        <w:rPr>
          <w:smallCaps/>
          <w:sz w:val="22"/>
          <w:szCs w:val="22"/>
          <w:u w:val="single"/>
        </w:rPr>
      </w:pPr>
    </w:p>
    <w:p w14:paraId="7EC195F2" w14:textId="32A8F7A5" w:rsidR="002B222E" w:rsidRDefault="002B222E" w:rsidP="00D84F51">
      <w:pPr>
        <w:widowControl w:val="0"/>
        <w:rPr>
          <w:smallCaps/>
          <w:sz w:val="22"/>
          <w:szCs w:val="22"/>
          <w:u w:val="single"/>
        </w:rPr>
      </w:pPr>
      <w:r>
        <w:rPr>
          <w:smallCaps/>
          <w:sz w:val="22"/>
          <w:szCs w:val="22"/>
          <w:u w:val="single"/>
        </w:rPr>
        <w:t>Funded training initiatives</w:t>
      </w:r>
    </w:p>
    <w:p w14:paraId="181C2FFE" w14:textId="71E2B50E" w:rsidR="002B222E" w:rsidRDefault="002B222E" w:rsidP="00D84F51">
      <w:pPr>
        <w:widowControl w:val="0"/>
        <w:rPr>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2"/>
      </w:tblGrid>
      <w:tr w:rsidR="002B222E" w14:paraId="4B48F351" w14:textId="77777777" w:rsidTr="002B222E">
        <w:tc>
          <w:tcPr>
            <w:tcW w:w="10502" w:type="dxa"/>
          </w:tcPr>
          <w:p w14:paraId="019EFC7D" w14:textId="0F936945" w:rsidR="002B222E" w:rsidRPr="002B222E" w:rsidRDefault="002B222E" w:rsidP="00D84F51">
            <w:pPr>
              <w:widowControl w:val="0"/>
              <w:rPr>
                <w:sz w:val="22"/>
                <w:szCs w:val="22"/>
              </w:rPr>
            </w:pPr>
            <w:r>
              <w:rPr>
                <w:b/>
                <w:sz w:val="22"/>
                <w:szCs w:val="22"/>
              </w:rPr>
              <w:t xml:space="preserve">White, R. M. B. </w:t>
            </w:r>
            <w:r w:rsidRPr="002B222E">
              <w:rPr>
                <w:sz w:val="22"/>
                <w:szCs w:val="22"/>
              </w:rPr>
              <w:t>(PI, 100%)</w:t>
            </w:r>
            <w:r>
              <w:rPr>
                <w:b/>
                <w:sz w:val="22"/>
                <w:szCs w:val="22"/>
              </w:rPr>
              <w:t xml:space="preserve"> </w:t>
            </w:r>
            <w:r w:rsidRPr="002B222E">
              <w:rPr>
                <w:i/>
                <w:sz w:val="22"/>
                <w:szCs w:val="22"/>
              </w:rPr>
              <w:t>Latino Resilience Enterprise Training Program</w:t>
            </w:r>
            <w:r>
              <w:rPr>
                <w:sz w:val="22"/>
                <w:szCs w:val="22"/>
              </w:rPr>
              <w:t xml:space="preserve">. T. Denny Sanford School of Social and Family Dynamics ($90K). July 2019 – June 2022. </w:t>
            </w:r>
          </w:p>
        </w:tc>
      </w:tr>
    </w:tbl>
    <w:p w14:paraId="2148C71C" w14:textId="77777777" w:rsidR="002B222E" w:rsidRDefault="002B222E" w:rsidP="00D84F51">
      <w:pPr>
        <w:widowControl w:val="0"/>
        <w:rPr>
          <w:i/>
          <w:sz w:val="22"/>
          <w:szCs w:val="22"/>
        </w:rPr>
      </w:pPr>
    </w:p>
    <w:p w14:paraId="0277F6BB" w14:textId="72023C64" w:rsidR="008E0BAE" w:rsidRPr="00984A3B" w:rsidRDefault="008E0BAE" w:rsidP="008E0BAE">
      <w:pPr>
        <w:widowControl w:val="0"/>
        <w:rPr>
          <w:sz w:val="22"/>
          <w:szCs w:val="22"/>
        </w:rPr>
      </w:pPr>
      <w:r>
        <w:rPr>
          <w:smallCaps/>
          <w:sz w:val="22"/>
          <w:szCs w:val="22"/>
          <w:u w:val="single"/>
        </w:rPr>
        <w:t>Invited Teaching Lectures, Talks, and Workshops</w:t>
      </w:r>
      <w:r>
        <w:rPr>
          <w:i/>
          <w:sz w:val="22"/>
          <w:szCs w:val="22"/>
        </w:rPr>
        <w:t xml:space="preserve"> </w:t>
      </w:r>
    </w:p>
    <w:p w14:paraId="442ABE06" w14:textId="4BCDB9FE" w:rsidR="008E0BAE" w:rsidRDefault="008E0BAE" w:rsidP="00D84F51">
      <w:pPr>
        <w:widowControl w:val="0"/>
        <w:rPr>
          <w:sz w:val="22"/>
          <w:szCs w:val="22"/>
        </w:rPr>
      </w:pPr>
    </w:p>
    <w:tbl>
      <w:tblPr>
        <w:tblW w:w="10620" w:type="dxa"/>
        <w:tblInd w:w="18" w:type="dxa"/>
        <w:tblLook w:val="01E0" w:firstRow="1" w:lastRow="1" w:firstColumn="1" w:lastColumn="1" w:noHBand="0" w:noVBand="0"/>
      </w:tblPr>
      <w:tblGrid>
        <w:gridCol w:w="10620"/>
      </w:tblGrid>
      <w:tr w:rsidR="008E0BAE" w14:paraId="60BDD875" w14:textId="77777777" w:rsidTr="00AD6F9F">
        <w:tc>
          <w:tcPr>
            <w:tcW w:w="10620" w:type="dxa"/>
          </w:tcPr>
          <w:p w14:paraId="6A5F2FE8" w14:textId="77777777" w:rsidR="008E0BAE" w:rsidRDefault="008E0BAE" w:rsidP="00AD6F9F">
            <w:pPr>
              <w:widowControl w:val="0"/>
              <w:spacing w:after="120"/>
              <w:ind w:left="522" w:hanging="630"/>
              <w:rPr>
                <w:sz w:val="22"/>
                <w:szCs w:val="22"/>
              </w:rPr>
            </w:pPr>
            <w:r>
              <w:rPr>
                <w:sz w:val="22"/>
                <w:szCs w:val="22"/>
              </w:rPr>
              <w:t xml:space="preserve">Invited Keynote, Learning and Engagement for Adjunct Development Conference (2018). </w:t>
            </w:r>
            <w:r>
              <w:rPr>
                <w:i/>
                <w:sz w:val="22"/>
                <w:szCs w:val="22"/>
              </w:rPr>
              <w:t>Getting Whiteness out of the Way of Student Success: A Personal Narrative of Teaching and Mentoring Diverse Students</w:t>
            </w:r>
            <w:r>
              <w:rPr>
                <w:sz w:val="22"/>
                <w:szCs w:val="22"/>
              </w:rPr>
              <w:t xml:space="preserve">.  Maricopa Community College District, Glendale, AZ. March 23, 2018. </w:t>
            </w:r>
          </w:p>
        </w:tc>
      </w:tr>
      <w:tr w:rsidR="008E0BAE" w:rsidRPr="00874187" w14:paraId="3E10A9D0" w14:textId="77777777" w:rsidTr="00AD6F9F">
        <w:tc>
          <w:tcPr>
            <w:tcW w:w="10620" w:type="dxa"/>
          </w:tcPr>
          <w:p w14:paraId="6E25E009" w14:textId="77777777" w:rsidR="008E0BAE" w:rsidRPr="00874187" w:rsidRDefault="008E0BAE" w:rsidP="00AD6F9F">
            <w:pPr>
              <w:widowControl w:val="0"/>
              <w:spacing w:after="120"/>
              <w:ind w:left="522" w:hanging="630"/>
              <w:rPr>
                <w:sz w:val="22"/>
                <w:szCs w:val="22"/>
              </w:rPr>
            </w:pPr>
            <w:r>
              <w:rPr>
                <w:sz w:val="22"/>
                <w:szCs w:val="22"/>
              </w:rPr>
              <w:t xml:space="preserve">Invited Workshop, Learning and Engagement for Adjunct Development Conference (2018). </w:t>
            </w:r>
            <w:r>
              <w:rPr>
                <w:i/>
                <w:sz w:val="22"/>
                <w:szCs w:val="22"/>
              </w:rPr>
              <w:t>Strategies to Reduce Bias in Teaching, Learning, and Engagement</w:t>
            </w:r>
            <w:r>
              <w:rPr>
                <w:sz w:val="22"/>
                <w:szCs w:val="22"/>
              </w:rPr>
              <w:t xml:space="preserve">. Maricopa Community College District, Glendale, AZ. March 23, 2018. </w:t>
            </w:r>
          </w:p>
        </w:tc>
      </w:tr>
      <w:tr w:rsidR="00B230C9" w:rsidRPr="00874187" w14:paraId="67F366B3" w14:textId="77777777" w:rsidTr="00AD6F9F">
        <w:tc>
          <w:tcPr>
            <w:tcW w:w="10620" w:type="dxa"/>
          </w:tcPr>
          <w:p w14:paraId="2537C7A9" w14:textId="372D70E9" w:rsidR="00B230C9" w:rsidRDefault="00B230C9" w:rsidP="00AD6F9F">
            <w:pPr>
              <w:widowControl w:val="0"/>
              <w:spacing w:after="120"/>
              <w:ind w:left="522" w:hanging="630"/>
              <w:rPr>
                <w:sz w:val="22"/>
                <w:szCs w:val="22"/>
              </w:rPr>
            </w:pPr>
            <w:r>
              <w:rPr>
                <w:sz w:val="22"/>
                <w:szCs w:val="22"/>
              </w:rPr>
              <w:t>Invited Panelist, Faculty Panel on Being an Activist Scholar with Brandon Yoo, Ersula Ore, and Stephen Wirkus (2018). Diversity and Inclusion Sciences Initiative Graduate Research Conference. Arizona State University, Tempe, February 2, 2018.</w:t>
            </w:r>
          </w:p>
        </w:tc>
      </w:tr>
    </w:tbl>
    <w:p w14:paraId="48B11AF7" w14:textId="77777777" w:rsidR="008E0BAE" w:rsidRPr="00E22EFD" w:rsidRDefault="008E0BAE" w:rsidP="00D84F51">
      <w:pPr>
        <w:widowControl w:val="0"/>
        <w:rPr>
          <w:i/>
          <w:sz w:val="22"/>
          <w:szCs w:val="22"/>
        </w:rPr>
      </w:pPr>
    </w:p>
    <w:p w14:paraId="4809AF62" w14:textId="55E96AB2" w:rsidR="00D4525C" w:rsidRPr="00984A3B" w:rsidRDefault="00DB4D42" w:rsidP="00D84F51">
      <w:pPr>
        <w:widowControl w:val="0"/>
        <w:rPr>
          <w:sz w:val="22"/>
          <w:szCs w:val="22"/>
        </w:rPr>
      </w:pPr>
      <w:r w:rsidRPr="00C658DE">
        <w:rPr>
          <w:smallCaps/>
          <w:sz w:val="22"/>
          <w:szCs w:val="22"/>
          <w:u w:val="single"/>
        </w:rPr>
        <w:t>Courses Taught</w:t>
      </w:r>
      <w:r w:rsidR="00984A3B">
        <w:rPr>
          <w:i/>
          <w:sz w:val="22"/>
          <w:szCs w:val="22"/>
        </w:rPr>
        <w:t xml:space="preserve"> </w:t>
      </w:r>
    </w:p>
    <w:p w14:paraId="369A1767" w14:textId="77777777" w:rsidR="00D4525C" w:rsidRPr="00E22EFD" w:rsidRDefault="00D4525C" w:rsidP="00D84F51">
      <w:pPr>
        <w:widowControl w:val="0"/>
        <w:rPr>
          <w:sz w:val="22"/>
          <w:szCs w:val="22"/>
          <w:u w:val="single"/>
        </w:rPr>
      </w:pPr>
    </w:p>
    <w:tbl>
      <w:tblPr>
        <w:tblW w:w="3490" w:type="pct"/>
        <w:tblLook w:val="04A0" w:firstRow="1" w:lastRow="0" w:firstColumn="1" w:lastColumn="0" w:noHBand="0" w:noVBand="1"/>
      </w:tblPr>
      <w:tblGrid>
        <w:gridCol w:w="7337"/>
      </w:tblGrid>
      <w:tr w:rsidR="00FB2E51" w:rsidRPr="00E22EFD" w14:paraId="7124B56A" w14:textId="6225EFC5" w:rsidTr="004B6D37">
        <w:tc>
          <w:tcPr>
            <w:tcW w:w="5000" w:type="pct"/>
          </w:tcPr>
          <w:p w14:paraId="50809D70" w14:textId="6FB3F0A2" w:rsidR="00FB2E51" w:rsidRPr="00E22EFD" w:rsidRDefault="00FB2E51" w:rsidP="00CF6753">
            <w:pPr>
              <w:widowControl w:val="0"/>
              <w:spacing w:after="60"/>
              <w:ind w:left="-59"/>
              <w:rPr>
                <w:bCs/>
                <w:sz w:val="22"/>
                <w:szCs w:val="22"/>
              </w:rPr>
            </w:pPr>
            <w:r w:rsidRPr="00E22EFD">
              <w:rPr>
                <w:bCs/>
                <w:sz w:val="22"/>
                <w:szCs w:val="22"/>
              </w:rPr>
              <w:t>FAS 531 – Family Theories</w:t>
            </w:r>
            <w:r>
              <w:rPr>
                <w:bCs/>
                <w:sz w:val="22"/>
                <w:szCs w:val="22"/>
              </w:rPr>
              <w:t xml:space="preserve"> </w:t>
            </w:r>
          </w:p>
        </w:tc>
      </w:tr>
      <w:tr w:rsidR="002856F3" w:rsidRPr="00E22EFD" w14:paraId="02877C70" w14:textId="77777777" w:rsidTr="004B6D37">
        <w:tc>
          <w:tcPr>
            <w:tcW w:w="5000" w:type="pct"/>
          </w:tcPr>
          <w:p w14:paraId="0427B641" w14:textId="355164BB" w:rsidR="002856F3" w:rsidRPr="00E22EFD" w:rsidRDefault="002856F3" w:rsidP="00CF6753">
            <w:pPr>
              <w:widowControl w:val="0"/>
              <w:spacing w:after="60"/>
              <w:ind w:left="-59"/>
              <w:rPr>
                <w:bCs/>
                <w:sz w:val="22"/>
                <w:szCs w:val="22"/>
              </w:rPr>
            </w:pPr>
            <w:r>
              <w:rPr>
                <w:bCs/>
                <w:sz w:val="22"/>
                <w:szCs w:val="22"/>
              </w:rPr>
              <w:t>FAS 592 - Research</w:t>
            </w:r>
          </w:p>
        </w:tc>
      </w:tr>
      <w:tr w:rsidR="002856F3" w:rsidRPr="00E22EFD" w14:paraId="46E04270" w14:textId="77777777" w:rsidTr="004B6D37">
        <w:tc>
          <w:tcPr>
            <w:tcW w:w="5000" w:type="pct"/>
          </w:tcPr>
          <w:p w14:paraId="79337A1A" w14:textId="48C6116C" w:rsidR="002856F3" w:rsidRPr="00E22EFD" w:rsidRDefault="002856F3" w:rsidP="00CF6753">
            <w:pPr>
              <w:widowControl w:val="0"/>
              <w:spacing w:after="60"/>
              <w:ind w:left="-59"/>
              <w:rPr>
                <w:bCs/>
                <w:sz w:val="22"/>
                <w:szCs w:val="22"/>
              </w:rPr>
            </w:pPr>
            <w:r>
              <w:rPr>
                <w:bCs/>
                <w:sz w:val="22"/>
                <w:szCs w:val="22"/>
              </w:rPr>
              <w:t>FAS 499 – Individualized Instruction</w:t>
            </w:r>
          </w:p>
        </w:tc>
      </w:tr>
      <w:tr w:rsidR="002856F3" w:rsidRPr="00E22EFD" w14:paraId="7EF8245C" w14:textId="77777777" w:rsidTr="004B6D37">
        <w:tc>
          <w:tcPr>
            <w:tcW w:w="5000" w:type="pct"/>
          </w:tcPr>
          <w:p w14:paraId="6D7D677D" w14:textId="1C0C12F9" w:rsidR="002856F3" w:rsidRPr="00E22EFD" w:rsidRDefault="002856F3" w:rsidP="00CF6753">
            <w:pPr>
              <w:widowControl w:val="0"/>
              <w:spacing w:after="60"/>
              <w:ind w:left="-59"/>
              <w:rPr>
                <w:bCs/>
                <w:sz w:val="22"/>
                <w:szCs w:val="22"/>
              </w:rPr>
            </w:pPr>
            <w:r>
              <w:rPr>
                <w:bCs/>
                <w:sz w:val="22"/>
                <w:szCs w:val="22"/>
              </w:rPr>
              <w:t>FAS 390 – Supervised Research</w:t>
            </w:r>
          </w:p>
        </w:tc>
      </w:tr>
      <w:tr w:rsidR="00FB2E51" w:rsidRPr="00E22EFD" w14:paraId="37497E97" w14:textId="2643CC8A" w:rsidTr="004B6D37">
        <w:tc>
          <w:tcPr>
            <w:tcW w:w="5000" w:type="pct"/>
          </w:tcPr>
          <w:p w14:paraId="28509AA5" w14:textId="1B5C141E" w:rsidR="00FB2E51" w:rsidRPr="00E22EFD" w:rsidRDefault="00FB2E51" w:rsidP="00CF6753">
            <w:pPr>
              <w:widowControl w:val="0"/>
              <w:spacing w:after="60"/>
              <w:ind w:left="-59"/>
              <w:rPr>
                <w:bCs/>
                <w:sz w:val="22"/>
                <w:szCs w:val="22"/>
              </w:rPr>
            </w:pPr>
            <w:r w:rsidRPr="00E22EFD">
              <w:rPr>
                <w:bCs/>
                <w:sz w:val="22"/>
                <w:szCs w:val="22"/>
              </w:rPr>
              <w:t>FAS 361– Research Methods (writing intensive)</w:t>
            </w:r>
          </w:p>
        </w:tc>
      </w:tr>
      <w:tr w:rsidR="00FB2E51" w:rsidRPr="00E22EFD" w14:paraId="64238966" w14:textId="3CB75F56" w:rsidTr="004B6D37">
        <w:tc>
          <w:tcPr>
            <w:tcW w:w="5000" w:type="pct"/>
          </w:tcPr>
          <w:p w14:paraId="198A27BF" w14:textId="5F54B85D" w:rsidR="00FB2E51" w:rsidRPr="00E22EFD" w:rsidRDefault="00FB2E51" w:rsidP="00CF6753">
            <w:pPr>
              <w:widowControl w:val="0"/>
              <w:spacing w:after="60"/>
              <w:ind w:left="-59"/>
              <w:rPr>
                <w:bCs/>
                <w:sz w:val="22"/>
                <w:szCs w:val="22"/>
              </w:rPr>
            </w:pPr>
            <w:r w:rsidRPr="00E22EFD">
              <w:rPr>
                <w:bCs/>
                <w:sz w:val="22"/>
                <w:szCs w:val="22"/>
              </w:rPr>
              <w:t>SOC 391 – Research Methods (writing intensive)</w:t>
            </w:r>
          </w:p>
        </w:tc>
      </w:tr>
      <w:tr w:rsidR="00FB2E51" w:rsidRPr="00E22EFD" w14:paraId="054C5BC2" w14:textId="77777777" w:rsidTr="004B6D37">
        <w:tc>
          <w:tcPr>
            <w:tcW w:w="5000" w:type="pct"/>
          </w:tcPr>
          <w:p w14:paraId="776AE2AD" w14:textId="1FCC725A" w:rsidR="00FB2E51" w:rsidRPr="00E22EFD" w:rsidRDefault="00FB2E51" w:rsidP="00CF6753">
            <w:pPr>
              <w:widowControl w:val="0"/>
              <w:spacing w:after="60"/>
              <w:ind w:left="-59"/>
              <w:rPr>
                <w:bCs/>
                <w:sz w:val="22"/>
                <w:szCs w:val="22"/>
              </w:rPr>
            </w:pPr>
            <w:r>
              <w:rPr>
                <w:bCs/>
                <w:sz w:val="22"/>
                <w:szCs w:val="22"/>
              </w:rPr>
              <w:lastRenderedPageBreak/>
              <w:t>HSM 584 – Internship</w:t>
            </w:r>
          </w:p>
        </w:tc>
      </w:tr>
      <w:tr w:rsidR="00FB2E51" w:rsidRPr="00E22EFD" w14:paraId="38DD3B8E" w14:textId="3468EDBB" w:rsidTr="004B6D37">
        <w:tc>
          <w:tcPr>
            <w:tcW w:w="5000" w:type="pct"/>
          </w:tcPr>
          <w:p w14:paraId="425B050A" w14:textId="47D116EB" w:rsidR="00FB2E51" w:rsidRPr="00E22EFD" w:rsidRDefault="00FB2E51" w:rsidP="00030822">
            <w:pPr>
              <w:widowControl w:val="0"/>
              <w:spacing w:after="60"/>
              <w:ind w:left="-59"/>
              <w:rPr>
                <w:bCs/>
                <w:sz w:val="22"/>
                <w:szCs w:val="22"/>
              </w:rPr>
            </w:pPr>
            <w:r w:rsidRPr="00E22EFD">
              <w:rPr>
                <w:bCs/>
                <w:sz w:val="22"/>
                <w:szCs w:val="22"/>
              </w:rPr>
              <w:t>HSM 575 – Health Policy Management &amp; Evaluation</w:t>
            </w:r>
            <w:r>
              <w:rPr>
                <w:bCs/>
                <w:sz w:val="22"/>
                <w:szCs w:val="22"/>
              </w:rPr>
              <w:t xml:space="preserve"> </w:t>
            </w:r>
          </w:p>
        </w:tc>
      </w:tr>
      <w:tr w:rsidR="00FB2E51" w:rsidRPr="00E22EFD" w14:paraId="07D389F4" w14:textId="7AB21303" w:rsidTr="004B6D37">
        <w:tc>
          <w:tcPr>
            <w:tcW w:w="5000" w:type="pct"/>
          </w:tcPr>
          <w:p w14:paraId="1A429825" w14:textId="18EC2935" w:rsidR="00FB2E51" w:rsidRPr="00E22EFD" w:rsidRDefault="00FB2E51" w:rsidP="00CF6753">
            <w:pPr>
              <w:widowControl w:val="0"/>
              <w:spacing w:after="60"/>
              <w:ind w:left="-59"/>
              <w:rPr>
                <w:bCs/>
                <w:sz w:val="22"/>
                <w:szCs w:val="22"/>
              </w:rPr>
            </w:pPr>
            <w:r w:rsidRPr="00E22EFD">
              <w:rPr>
                <w:bCs/>
                <w:sz w:val="22"/>
                <w:szCs w:val="22"/>
              </w:rPr>
              <w:t xml:space="preserve">HSM 561 – Biostatistics </w:t>
            </w:r>
          </w:p>
        </w:tc>
      </w:tr>
    </w:tbl>
    <w:p w14:paraId="59600631" w14:textId="77777777" w:rsidR="00D4525C" w:rsidRDefault="00D4525C" w:rsidP="00D84F51">
      <w:pPr>
        <w:widowControl w:val="0"/>
        <w:rPr>
          <w:sz w:val="22"/>
          <w:szCs w:val="22"/>
          <w:u w:val="single"/>
        </w:rPr>
      </w:pPr>
    </w:p>
    <w:p w14:paraId="12581FA3" w14:textId="3E4786C3" w:rsidR="00BF0FB5" w:rsidRPr="00984A3B" w:rsidRDefault="00BF0FB5" w:rsidP="00BF0FB5">
      <w:pPr>
        <w:widowControl w:val="0"/>
        <w:rPr>
          <w:sz w:val="22"/>
          <w:szCs w:val="22"/>
        </w:rPr>
      </w:pPr>
      <w:r>
        <w:rPr>
          <w:smallCaps/>
          <w:sz w:val="22"/>
          <w:szCs w:val="22"/>
          <w:u w:val="single"/>
        </w:rPr>
        <w:t>Endorsed Graduate Faculty Chair</w:t>
      </w:r>
    </w:p>
    <w:p w14:paraId="36E6D924" w14:textId="77777777" w:rsidR="00BF0FB5" w:rsidRDefault="00BF0FB5" w:rsidP="00D84F51">
      <w:pPr>
        <w:widowControl w:val="0"/>
        <w:rPr>
          <w:sz w:val="22"/>
          <w:szCs w:val="22"/>
          <w:u w:val="single"/>
        </w:rPr>
      </w:pPr>
    </w:p>
    <w:tbl>
      <w:tblPr>
        <w:tblW w:w="2316" w:type="pct"/>
        <w:tblLook w:val="04A0" w:firstRow="1" w:lastRow="0" w:firstColumn="1" w:lastColumn="0" w:noHBand="0" w:noVBand="1"/>
      </w:tblPr>
      <w:tblGrid>
        <w:gridCol w:w="4869"/>
      </w:tblGrid>
      <w:tr w:rsidR="00BF0FB5" w:rsidRPr="00E22EFD" w14:paraId="1B533D9E" w14:textId="77777777" w:rsidTr="004B6D37">
        <w:tc>
          <w:tcPr>
            <w:tcW w:w="5000" w:type="pct"/>
          </w:tcPr>
          <w:p w14:paraId="2517C0FC" w14:textId="77777777" w:rsidR="00BF0FB5" w:rsidRPr="00E22EFD" w:rsidRDefault="00BF0FB5" w:rsidP="00902EC1">
            <w:pPr>
              <w:widowControl w:val="0"/>
              <w:spacing w:after="60"/>
              <w:ind w:left="-59"/>
              <w:rPr>
                <w:bCs/>
                <w:sz w:val="22"/>
                <w:szCs w:val="22"/>
              </w:rPr>
            </w:pPr>
            <w:r>
              <w:rPr>
                <w:bCs/>
                <w:sz w:val="22"/>
                <w:szCs w:val="22"/>
              </w:rPr>
              <w:t>Family &amp; Human Development PhD program</w:t>
            </w:r>
          </w:p>
        </w:tc>
      </w:tr>
    </w:tbl>
    <w:p w14:paraId="5124F858" w14:textId="77777777" w:rsidR="00BF0FB5" w:rsidRPr="00E22EFD" w:rsidRDefault="00BF0FB5" w:rsidP="00D84F51">
      <w:pPr>
        <w:widowControl w:val="0"/>
        <w:rPr>
          <w:sz w:val="22"/>
          <w:szCs w:val="22"/>
          <w:u w:val="single"/>
        </w:rPr>
      </w:pPr>
    </w:p>
    <w:p w14:paraId="2FD215D7" w14:textId="5594F4B6" w:rsidR="009F7465" w:rsidRPr="00984A3B" w:rsidRDefault="009F7465" w:rsidP="009F7465">
      <w:pPr>
        <w:widowControl w:val="0"/>
        <w:rPr>
          <w:sz w:val="22"/>
          <w:szCs w:val="22"/>
        </w:rPr>
      </w:pPr>
      <w:r>
        <w:rPr>
          <w:smallCaps/>
          <w:sz w:val="22"/>
          <w:szCs w:val="22"/>
          <w:u w:val="single"/>
        </w:rPr>
        <w:t>Endorsed Graduate Faculty</w:t>
      </w:r>
      <w:r w:rsidR="00106736">
        <w:rPr>
          <w:smallCaps/>
          <w:sz w:val="22"/>
          <w:szCs w:val="22"/>
          <w:u w:val="single"/>
        </w:rPr>
        <w:t xml:space="preserve"> Member</w:t>
      </w:r>
    </w:p>
    <w:p w14:paraId="284B6EF3" w14:textId="77777777" w:rsidR="009F7465" w:rsidRDefault="009F7465" w:rsidP="00D84F51">
      <w:pPr>
        <w:widowControl w:val="0"/>
        <w:rPr>
          <w:smallCaps/>
          <w:sz w:val="22"/>
          <w:szCs w:val="22"/>
          <w:u w:val="single"/>
        </w:rPr>
      </w:pPr>
    </w:p>
    <w:tbl>
      <w:tblPr>
        <w:tblW w:w="2316" w:type="pct"/>
        <w:tblLook w:val="04A0" w:firstRow="1" w:lastRow="0" w:firstColumn="1" w:lastColumn="0" w:noHBand="0" w:noVBand="1"/>
      </w:tblPr>
      <w:tblGrid>
        <w:gridCol w:w="4869"/>
      </w:tblGrid>
      <w:tr w:rsidR="009F7465" w:rsidRPr="00E22EFD" w14:paraId="208D65A3" w14:textId="77777777" w:rsidTr="004B6D37">
        <w:tc>
          <w:tcPr>
            <w:tcW w:w="5000" w:type="pct"/>
          </w:tcPr>
          <w:p w14:paraId="6C3AEBF3" w14:textId="2576A9F4" w:rsidR="009F7465" w:rsidRPr="00E22EFD" w:rsidRDefault="009F7465" w:rsidP="00585912">
            <w:pPr>
              <w:widowControl w:val="0"/>
              <w:spacing w:after="60"/>
              <w:ind w:left="-59"/>
              <w:rPr>
                <w:bCs/>
                <w:sz w:val="22"/>
                <w:szCs w:val="22"/>
              </w:rPr>
            </w:pPr>
            <w:r>
              <w:rPr>
                <w:bCs/>
                <w:sz w:val="22"/>
                <w:szCs w:val="22"/>
              </w:rPr>
              <w:t xml:space="preserve">Family </w:t>
            </w:r>
            <w:r w:rsidR="00585912">
              <w:rPr>
                <w:bCs/>
                <w:sz w:val="22"/>
                <w:szCs w:val="22"/>
              </w:rPr>
              <w:t>&amp;</w:t>
            </w:r>
            <w:r>
              <w:rPr>
                <w:bCs/>
                <w:sz w:val="22"/>
                <w:szCs w:val="22"/>
              </w:rPr>
              <w:t xml:space="preserve"> Human Development PhD program</w:t>
            </w:r>
          </w:p>
        </w:tc>
      </w:tr>
      <w:tr w:rsidR="009F7465" w:rsidRPr="00E22EFD" w14:paraId="7B7B1239" w14:textId="77777777" w:rsidTr="004B6D37">
        <w:tc>
          <w:tcPr>
            <w:tcW w:w="5000" w:type="pct"/>
          </w:tcPr>
          <w:p w14:paraId="6B80E34C" w14:textId="3D15084F" w:rsidR="009F7465" w:rsidRPr="00E22EFD" w:rsidRDefault="009F7465" w:rsidP="009F7465">
            <w:pPr>
              <w:widowControl w:val="0"/>
              <w:spacing w:after="60"/>
              <w:ind w:left="-59"/>
              <w:rPr>
                <w:bCs/>
                <w:sz w:val="22"/>
                <w:szCs w:val="22"/>
              </w:rPr>
            </w:pPr>
            <w:r>
              <w:rPr>
                <w:bCs/>
                <w:sz w:val="22"/>
                <w:szCs w:val="22"/>
              </w:rPr>
              <w:t>Psychology PhD program</w:t>
            </w:r>
          </w:p>
        </w:tc>
      </w:tr>
    </w:tbl>
    <w:p w14:paraId="70EC2EF3" w14:textId="77777777" w:rsidR="009F7465" w:rsidRDefault="009F7465" w:rsidP="00D84F51">
      <w:pPr>
        <w:widowControl w:val="0"/>
        <w:rPr>
          <w:smallCaps/>
          <w:sz w:val="22"/>
          <w:szCs w:val="22"/>
          <w:u w:val="single"/>
        </w:rPr>
      </w:pPr>
    </w:p>
    <w:p w14:paraId="4B655147" w14:textId="395E349C" w:rsidR="00C31CBC" w:rsidRDefault="00C31CBC" w:rsidP="00D84F51">
      <w:pPr>
        <w:widowControl w:val="0"/>
        <w:rPr>
          <w:smallCaps/>
          <w:sz w:val="22"/>
          <w:szCs w:val="22"/>
          <w:u w:val="single"/>
        </w:rPr>
      </w:pPr>
      <w:r>
        <w:rPr>
          <w:smallCaps/>
          <w:sz w:val="22"/>
          <w:szCs w:val="22"/>
          <w:u w:val="single"/>
        </w:rPr>
        <w:t>Mentoring – Postdoctoral level</w:t>
      </w:r>
    </w:p>
    <w:p w14:paraId="6E15099A" w14:textId="6760EB0E" w:rsidR="00C31CBC" w:rsidRDefault="00C31CBC" w:rsidP="00D84F51">
      <w:pPr>
        <w:widowControl w:val="0"/>
        <w:rPr>
          <w:small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gridCol w:w="1417"/>
      </w:tblGrid>
      <w:tr w:rsidR="00EC01A8" w14:paraId="7B6E35CF" w14:textId="77777777" w:rsidTr="00C31CBC">
        <w:tc>
          <w:tcPr>
            <w:tcW w:w="9085" w:type="dxa"/>
          </w:tcPr>
          <w:p w14:paraId="3EF6AC65" w14:textId="02680FFE" w:rsidR="00EC01A8" w:rsidRDefault="00EC01A8" w:rsidP="00C31CBC">
            <w:pPr>
              <w:widowControl w:val="0"/>
              <w:ind w:left="523" w:hanging="523"/>
              <w:rPr>
                <w:sz w:val="22"/>
                <w:szCs w:val="22"/>
              </w:rPr>
            </w:pPr>
            <w:r>
              <w:rPr>
                <w:sz w:val="22"/>
                <w:szCs w:val="22"/>
              </w:rPr>
              <w:t xml:space="preserve">Kimberly Osborne, </w:t>
            </w:r>
            <w:r w:rsidR="00B6533A">
              <w:rPr>
                <w:sz w:val="22"/>
                <w:szCs w:val="22"/>
              </w:rPr>
              <w:t xml:space="preserve">PhD </w:t>
            </w:r>
            <w:r>
              <w:rPr>
                <w:sz w:val="22"/>
                <w:szCs w:val="22"/>
              </w:rPr>
              <w:t>Human Development and Family Science</w:t>
            </w:r>
            <w:r w:rsidR="009E5B8B">
              <w:rPr>
                <w:sz w:val="22"/>
                <w:szCs w:val="22"/>
              </w:rPr>
              <w:t xml:space="preserve"> (University of Georgia)</w:t>
            </w:r>
            <w:r>
              <w:rPr>
                <w:sz w:val="22"/>
                <w:szCs w:val="22"/>
              </w:rPr>
              <w:t xml:space="preserve"> </w:t>
            </w:r>
            <w:r w:rsidRPr="00EC01A8">
              <w:rPr>
                <w:i/>
                <w:sz w:val="22"/>
                <w:szCs w:val="22"/>
              </w:rPr>
              <w:t>– Postdoctoral Research Scholar, Research Training in Primary Prevention (T32) Reducing the Research – Practice Gap</w:t>
            </w:r>
            <w:r w:rsidR="00E15BB6">
              <w:rPr>
                <w:i/>
                <w:sz w:val="22"/>
                <w:szCs w:val="22"/>
              </w:rPr>
              <w:t xml:space="preserve"> in Substance Use Prevention</w:t>
            </w:r>
            <w:r w:rsidRPr="00EC01A8">
              <w:rPr>
                <w:i/>
                <w:sz w:val="22"/>
                <w:szCs w:val="22"/>
              </w:rPr>
              <w:t>.</w:t>
            </w:r>
            <w:r>
              <w:rPr>
                <w:sz w:val="22"/>
                <w:szCs w:val="22"/>
              </w:rPr>
              <w:t xml:space="preserve"> </w:t>
            </w:r>
          </w:p>
        </w:tc>
        <w:tc>
          <w:tcPr>
            <w:tcW w:w="1417" w:type="dxa"/>
          </w:tcPr>
          <w:p w14:paraId="18407250" w14:textId="4B0C5BE2" w:rsidR="00EC01A8" w:rsidRDefault="00EC01A8" w:rsidP="00EC01A8">
            <w:pPr>
              <w:widowControl w:val="0"/>
              <w:jc w:val="right"/>
              <w:rPr>
                <w:smallCaps/>
                <w:sz w:val="22"/>
                <w:szCs w:val="22"/>
              </w:rPr>
            </w:pPr>
            <w:r>
              <w:rPr>
                <w:smallCaps/>
                <w:sz w:val="22"/>
                <w:szCs w:val="22"/>
              </w:rPr>
              <w:t xml:space="preserve">2022 – </w:t>
            </w:r>
          </w:p>
        </w:tc>
      </w:tr>
      <w:tr w:rsidR="00C31CBC" w14:paraId="3F3CDE51" w14:textId="77777777" w:rsidTr="00C31CBC">
        <w:tc>
          <w:tcPr>
            <w:tcW w:w="9085" w:type="dxa"/>
          </w:tcPr>
          <w:p w14:paraId="686B24B0" w14:textId="136259CD" w:rsidR="00C31CBC" w:rsidRPr="00C31CBC" w:rsidRDefault="00C31CBC" w:rsidP="00C31CBC">
            <w:pPr>
              <w:widowControl w:val="0"/>
              <w:ind w:left="523" w:hanging="523"/>
              <w:rPr>
                <w:smallCaps/>
                <w:sz w:val="22"/>
                <w:szCs w:val="22"/>
              </w:rPr>
            </w:pPr>
            <w:r>
              <w:rPr>
                <w:sz w:val="22"/>
                <w:szCs w:val="22"/>
              </w:rPr>
              <w:t xml:space="preserve">Carmen Kho, </w:t>
            </w:r>
            <w:r w:rsidR="00B6533A">
              <w:rPr>
                <w:sz w:val="22"/>
                <w:szCs w:val="22"/>
              </w:rPr>
              <w:t xml:space="preserve">PhD </w:t>
            </w:r>
            <w:r>
              <w:rPr>
                <w:sz w:val="22"/>
                <w:szCs w:val="22"/>
              </w:rPr>
              <w:t xml:space="preserve">Psychological Sciences </w:t>
            </w:r>
            <w:r w:rsidR="009E5B8B">
              <w:rPr>
                <w:sz w:val="22"/>
                <w:szCs w:val="22"/>
              </w:rPr>
              <w:t xml:space="preserve">(University of California </w:t>
            </w:r>
            <w:bookmarkStart w:id="1" w:name="_GoBack"/>
            <w:r w:rsidR="009E5B8B">
              <w:rPr>
                <w:sz w:val="22"/>
                <w:szCs w:val="22"/>
              </w:rPr>
              <w:t>Merced</w:t>
            </w:r>
            <w:bookmarkEnd w:id="1"/>
            <w:r w:rsidR="009E5B8B">
              <w:rPr>
                <w:sz w:val="22"/>
                <w:szCs w:val="22"/>
              </w:rPr>
              <w:t xml:space="preserve">) </w:t>
            </w:r>
            <w:r>
              <w:rPr>
                <w:sz w:val="22"/>
                <w:szCs w:val="22"/>
              </w:rPr>
              <w:t xml:space="preserve">– </w:t>
            </w:r>
            <w:r w:rsidRPr="00C31CBC">
              <w:rPr>
                <w:i/>
                <w:sz w:val="22"/>
                <w:szCs w:val="22"/>
              </w:rPr>
              <w:t>Postdoctoral Research Scholar, Latino Resilience Enterprise</w:t>
            </w:r>
            <w:r>
              <w:rPr>
                <w:i/>
                <w:sz w:val="22"/>
                <w:szCs w:val="22"/>
              </w:rPr>
              <w:t>, Arizona State University</w:t>
            </w:r>
            <w:r w:rsidRPr="00C31CBC">
              <w:rPr>
                <w:i/>
                <w:sz w:val="22"/>
                <w:szCs w:val="22"/>
              </w:rPr>
              <w:t>. Assistant Professor, Human Development and Family Science, North Dakota State University, 2022.</w:t>
            </w:r>
            <w:r>
              <w:rPr>
                <w:sz w:val="22"/>
                <w:szCs w:val="22"/>
              </w:rPr>
              <w:t xml:space="preserve"> </w:t>
            </w:r>
          </w:p>
        </w:tc>
        <w:tc>
          <w:tcPr>
            <w:tcW w:w="1417" w:type="dxa"/>
          </w:tcPr>
          <w:p w14:paraId="716B5F88" w14:textId="7DDC0FB7" w:rsidR="00C31CBC" w:rsidRDefault="00EC01A8" w:rsidP="00EC01A8">
            <w:pPr>
              <w:widowControl w:val="0"/>
              <w:jc w:val="right"/>
              <w:rPr>
                <w:smallCaps/>
                <w:sz w:val="22"/>
                <w:szCs w:val="22"/>
              </w:rPr>
            </w:pPr>
            <w:r>
              <w:rPr>
                <w:smallCaps/>
                <w:sz w:val="22"/>
                <w:szCs w:val="22"/>
              </w:rPr>
              <w:t>2020 – 2022</w:t>
            </w:r>
          </w:p>
        </w:tc>
      </w:tr>
    </w:tbl>
    <w:p w14:paraId="0C2663B0" w14:textId="77777777" w:rsidR="00C31CBC" w:rsidRPr="00C31CBC" w:rsidRDefault="00C31CBC" w:rsidP="00D84F51">
      <w:pPr>
        <w:widowControl w:val="0"/>
        <w:rPr>
          <w:smallCaps/>
          <w:sz w:val="22"/>
          <w:szCs w:val="22"/>
        </w:rPr>
      </w:pPr>
    </w:p>
    <w:p w14:paraId="4E7E4CB7" w14:textId="77777777" w:rsidR="00C31CBC" w:rsidRDefault="00C31CBC" w:rsidP="00D84F51">
      <w:pPr>
        <w:widowControl w:val="0"/>
        <w:rPr>
          <w:smallCaps/>
          <w:sz w:val="22"/>
          <w:szCs w:val="22"/>
          <w:u w:val="single"/>
        </w:rPr>
      </w:pPr>
    </w:p>
    <w:p w14:paraId="53DA7A9D" w14:textId="260CA763" w:rsidR="00655700" w:rsidRPr="001701A4" w:rsidRDefault="00655700" w:rsidP="00D84F51">
      <w:pPr>
        <w:widowControl w:val="0"/>
        <w:rPr>
          <w:sz w:val="22"/>
          <w:szCs w:val="22"/>
        </w:rPr>
      </w:pPr>
      <w:r w:rsidRPr="00C658DE">
        <w:rPr>
          <w:smallCaps/>
          <w:sz w:val="22"/>
          <w:szCs w:val="22"/>
          <w:u w:val="single"/>
        </w:rPr>
        <w:t>Graduate Mentoring – Doctoral Level</w:t>
      </w:r>
      <w:r w:rsidR="00AC7396" w:rsidRPr="00D36583">
        <w:rPr>
          <w:sz w:val="22"/>
          <w:szCs w:val="22"/>
        </w:rPr>
        <w:t xml:space="preserve"> </w:t>
      </w:r>
    </w:p>
    <w:p w14:paraId="53BC8E38" w14:textId="77777777" w:rsidR="00AA0CD7" w:rsidRDefault="00AA0CD7" w:rsidP="00D84F51">
      <w:pPr>
        <w:widowControl w:val="0"/>
        <w:rPr>
          <w:i/>
          <w:sz w:val="22"/>
          <w:szCs w:val="22"/>
        </w:rPr>
      </w:pPr>
    </w:p>
    <w:p w14:paraId="07D43267" w14:textId="3294FE08" w:rsidR="007F394E" w:rsidRPr="00C658DE" w:rsidRDefault="007F394E" w:rsidP="007F394E">
      <w:pPr>
        <w:widowControl w:val="0"/>
        <w:rPr>
          <w:smallCaps/>
          <w:sz w:val="22"/>
          <w:szCs w:val="22"/>
        </w:rPr>
      </w:pPr>
      <w:r w:rsidRPr="00C658DE">
        <w:rPr>
          <w:smallCaps/>
          <w:sz w:val="22"/>
          <w:szCs w:val="22"/>
        </w:rPr>
        <w:t xml:space="preserve">Dissertation Committee </w:t>
      </w:r>
      <w:r>
        <w:rPr>
          <w:smallCaps/>
          <w:sz w:val="22"/>
          <w:szCs w:val="22"/>
        </w:rPr>
        <w:t>Chair</w:t>
      </w:r>
    </w:p>
    <w:p w14:paraId="69A51E97" w14:textId="77777777" w:rsidR="007F394E" w:rsidRDefault="007F394E" w:rsidP="00D84F51">
      <w:pPr>
        <w:widowControl w:val="0"/>
        <w:rPr>
          <w:smallCaps/>
          <w:sz w:val="22"/>
          <w:szCs w:val="22"/>
        </w:rPr>
      </w:pPr>
    </w:p>
    <w:tbl>
      <w:tblPr>
        <w:tblW w:w="10242" w:type="dxa"/>
        <w:tblInd w:w="18" w:type="dxa"/>
        <w:tblLook w:val="01E0" w:firstRow="1" w:lastRow="1" w:firstColumn="1" w:lastColumn="1" w:noHBand="0" w:noVBand="0"/>
      </w:tblPr>
      <w:tblGrid>
        <w:gridCol w:w="9072"/>
        <w:gridCol w:w="1170"/>
      </w:tblGrid>
      <w:tr w:rsidR="00773A51" w:rsidRPr="00E22EFD" w14:paraId="6D5F456E" w14:textId="77777777" w:rsidTr="00773A51">
        <w:tc>
          <w:tcPr>
            <w:tcW w:w="9072" w:type="dxa"/>
          </w:tcPr>
          <w:p w14:paraId="7C9BCD4F" w14:textId="2BDF1E68" w:rsidR="00773A51" w:rsidRDefault="00773A51" w:rsidP="005A6D0D">
            <w:pPr>
              <w:widowControl w:val="0"/>
              <w:spacing w:after="120"/>
              <w:ind w:left="522" w:hanging="630"/>
              <w:rPr>
                <w:sz w:val="22"/>
                <w:szCs w:val="22"/>
              </w:rPr>
            </w:pPr>
            <w:r>
              <w:rPr>
                <w:sz w:val="22"/>
                <w:szCs w:val="22"/>
              </w:rPr>
              <w:t>Michelle C. Pasco, Family &amp; Human Development</w:t>
            </w:r>
            <w:r w:rsidR="00B976FD">
              <w:rPr>
                <w:sz w:val="22"/>
                <w:szCs w:val="22"/>
              </w:rPr>
              <w:t xml:space="preserve"> – </w:t>
            </w:r>
            <w:r w:rsidR="00B976FD" w:rsidRPr="00B976FD">
              <w:rPr>
                <w:i/>
                <w:sz w:val="22"/>
                <w:szCs w:val="22"/>
              </w:rPr>
              <w:t xml:space="preserve">Postdoctoral </w:t>
            </w:r>
            <w:r w:rsidR="00D73577">
              <w:rPr>
                <w:i/>
                <w:sz w:val="22"/>
                <w:szCs w:val="22"/>
              </w:rPr>
              <w:t xml:space="preserve">Research </w:t>
            </w:r>
            <w:r w:rsidR="00B976FD" w:rsidRPr="00B976FD">
              <w:rPr>
                <w:i/>
                <w:sz w:val="22"/>
                <w:szCs w:val="22"/>
              </w:rPr>
              <w:t xml:space="preserve">Scholar, </w:t>
            </w:r>
            <w:r w:rsidR="00D73577">
              <w:rPr>
                <w:i/>
                <w:sz w:val="22"/>
                <w:szCs w:val="22"/>
              </w:rPr>
              <w:t xml:space="preserve">Arizona Youth Identity Project, </w:t>
            </w:r>
            <w:r w:rsidR="00B976FD" w:rsidRPr="00B976FD">
              <w:rPr>
                <w:i/>
                <w:sz w:val="22"/>
                <w:szCs w:val="22"/>
              </w:rPr>
              <w:t>Arizona State University</w:t>
            </w:r>
            <w:r w:rsidR="00B12996">
              <w:rPr>
                <w:i/>
                <w:sz w:val="22"/>
                <w:szCs w:val="22"/>
              </w:rPr>
              <w:t>.</w:t>
            </w:r>
            <w:r w:rsidR="00D73577">
              <w:rPr>
                <w:i/>
                <w:sz w:val="22"/>
                <w:szCs w:val="22"/>
              </w:rPr>
              <w:t xml:space="preserve"> </w:t>
            </w:r>
            <w:r w:rsidR="00B12996">
              <w:rPr>
                <w:i/>
                <w:sz w:val="22"/>
                <w:szCs w:val="22"/>
              </w:rPr>
              <w:t xml:space="preserve"> </w:t>
            </w:r>
            <w:r w:rsidR="00E334D2">
              <w:rPr>
                <w:i/>
                <w:sz w:val="22"/>
                <w:szCs w:val="22"/>
              </w:rPr>
              <w:t xml:space="preserve">Assistant Professor, Department of Family Social Science, College of Education and Human Development, University of Minnesota, 2022. </w:t>
            </w:r>
          </w:p>
        </w:tc>
        <w:tc>
          <w:tcPr>
            <w:tcW w:w="1170" w:type="dxa"/>
          </w:tcPr>
          <w:p w14:paraId="0020486A" w14:textId="558F1B9B" w:rsidR="00773A51" w:rsidRDefault="00454415" w:rsidP="00980BF4">
            <w:pPr>
              <w:widowControl w:val="0"/>
              <w:spacing w:after="120"/>
              <w:ind w:left="522" w:hanging="630"/>
              <w:jc w:val="right"/>
              <w:rPr>
                <w:sz w:val="22"/>
                <w:szCs w:val="22"/>
              </w:rPr>
            </w:pPr>
            <w:r>
              <w:rPr>
                <w:sz w:val="22"/>
                <w:szCs w:val="22"/>
              </w:rPr>
              <w:t>2020</w:t>
            </w:r>
          </w:p>
        </w:tc>
      </w:tr>
      <w:tr w:rsidR="00773A51" w:rsidRPr="00E22EFD" w14:paraId="300A56E1" w14:textId="77777777" w:rsidTr="00773A51">
        <w:tc>
          <w:tcPr>
            <w:tcW w:w="9072" w:type="dxa"/>
          </w:tcPr>
          <w:p w14:paraId="570B570D" w14:textId="6C0FB0DF" w:rsidR="00773A51" w:rsidRDefault="00773A51" w:rsidP="0022791F">
            <w:pPr>
              <w:widowControl w:val="0"/>
              <w:spacing w:after="120"/>
              <w:ind w:left="522" w:hanging="630"/>
              <w:rPr>
                <w:sz w:val="22"/>
                <w:szCs w:val="22"/>
              </w:rPr>
            </w:pPr>
            <w:r>
              <w:rPr>
                <w:sz w:val="22"/>
                <w:szCs w:val="22"/>
              </w:rPr>
              <w:t xml:space="preserve">M. Dalal Safa, Family &amp; Human Development – </w:t>
            </w:r>
            <w:r>
              <w:rPr>
                <w:i/>
                <w:sz w:val="22"/>
                <w:szCs w:val="22"/>
              </w:rPr>
              <w:t>National Science Foundation</w:t>
            </w:r>
            <w:r w:rsidRPr="00773A51">
              <w:rPr>
                <w:i/>
                <w:sz w:val="22"/>
                <w:szCs w:val="22"/>
              </w:rPr>
              <w:t xml:space="preserve">, </w:t>
            </w:r>
            <w:r>
              <w:rPr>
                <w:i/>
                <w:sz w:val="22"/>
                <w:szCs w:val="22"/>
              </w:rPr>
              <w:t xml:space="preserve">Social, Behavioral and Economic Sciences </w:t>
            </w:r>
            <w:r w:rsidRPr="00773A51">
              <w:rPr>
                <w:i/>
                <w:sz w:val="22"/>
                <w:szCs w:val="22"/>
              </w:rPr>
              <w:t>Postdoctoral Research Fellowship, Harvard Graduate School of Education</w:t>
            </w:r>
            <w:r w:rsidR="0022791F">
              <w:rPr>
                <w:i/>
                <w:sz w:val="22"/>
                <w:szCs w:val="22"/>
              </w:rPr>
              <w:t xml:space="preserve">. Recipient of the Society for Research in Child Development Latinx Caucus Dissertation Award, 2021. </w:t>
            </w:r>
            <w:r w:rsidR="00DC5FF0">
              <w:rPr>
                <w:i/>
                <w:sz w:val="22"/>
                <w:szCs w:val="22"/>
              </w:rPr>
              <w:t>Assistant Professor, Department of Psychology and Neuroscience, University of North Carolina at Chapel Hill</w:t>
            </w:r>
            <w:r w:rsidR="00B12996">
              <w:rPr>
                <w:i/>
                <w:sz w:val="22"/>
                <w:szCs w:val="22"/>
              </w:rPr>
              <w:t>, 2022</w:t>
            </w:r>
            <w:r w:rsidR="00DC5FF0">
              <w:rPr>
                <w:i/>
                <w:sz w:val="22"/>
                <w:szCs w:val="22"/>
              </w:rPr>
              <w:t xml:space="preserve">. </w:t>
            </w:r>
          </w:p>
        </w:tc>
        <w:tc>
          <w:tcPr>
            <w:tcW w:w="1170" w:type="dxa"/>
          </w:tcPr>
          <w:p w14:paraId="6917671C" w14:textId="1AB9AAAD" w:rsidR="00773A51" w:rsidRDefault="00773A51" w:rsidP="00980BF4">
            <w:pPr>
              <w:widowControl w:val="0"/>
              <w:spacing w:after="120"/>
              <w:ind w:left="522" w:hanging="630"/>
              <w:jc w:val="right"/>
              <w:rPr>
                <w:sz w:val="22"/>
                <w:szCs w:val="22"/>
              </w:rPr>
            </w:pPr>
            <w:r>
              <w:rPr>
                <w:sz w:val="22"/>
                <w:szCs w:val="22"/>
              </w:rPr>
              <w:t>2019</w:t>
            </w:r>
          </w:p>
        </w:tc>
      </w:tr>
    </w:tbl>
    <w:p w14:paraId="726C15A3" w14:textId="66E61248" w:rsidR="007F394E" w:rsidRDefault="007F394E" w:rsidP="00D84F51">
      <w:pPr>
        <w:widowControl w:val="0"/>
        <w:rPr>
          <w:smallCaps/>
          <w:sz w:val="22"/>
          <w:szCs w:val="22"/>
        </w:rPr>
      </w:pPr>
    </w:p>
    <w:p w14:paraId="03A8CF17" w14:textId="1BD917A0" w:rsidR="00AA0CD7" w:rsidRPr="00C658DE" w:rsidRDefault="00AA0CD7" w:rsidP="00D84F51">
      <w:pPr>
        <w:widowControl w:val="0"/>
        <w:rPr>
          <w:smallCaps/>
          <w:sz w:val="22"/>
          <w:szCs w:val="22"/>
        </w:rPr>
      </w:pPr>
      <w:r w:rsidRPr="00C658DE">
        <w:rPr>
          <w:smallCaps/>
          <w:sz w:val="22"/>
          <w:szCs w:val="22"/>
        </w:rPr>
        <w:t>Dissertation Committee Member</w:t>
      </w:r>
    </w:p>
    <w:p w14:paraId="02219E27" w14:textId="77777777" w:rsidR="00816AF4" w:rsidRDefault="00816AF4" w:rsidP="00D84F51">
      <w:pPr>
        <w:widowControl w:val="0"/>
        <w:rPr>
          <w:i/>
          <w:sz w:val="22"/>
          <w:szCs w:val="22"/>
        </w:rPr>
      </w:pPr>
    </w:p>
    <w:tbl>
      <w:tblPr>
        <w:tblW w:w="10245" w:type="dxa"/>
        <w:tblInd w:w="18" w:type="dxa"/>
        <w:tblLook w:val="01E0" w:firstRow="1" w:lastRow="1" w:firstColumn="1" w:lastColumn="1" w:noHBand="0" w:noVBand="0"/>
      </w:tblPr>
      <w:tblGrid>
        <w:gridCol w:w="9075"/>
        <w:gridCol w:w="1170"/>
      </w:tblGrid>
      <w:tr w:rsidR="008012F5" w:rsidRPr="00E22EFD" w14:paraId="3A20AB66" w14:textId="77777777" w:rsidTr="00F9738C">
        <w:tc>
          <w:tcPr>
            <w:tcW w:w="9075" w:type="dxa"/>
          </w:tcPr>
          <w:p w14:paraId="25C89F85" w14:textId="53AE70A8" w:rsidR="008012F5" w:rsidRDefault="008012F5" w:rsidP="00C9235B">
            <w:pPr>
              <w:widowControl w:val="0"/>
              <w:spacing w:after="120"/>
              <w:ind w:left="522" w:hanging="630"/>
              <w:rPr>
                <w:sz w:val="22"/>
                <w:szCs w:val="22"/>
              </w:rPr>
            </w:pPr>
            <w:r w:rsidRPr="00AF6D96">
              <w:rPr>
                <w:sz w:val="22"/>
                <w:szCs w:val="22"/>
              </w:rPr>
              <w:t>HyeJung Park</w:t>
            </w:r>
            <w:r>
              <w:rPr>
                <w:sz w:val="22"/>
                <w:szCs w:val="22"/>
              </w:rPr>
              <w:t>, Developmental Psychology</w:t>
            </w:r>
          </w:p>
        </w:tc>
        <w:tc>
          <w:tcPr>
            <w:tcW w:w="1170" w:type="dxa"/>
          </w:tcPr>
          <w:p w14:paraId="1C9C7AD3" w14:textId="77777777" w:rsidR="008012F5" w:rsidRDefault="008012F5" w:rsidP="00980BF4">
            <w:pPr>
              <w:widowControl w:val="0"/>
              <w:spacing w:after="120"/>
              <w:ind w:left="522" w:hanging="630"/>
              <w:jc w:val="right"/>
              <w:rPr>
                <w:sz w:val="22"/>
                <w:szCs w:val="22"/>
              </w:rPr>
            </w:pPr>
          </w:p>
        </w:tc>
      </w:tr>
      <w:tr w:rsidR="008012F5" w:rsidRPr="00E22EFD" w14:paraId="698165BD" w14:textId="77777777" w:rsidTr="00383775">
        <w:tc>
          <w:tcPr>
            <w:tcW w:w="9075" w:type="dxa"/>
          </w:tcPr>
          <w:p w14:paraId="5C475DE0" w14:textId="77777777" w:rsidR="008012F5" w:rsidRDefault="008012F5" w:rsidP="00383775">
            <w:pPr>
              <w:widowControl w:val="0"/>
              <w:spacing w:after="120"/>
              <w:ind w:left="522" w:hanging="630"/>
              <w:rPr>
                <w:sz w:val="22"/>
                <w:szCs w:val="22"/>
              </w:rPr>
            </w:pPr>
            <w:r>
              <w:rPr>
                <w:sz w:val="22"/>
                <w:szCs w:val="22"/>
              </w:rPr>
              <w:t>Ana Maria Melendez Guevara, Family &amp; Human Development (data meeting, defense Spring 2022)</w:t>
            </w:r>
          </w:p>
        </w:tc>
        <w:tc>
          <w:tcPr>
            <w:tcW w:w="1170" w:type="dxa"/>
          </w:tcPr>
          <w:p w14:paraId="38E94ED0" w14:textId="77777777" w:rsidR="008012F5" w:rsidRDefault="008012F5" w:rsidP="00383775">
            <w:pPr>
              <w:widowControl w:val="0"/>
              <w:spacing w:after="120"/>
              <w:ind w:left="522" w:hanging="630"/>
              <w:jc w:val="right"/>
              <w:rPr>
                <w:sz w:val="22"/>
                <w:szCs w:val="22"/>
              </w:rPr>
            </w:pPr>
            <w:r>
              <w:rPr>
                <w:sz w:val="22"/>
                <w:szCs w:val="22"/>
              </w:rPr>
              <w:t>2022</w:t>
            </w:r>
          </w:p>
        </w:tc>
      </w:tr>
      <w:tr w:rsidR="007106C8" w:rsidRPr="00E22EFD" w14:paraId="271C1CC9" w14:textId="77777777" w:rsidTr="00F9738C">
        <w:tc>
          <w:tcPr>
            <w:tcW w:w="9075" w:type="dxa"/>
          </w:tcPr>
          <w:p w14:paraId="7062D708" w14:textId="65B90087" w:rsidR="007106C8" w:rsidRDefault="007106C8" w:rsidP="00C9235B">
            <w:pPr>
              <w:widowControl w:val="0"/>
              <w:spacing w:after="120"/>
              <w:ind w:left="522" w:hanging="630"/>
              <w:rPr>
                <w:sz w:val="22"/>
                <w:szCs w:val="22"/>
              </w:rPr>
            </w:pPr>
            <w:r>
              <w:rPr>
                <w:sz w:val="22"/>
                <w:szCs w:val="22"/>
              </w:rPr>
              <w:t>Omar Staben, Developmental Psychology</w:t>
            </w:r>
            <w:r w:rsidR="00422B63">
              <w:rPr>
                <w:sz w:val="22"/>
                <w:szCs w:val="22"/>
              </w:rPr>
              <w:t xml:space="preserve"> </w:t>
            </w:r>
            <w:r w:rsidR="009027C4">
              <w:rPr>
                <w:sz w:val="22"/>
                <w:szCs w:val="22"/>
              </w:rPr>
              <w:t>(data meeting, defense Spring 2022)</w:t>
            </w:r>
          </w:p>
        </w:tc>
        <w:tc>
          <w:tcPr>
            <w:tcW w:w="1170" w:type="dxa"/>
          </w:tcPr>
          <w:p w14:paraId="1AE039F5" w14:textId="343AB1CE" w:rsidR="007106C8" w:rsidRDefault="008012F5" w:rsidP="00980BF4">
            <w:pPr>
              <w:widowControl w:val="0"/>
              <w:spacing w:after="120"/>
              <w:ind w:left="522" w:hanging="630"/>
              <w:jc w:val="right"/>
              <w:rPr>
                <w:sz w:val="22"/>
                <w:szCs w:val="22"/>
              </w:rPr>
            </w:pPr>
            <w:r>
              <w:rPr>
                <w:sz w:val="22"/>
                <w:szCs w:val="22"/>
              </w:rPr>
              <w:t>2022</w:t>
            </w:r>
          </w:p>
        </w:tc>
      </w:tr>
      <w:tr w:rsidR="00D93128" w:rsidRPr="00E22EFD" w14:paraId="69BABAAA" w14:textId="77777777" w:rsidTr="00F9738C">
        <w:tc>
          <w:tcPr>
            <w:tcW w:w="9075" w:type="dxa"/>
          </w:tcPr>
          <w:p w14:paraId="42F6B045" w14:textId="1A22BEAB" w:rsidR="00D93128" w:rsidRDefault="00D93128" w:rsidP="00D93128">
            <w:pPr>
              <w:widowControl w:val="0"/>
              <w:spacing w:after="120"/>
              <w:ind w:left="522" w:hanging="630"/>
              <w:rPr>
                <w:sz w:val="22"/>
                <w:szCs w:val="22"/>
              </w:rPr>
            </w:pPr>
            <w:r>
              <w:rPr>
                <w:sz w:val="22"/>
                <w:szCs w:val="22"/>
              </w:rPr>
              <w:t xml:space="preserve">Annabelle Atkin, Family &amp; Human Development </w:t>
            </w:r>
          </w:p>
        </w:tc>
        <w:tc>
          <w:tcPr>
            <w:tcW w:w="1170" w:type="dxa"/>
          </w:tcPr>
          <w:p w14:paraId="0CD530B8" w14:textId="5807ABE1" w:rsidR="00D93128" w:rsidRDefault="00A90259" w:rsidP="00980BF4">
            <w:pPr>
              <w:widowControl w:val="0"/>
              <w:spacing w:after="120"/>
              <w:ind w:left="522" w:hanging="630"/>
              <w:jc w:val="right"/>
              <w:rPr>
                <w:sz w:val="22"/>
                <w:szCs w:val="22"/>
              </w:rPr>
            </w:pPr>
            <w:r>
              <w:rPr>
                <w:sz w:val="22"/>
                <w:szCs w:val="22"/>
              </w:rPr>
              <w:t>2020</w:t>
            </w:r>
          </w:p>
        </w:tc>
      </w:tr>
      <w:tr w:rsidR="00E112A6" w:rsidRPr="00E22EFD" w14:paraId="79EC816E" w14:textId="77777777" w:rsidTr="00F9738C">
        <w:tc>
          <w:tcPr>
            <w:tcW w:w="9075" w:type="dxa"/>
          </w:tcPr>
          <w:p w14:paraId="4F0549D2" w14:textId="4BA5DD71" w:rsidR="00E112A6" w:rsidRDefault="00E112A6" w:rsidP="00286EC1">
            <w:pPr>
              <w:widowControl w:val="0"/>
              <w:spacing w:after="120"/>
              <w:ind w:left="522" w:hanging="630"/>
              <w:rPr>
                <w:sz w:val="22"/>
                <w:szCs w:val="22"/>
              </w:rPr>
            </w:pPr>
            <w:r>
              <w:rPr>
                <w:sz w:val="22"/>
                <w:szCs w:val="22"/>
              </w:rPr>
              <w:t>Larissa Gaias, Family &amp; Human Development</w:t>
            </w:r>
            <w:r w:rsidR="00393050">
              <w:rPr>
                <w:sz w:val="22"/>
                <w:szCs w:val="22"/>
              </w:rPr>
              <w:t xml:space="preserve"> </w:t>
            </w:r>
          </w:p>
        </w:tc>
        <w:tc>
          <w:tcPr>
            <w:tcW w:w="1170" w:type="dxa"/>
          </w:tcPr>
          <w:p w14:paraId="18EDE811" w14:textId="5B72AF5A" w:rsidR="00E112A6" w:rsidRDefault="00286EC1" w:rsidP="00980BF4">
            <w:pPr>
              <w:widowControl w:val="0"/>
              <w:spacing w:after="120"/>
              <w:ind w:left="522" w:hanging="630"/>
              <w:jc w:val="right"/>
              <w:rPr>
                <w:sz w:val="22"/>
                <w:szCs w:val="22"/>
              </w:rPr>
            </w:pPr>
            <w:r>
              <w:rPr>
                <w:sz w:val="22"/>
                <w:szCs w:val="22"/>
              </w:rPr>
              <w:t>2018</w:t>
            </w:r>
          </w:p>
        </w:tc>
      </w:tr>
      <w:tr w:rsidR="00EC2A6A" w:rsidRPr="00E22EFD" w14:paraId="062AD19E" w14:textId="77777777" w:rsidTr="00F9738C">
        <w:tc>
          <w:tcPr>
            <w:tcW w:w="9075" w:type="dxa"/>
          </w:tcPr>
          <w:p w14:paraId="156503B6" w14:textId="3A8EE7B1" w:rsidR="00EC2A6A" w:rsidRDefault="00EC2A6A" w:rsidP="00393050">
            <w:pPr>
              <w:widowControl w:val="0"/>
              <w:spacing w:after="120"/>
              <w:ind w:left="522" w:hanging="630"/>
              <w:rPr>
                <w:sz w:val="22"/>
                <w:szCs w:val="22"/>
              </w:rPr>
            </w:pPr>
            <w:r>
              <w:rPr>
                <w:sz w:val="22"/>
                <w:szCs w:val="22"/>
              </w:rPr>
              <w:t>Casey Sechler, Family &amp; Human Development</w:t>
            </w:r>
          </w:p>
        </w:tc>
        <w:tc>
          <w:tcPr>
            <w:tcW w:w="1170" w:type="dxa"/>
          </w:tcPr>
          <w:p w14:paraId="5F4C1E14" w14:textId="179154FE" w:rsidR="00EC2A6A" w:rsidRDefault="00393050" w:rsidP="00980BF4">
            <w:pPr>
              <w:widowControl w:val="0"/>
              <w:spacing w:after="120"/>
              <w:ind w:left="522" w:hanging="630"/>
              <w:jc w:val="right"/>
              <w:rPr>
                <w:sz w:val="22"/>
                <w:szCs w:val="22"/>
              </w:rPr>
            </w:pPr>
            <w:r>
              <w:rPr>
                <w:sz w:val="22"/>
                <w:szCs w:val="22"/>
              </w:rPr>
              <w:t>2017</w:t>
            </w:r>
          </w:p>
        </w:tc>
      </w:tr>
      <w:tr w:rsidR="00367F59" w:rsidRPr="00E22EFD" w14:paraId="2DBAF43B" w14:textId="77777777" w:rsidTr="00F9738C">
        <w:tc>
          <w:tcPr>
            <w:tcW w:w="9075" w:type="dxa"/>
          </w:tcPr>
          <w:p w14:paraId="73B4A4EA" w14:textId="397B9DC5" w:rsidR="00367F59" w:rsidRDefault="00367F59" w:rsidP="007E4073">
            <w:pPr>
              <w:widowControl w:val="0"/>
              <w:spacing w:after="120"/>
              <w:ind w:left="522" w:hanging="630"/>
              <w:rPr>
                <w:sz w:val="22"/>
                <w:szCs w:val="22"/>
              </w:rPr>
            </w:pPr>
            <w:r>
              <w:rPr>
                <w:sz w:val="22"/>
                <w:szCs w:val="22"/>
              </w:rPr>
              <w:t xml:space="preserve">Michaeline Jensen, Clinical Psychology </w:t>
            </w:r>
          </w:p>
        </w:tc>
        <w:tc>
          <w:tcPr>
            <w:tcW w:w="1170" w:type="dxa"/>
          </w:tcPr>
          <w:p w14:paraId="74279639" w14:textId="662E9559" w:rsidR="00367F59" w:rsidRDefault="0045602F" w:rsidP="00980BF4">
            <w:pPr>
              <w:widowControl w:val="0"/>
              <w:spacing w:after="120"/>
              <w:ind w:left="522" w:hanging="630"/>
              <w:jc w:val="right"/>
              <w:rPr>
                <w:sz w:val="22"/>
                <w:szCs w:val="22"/>
              </w:rPr>
            </w:pPr>
            <w:r>
              <w:rPr>
                <w:sz w:val="22"/>
                <w:szCs w:val="22"/>
              </w:rPr>
              <w:t>2016</w:t>
            </w:r>
          </w:p>
        </w:tc>
      </w:tr>
      <w:tr w:rsidR="00F9738C" w:rsidRPr="00E22EFD" w14:paraId="6F81C59B" w14:textId="11AE5772" w:rsidTr="00F9738C">
        <w:tc>
          <w:tcPr>
            <w:tcW w:w="9075" w:type="dxa"/>
          </w:tcPr>
          <w:p w14:paraId="43FA2C49" w14:textId="1F1764C2" w:rsidR="00F9738C" w:rsidRPr="00E22EFD" w:rsidRDefault="00F9738C" w:rsidP="00DD05D2">
            <w:pPr>
              <w:widowControl w:val="0"/>
              <w:spacing w:after="120"/>
              <w:ind w:left="522" w:hanging="630"/>
              <w:rPr>
                <w:sz w:val="22"/>
                <w:szCs w:val="22"/>
              </w:rPr>
            </w:pPr>
            <w:r w:rsidRPr="00085246">
              <w:rPr>
                <w:sz w:val="22"/>
                <w:szCs w:val="22"/>
              </w:rPr>
              <w:t xml:space="preserve">Danyel A. </w:t>
            </w:r>
            <w:r>
              <w:rPr>
                <w:sz w:val="22"/>
                <w:szCs w:val="22"/>
              </w:rPr>
              <w:t>Vargas</w:t>
            </w:r>
            <w:r w:rsidRPr="00085246">
              <w:rPr>
                <w:sz w:val="22"/>
                <w:szCs w:val="22"/>
              </w:rPr>
              <w:t xml:space="preserve"> Moosmann</w:t>
            </w:r>
            <w:r>
              <w:rPr>
                <w:sz w:val="22"/>
                <w:szCs w:val="22"/>
              </w:rPr>
              <w:t xml:space="preserve">, </w:t>
            </w:r>
            <w:r w:rsidRPr="00085246">
              <w:rPr>
                <w:sz w:val="22"/>
                <w:szCs w:val="22"/>
              </w:rPr>
              <w:t>PhD</w:t>
            </w:r>
            <w:r>
              <w:rPr>
                <w:sz w:val="22"/>
                <w:szCs w:val="22"/>
              </w:rPr>
              <w:t xml:space="preserve"> Family &amp; Human Development</w:t>
            </w:r>
          </w:p>
        </w:tc>
        <w:tc>
          <w:tcPr>
            <w:tcW w:w="1170" w:type="dxa"/>
          </w:tcPr>
          <w:p w14:paraId="685D73FF" w14:textId="0E117C6A" w:rsidR="00F9738C" w:rsidRPr="00085246" w:rsidRDefault="00F9738C" w:rsidP="00980BF4">
            <w:pPr>
              <w:widowControl w:val="0"/>
              <w:spacing w:after="120"/>
              <w:ind w:left="522" w:hanging="630"/>
              <w:jc w:val="right"/>
              <w:rPr>
                <w:sz w:val="22"/>
                <w:szCs w:val="22"/>
              </w:rPr>
            </w:pPr>
            <w:r>
              <w:rPr>
                <w:sz w:val="22"/>
                <w:szCs w:val="22"/>
              </w:rPr>
              <w:t>2014</w:t>
            </w:r>
          </w:p>
        </w:tc>
      </w:tr>
    </w:tbl>
    <w:p w14:paraId="5EBCFA69" w14:textId="77777777" w:rsidR="00816AF4" w:rsidRPr="00816AF4" w:rsidRDefault="00816AF4" w:rsidP="00D84F51">
      <w:pPr>
        <w:widowControl w:val="0"/>
        <w:rPr>
          <w:sz w:val="22"/>
          <w:szCs w:val="22"/>
        </w:rPr>
      </w:pPr>
    </w:p>
    <w:p w14:paraId="4BCA19D5" w14:textId="6CE32DF0" w:rsidR="00A83BB9" w:rsidRDefault="00A83BB9" w:rsidP="00A83BB9">
      <w:pPr>
        <w:widowControl w:val="0"/>
        <w:rPr>
          <w:smallCaps/>
          <w:sz w:val="22"/>
          <w:szCs w:val="22"/>
        </w:rPr>
      </w:pPr>
      <w:r w:rsidRPr="00C658DE">
        <w:rPr>
          <w:smallCaps/>
          <w:sz w:val="22"/>
          <w:szCs w:val="22"/>
        </w:rPr>
        <w:lastRenderedPageBreak/>
        <w:t xml:space="preserve">Comprehensive Exam </w:t>
      </w:r>
      <w:r>
        <w:rPr>
          <w:smallCaps/>
          <w:sz w:val="22"/>
          <w:szCs w:val="22"/>
        </w:rPr>
        <w:t>Chair</w:t>
      </w:r>
    </w:p>
    <w:p w14:paraId="62663D82" w14:textId="453EC6C4" w:rsidR="00A83BB9" w:rsidRDefault="00A83BB9" w:rsidP="00A83BB9">
      <w:pPr>
        <w:widowControl w:val="0"/>
        <w:rPr>
          <w:smallCaps/>
          <w:sz w:val="22"/>
          <w:szCs w:val="22"/>
        </w:rPr>
      </w:pPr>
    </w:p>
    <w:tbl>
      <w:tblPr>
        <w:tblW w:w="10245" w:type="dxa"/>
        <w:tblInd w:w="18" w:type="dxa"/>
        <w:tblLook w:val="01E0" w:firstRow="1" w:lastRow="1" w:firstColumn="1" w:lastColumn="1" w:noHBand="0" w:noVBand="0"/>
      </w:tblPr>
      <w:tblGrid>
        <w:gridCol w:w="9075"/>
        <w:gridCol w:w="1170"/>
      </w:tblGrid>
      <w:tr w:rsidR="008E7D9D" w:rsidRPr="00E22EFD" w14:paraId="33286B6F" w14:textId="77777777" w:rsidTr="00155A22">
        <w:tc>
          <w:tcPr>
            <w:tcW w:w="9075" w:type="dxa"/>
          </w:tcPr>
          <w:p w14:paraId="5B8F13B9" w14:textId="12CB2C35" w:rsidR="008E7D9D" w:rsidRDefault="00422B63" w:rsidP="00BD4D7B">
            <w:pPr>
              <w:widowControl w:val="0"/>
              <w:spacing w:after="120"/>
              <w:ind w:left="522" w:hanging="630"/>
              <w:rPr>
                <w:sz w:val="22"/>
                <w:szCs w:val="22"/>
              </w:rPr>
            </w:pPr>
            <w:r>
              <w:rPr>
                <w:sz w:val="22"/>
                <w:szCs w:val="22"/>
              </w:rPr>
              <w:t>Chang Zhao, Family &amp; Human Development</w:t>
            </w:r>
            <w:r w:rsidR="002B3223">
              <w:rPr>
                <w:sz w:val="22"/>
                <w:szCs w:val="22"/>
              </w:rPr>
              <w:t xml:space="preserve"> (proposed Spring 2022)</w:t>
            </w:r>
          </w:p>
        </w:tc>
        <w:tc>
          <w:tcPr>
            <w:tcW w:w="1170" w:type="dxa"/>
          </w:tcPr>
          <w:p w14:paraId="1AF48F41" w14:textId="223B3776" w:rsidR="008E7D9D" w:rsidRDefault="008E7D9D" w:rsidP="00980BF4">
            <w:pPr>
              <w:widowControl w:val="0"/>
              <w:spacing w:after="120"/>
              <w:ind w:left="522" w:hanging="630"/>
              <w:jc w:val="right"/>
              <w:rPr>
                <w:sz w:val="22"/>
                <w:szCs w:val="22"/>
              </w:rPr>
            </w:pPr>
          </w:p>
        </w:tc>
      </w:tr>
      <w:tr w:rsidR="00422B63" w:rsidRPr="00E22EFD" w14:paraId="28FD72C2" w14:textId="77777777" w:rsidTr="00155A22">
        <w:tc>
          <w:tcPr>
            <w:tcW w:w="9075" w:type="dxa"/>
          </w:tcPr>
          <w:p w14:paraId="6FD3127A" w14:textId="6324FF3D" w:rsidR="00422B63" w:rsidRDefault="00422B63" w:rsidP="00422B63">
            <w:pPr>
              <w:widowControl w:val="0"/>
              <w:spacing w:after="120"/>
              <w:ind w:left="522" w:hanging="630"/>
              <w:rPr>
                <w:sz w:val="22"/>
                <w:szCs w:val="22"/>
              </w:rPr>
            </w:pPr>
            <w:r>
              <w:rPr>
                <w:sz w:val="22"/>
                <w:szCs w:val="22"/>
              </w:rPr>
              <w:t>Michelle C. Pasco, Family &amp; Human Development</w:t>
            </w:r>
          </w:p>
        </w:tc>
        <w:tc>
          <w:tcPr>
            <w:tcW w:w="1170" w:type="dxa"/>
          </w:tcPr>
          <w:p w14:paraId="0F78D12D" w14:textId="1D60B36F" w:rsidR="00422B63" w:rsidRDefault="00422B63" w:rsidP="00422B63">
            <w:pPr>
              <w:widowControl w:val="0"/>
              <w:spacing w:after="120"/>
              <w:ind w:left="522" w:hanging="630"/>
              <w:jc w:val="right"/>
              <w:rPr>
                <w:sz w:val="22"/>
                <w:szCs w:val="22"/>
              </w:rPr>
            </w:pPr>
            <w:r>
              <w:rPr>
                <w:sz w:val="22"/>
                <w:szCs w:val="22"/>
              </w:rPr>
              <w:t>2018</w:t>
            </w:r>
          </w:p>
        </w:tc>
      </w:tr>
      <w:tr w:rsidR="00422B63" w:rsidRPr="00E22EFD" w14:paraId="2791189C" w14:textId="77777777" w:rsidTr="00155A22">
        <w:tc>
          <w:tcPr>
            <w:tcW w:w="9075" w:type="dxa"/>
          </w:tcPr>
          <w:p w14:paraId="10879973" w14:textId="330FE765" w:rsidR="00422B63" w:rsidRDefault="00422B63" w:rsidP="00422B63">
            <w:pPr>
              <w:widowControl w:val="0"/>
              <w:spacing w:after="120"/>
              <w:ind w:left="522" w:hanging="630"/>
              <w:rPr>
                <w:sz w:val="22"/>
                <w:szCs w:val="22"/>
              </w:rPr>
            </w:pPr>
            <w:r>
              <w:rPr>
                <w:sz w:val="22"/>
                <w:szCs w:val="22"/>
              </w:rPr>
              <w:t xml:space="preserve">M. Dalal Safa, Family &amp; Human Development </w:t>
            </w:r>
          </w:p>
        </w:tc>
        <w:tc>
          <w:tcPr>
            <w:tcW w:w="1170" w:type="dxa"/>
          </w:tcPr>
          <w:p w14:paraId="3D169CFB" w14:textId="6880A727" w:rsidR="00422B63" w:rsidRDefault="00422B63" w:rsidP="00422B63">
            <w:pPr>
              <w:widowControl w:val="0"/>
              <w:spacing w:after="120"/>
              <w:ind w:left="522" w:hanging="630"/>
              <w:jc w:val="right"/>
              <w:rPr>
                <w:sz w:val="22"/>
                <w:szCs w:val="22"/>
              </w:rPr>
            </w:pPr>
            <w:r>
              <w:rPr>
                <w:sz w:val="22"/>
                <w:szCs w:val="22"/>
              </w:rPr>
              <w:t>2017</w:t>
            </w:r>
          </w:p>
        </w:tc>
      </w:tr>
    </w:tbl>
    <w:p w14:paraId="5EA2E49A" w14:textId="77777777" w:rsidR="00A83BB9" w:rsidRDefault="00A83BB9" w:rsidP="00D84F51">
      <w:pPr>
        <w:widowControl w:val="0"/>
        <w:rPr>
          <w:smallCaps/>
          <w:sz w:val="22"/>
          <w:szCs w:val="22"/>
        </w:rPr>
      </w:pPr>
    </w:p>
    <w:p w14:paraId="0B24F7B1" w14:textId="735D556B" w:rsidR="00655700" w:rsidRPr="00C658DE" w:rsidRDefault="00AA0CD7" w:rsidP="00D84F51">
      <w:pPr>
        <w:widowControl w:val="0"/>
        <w:rPr>
          <w:smallCaps/>
          <w:sz w:val="22"/>
          <w:szCs w:val="22"/>
        </w:rPr>
      </w:pPr>
      <w:r w:rsidRPr="00C658DE">
        <w:rPr>
          <w:smallCaps/>
          <w:sz w:val="22"/>
          <w:szCs w:val="22"/>
        </w:rPr>
        <w:t>Comprehensive Exam Committee Member</w:t>
      </w:r>
    </w:p>
    <w:p w14:paraId="01518FB7" w14:textId="77777777" w:rsidR="00816AF4" w:rsidRDefault="00816AF4" w:rsidP="00D84F51">
      <w:pPr>
        <w:widowControl w:val="0"/>
        <w:rPr>
          <w:i/>
          <w:sz w:val="22"/>
          <w:szCs w:val="22"/>
        </w:rPr>
      </w:pPr>
    </w:p>
    <w:tbl>
      <w:tblPr>
        <w:tblW w:w="10245" w:type="dxa"/>
        <w:tblInd w:w="18" w:type="dxa"/>
        <w:tblLook w:val="01E0" w:firstRow="1" w:lastRow="1" w:firstColumn="1" w:lastColumn="1" w:noHBand="0" w:noVBand="0"/>
      </w:tblPr>
      <w:tblGrid>
        <w:gridCol w:w="9075"/>
        <w:gridCol w:w="1170"/>
      </w:tblGrid>
      <w:tr w:rsidR="003426BB" w:rsidRPr="00E22EFD" w14:paraId="6A7F9A12" w14:textId="77777777" w:rsidTr="00F9738C">
        <w:tc>
          <w:tcPr>
            <w:tcW w:w="9075" w:type="dxa"/>
          </w:tcPr>
          <w:p w14:paraId="1BC084A4" w14:textId="6FC7E472" w:rsidR="003426BB" w:rsidRPr="00AF6D96" w:rsidRDefault="003426BB" w:rsidP="00FE61DB">
            <w:pPr>
              <w:widowControl w:val="0"/>
              <w:spacing w:after="120"/>
              <w:ind w:left="522" w:hanging="630"/>
              <w:rPr>
                <w:sz w:val="22"/>
                <w:szCs w:val="22"/>
              </w:rPr>
            </w:pPr>
            <w:r>
              <w:rPr>
                <w:sz w:val="22"/>
                <w:szCs w:val="22"/>
              </w:rPr>
              <w:t>Karina Cahill, Family &amp; Human Development</w:t>
            </w:r>
          </w:p>
        </w:tc>
        <w:tc>
          <w:tcPr>
            <w:tcW w:w="1170" w:type="dxa"/>
          </w:tcPr>
          <w:p w14:paraId="43AD4D69" w14:textId="77777777" w:rsidR="003426BB" w:rsidRDefault="003426BB" w:rsidP="00980BF4">
            <w:pPr>
              <w:widowControl w:val="0"/>
              <w:spacing w:after="120"/>
              <w:ind w:left="522" w:hanging="630"/>
              <w:jc w:val="right"/>
              <w:rPr>
                <w:sz w:val="22"/>
                <w:szCs w:val="22"/>
              </w:rPr>
            </w:pPr>
          </w:p>
        </w:tc>
      </w:tr>
      <w:tr w:rsidR="00AF6D96" w:rsidRPr="00E22EFD" w14:paraId="4D8F759B" w14:textId="77777777" w:rsidTr="00F9738C">
        <w:tc>
          <w:tcPr>
            <w:tcW w:w="9075" w:type="dxa"/>
          </w:tcPr>
          <w:p w14:paraId="0728746D" w14:textId="17D9B671" w:rsidR="00AF6D96" w:rsidRDefault="00AF6D96" w:rsidP="00FE61DB">
            <w:pPr>
              <w:widowControl w:val="0"/>
              <w:spacing w:after="120"/>
              <w:ind w:left="522" w:hanging="630"/>
              <w:rPr>
                <w:sz w:val="22"/>
                <w:szCs w:val="22"/>
              </w:rPr>
            </w:pPr>
            <w:r w:rsidRPr="00AF6D96">
              <w:rPr>
                <w:sz w:val="22"/>
                <w:szCs w:val="22"/>
              </w:rPr>
              <w:t>HyeJung Park</w:t>
            </w:r>
            <w:r>
              <w:rPr>
                <w:sz w:val="22"/>
                <w:szCs w:val="22"/>
              </w:rPr>
              <w:t>, Developmental Psychology</w:t>
            </w:r>
            <w:r w:rsidR="00244E38">
              <w:rPr>
                <w:sz w:val="22"/>
                <w:szCs w:val="22"/>
              </w:rPr>
              <w:t xml:space="preserve"> </w:t>
            </w:r>
          </w:p>
        </w:tc>
        <w:tc>
          <w:tcPr>
            <w:tcW w:w="1170" w:type="dxa"/>
          </w:tcPr>
          <w:p w14:paraId="3607352B" w14:textId="26EA4AA1" w:rsidR="00AF6D96" w:rsidRDefault="00422B63" w:rsidP="00980BF4">
            <w:pPr>
              <w:widowControl w:val="0"/>
              <w:spacing w:after="120"/>
              <w:ind w:left="522" w:hanging="630"/>
              <w:jc w:val="right"/>
              <w:rPr>
                <w:sz w:val="22"/>
                <w:szCs w:val="22"/>
              </w:rPr>
            </w:pPr>
            <w:r>
              <w:rPr>
                <w:sz w:val="22"/>
                <w:szCs w:val="22"/>
              </w:rPr>
              <w:t>2021</w:t>
            </w:r>
          </w:p>
        </w:tc>
      </w:tr>
      <w:tr w:rsidR="00ED01D8" w:rsidRPr="00E22EFD" w14:paraId="01DAA07E" w14:textId="77777777" w:rsidTr="00F9738C">
        <w:tc>
          <w:tcPr>
            <w:tcW w:w="9075" w:type="dxa"/>
          </w:tcPr>
          <w:p w14:paraId="4E659A8F" w14:textId="3B3914A4" w:rsidR="00ED01D8" w:rsidRDefault="00ED01D8" w:rsidP="00061F44">
            <w:pPr>
              <w:widowControl w:val="0"/>
              <w:spacing w:after="120"/>
              <w:ind w:left="522" w:hanging="630"/>
              <w:rPr>
                <w:sz w:val="22"/>
                <w:szCs w:val="22"/>
              </w:rPr>
            </w:pPr>
            <w:r>
              <w:rPr>
                <w:sz w:val="22"/>
                <w:szCs w:val="22"/>
              </w:rPr>
              <w:t xml:space="preserve">Ana Maria Melendez Guevara, Family &amp; Human Development </w:t>
            </w:r>
          </w:p>
        </w:tc>
        <w:tc>
          <w:tcPr>
            <w:tcW w:w="1170" w:type="dxa"/>
          </w:tcPr>
          <w:p w14:paraId="2AE72DF4" w14:textId="006E8726" w:rsidR="00ED01D8" w:rsidRDefault="00C05263" w:rsidP="00980BF4">
            <w:pPr>
              <w:widowControl w:val="0"/>
              <w:spacing w:after="120"/>
              <w:ind w:left="522" w:hanging="630"/>
              <w:jc w:val="right"/>
              <w:rPr>
                <w:sz w:val="22"/>
                <w:szCs w:val="22"/>
              </w:rPr>
            </w:pPr>
            <w:r>
              <w:rPr>
                <w:sz w:val="22"/>
                <w:szCs w:val="22"/>
              </w:rPr>
              <w:t>2021</w:t>
            </w:r>
          </w:p>
        </w:tc>
      </w:tr>
      <w:tr w:rsidR="00883A84" w:rsidRPr="00E22EFD" w14:paraId="474A3C52" w14:textId="77777777" w:rsidTr="00F9738C">
        <w:tc>
          <w:tcPr>
            <w:tcW w:w="9075" w:type="dxa"/>
          </w:tcPr>
          <w:p w14:paraId="7A637E53" w14:textId="4B19E37D" w:rsidR="00883A84" w:rsidRPr="008E7D9D" w:rsidRDefault="00883A84" w:rsidP="00061F44">
            <w:pPr>
              <w:widowControl w:val="0"/>
              <w:spacing w:after="120"/>
              <w:ind w:left="522" w:hanging="630"/>
              <w:rPr>
                <w:sz w:val="22"/>
                <w:szCs w:val="22"/>
              </w:rPr>
            </w:pPr>
            <w:r>
              <w:rPr>
                <w:sz w:val="22"/>
                <w:szCs w:val="22"/>
              </w:rPr>
              <w:t>Longfeng Li, Family &amp; Human Development</w:t>
            </w:r>
            <w:r w:rsidR="00ED01D8">
              <w:rPr>
                <w:sz w:val="22"/>
                <w:szCs w:val="22"/>
              </w:rPr>
              <w:t xml:space="preserve"> </w:t>
            </w:r>
          </w:p>
        </w:tc>
        <w:tc>
          <w:tcPr>
            <w:tcW w:w="1170" w:type="dxa"/>
          </w:tcPr>
          <w:p w14:paraId="55F230E2" w14:textId="625F343B" w:rsidR="00883A84" w:rsidRDefault="00FE61DB" w:rsidP="00980BF4">
            <w:pPr>
              <w:widowControl w:val="0"/>
              <w:spacing w:after="120"/>
              <w:ind w:left="522" w:hanging="630"/>
              <w:jc w:val="right"/>
              <w:rPr>
                <w:sz w:val="22"/>
                <w:szCs w:val="22"/>
              </w:rPr>
            </w:pPr>
            <w:r>
              <w:rPr>
                <w:sz w:val="22"/>
                <w:szCs w:val="22"/>
              </w:rPr>
              <w:t>2021</w:t>
            </w:r>
          </w:p>
        </w:tc>
      </w:tr>
      <w:tr w:rsidR="00CD2E8C" w:rsidRPr="00E22EFD" w14:paraId="42AFDC71" w14:textId="77777777" w:rsidTr="00F9738C">
        <w:tc>
          <w:tcPr>
            <w:tcW w:w="9075" w:type="dxa"/>
          </w:tcPr>
          <w:p w14:paraId="7D58521B" w14:textId="6D037199" w:rsidR="00CD2E8C" w:rsidRDefault="00CD2E8C" w:rsidP="00061F44">
            <w:pPr>
              <w:widowControl w:val="0"/>
              <w:spacing w:after="120"/>
              <w:ind w:left="522" w:hanging="630"/>
              <w:rPr>
                <w:sz w:val="22"/>
                <w:szCs w:val="22"/>
              </w:rPr>
            </w:pPr>
            <w:r w:rsidRPr="008E7D9D">
              <w:rPr>
                <w:sz w:val="22"/>
                <w:szCs w:val="22"/>
              </w:rPr>
              <w:t>Sarah Curci</w:t>
            </w:r>
            <w:r w:rsidR="00883A84">
              <w:rPr>
                <w:sz w:val="22"/>
                <w:szCs w:val="22"/>
              </w:rPr>
              <w:t xml:space="preserve">, </w:t>
            </w:r>
            <w:r>
              <w:rPr>
                <w:sz w:val="22"/>
                <w:szCs w:val="22"/>
              </w:rPr>
              <w:t>Clinical Psychology</w:t>
            </w:r>
          </w:p>
        </w:tc>
        <w:tc>
          <w:tcPr>
            <w:tcW w:w="1170" w:type="dxa"/>
          </w:tcPr>
          <w:p w14:paraId="4052C72D" w14:textId="035E59F3" w:rsidR="00CD2E8C" w:rsidRDefault="00ED01D8" w:rsidP="00980BF4">
            <w:pPr>
              <w:widowControl w:val="0"/>
              <w:spacing w:after="120"/>
              <w:ind w:left="522" w:hanging="630"/>
              <w:jc w:val="right"/>
              <w:rPr>
                <w:sz w:val="22"/>
                <w:szCs w:val="22"/>
              </w:rPr>
            </w:pPr>
            <w:r>
              <w:rPr>
                <w:sz w:val="22"/>
                <w:szCs w:val="22"/>
              </w:rPr>
              <w:t>2020</w:t>
            </w:r>
          </w:p>
        </w:tc>
      </w:tr>
      <w:tr w:rsidR="003F1883" w:rsidRPr="00E22EFD" w14:paraId="1B3AEBEE" w14:textId="77777777" w:rsidTr="00F9738C">
        <w:tc>
          <w:tcPr>
            <w:tcW w:w="9075" w:type="dxa"/>
          </w:tcPr>
          <w:p w14:paraId="6F1C538D" w14:textId="3D25072A" w:rsidR="003F1883" w:rsidRDefault="003F1883" w:rsidP="00061F44">
            <w:pPr>
              <w:widowControl w:val="0"/>
              <w:spacing w:after="120"/>
              <w:ind w:left="522" w:hanging="630"/>
              <w:rPr>
                <w:sz w:val="22"/>
                <w:szCs w:val="22"/>
              </w:rPr>
            </w:pPr>
            <w:r>
              <w:rPr>
                <w:sz w:val="22"/>
                <w:szCs w:val="22"/>
              </w:rPr>
              <w:t>Omar Staben, Developmental Psychology</w:t>
            </w:r>
          </w:p>
        </w:tc>
        <w:tc>
          <w:tcPr>
            <w:tcW w:w="1170" w:type="dxa"/>
          </w:tcPr>
          <w:p w14:paraId="2CBE4A73" w14:textId="080438D4" w:rsidR="003F1883" w:rsidRDefault="00AE79EE" w:rsidP="00980BF4">
            <w:pPr>
              <w:widowControl w:val="0"/>
              <w:spacing w:after="120"/>
              <w:ind w:left="522" w:hanging="630"/>
              <w:jc w:val="right"/>
              <w:rPr>
                <w:sz w:val="22"/>
                <w:szCs w:val="22"/>
              </w:rPr>
            </w:pPr>
            <w:r>
              <w:rPr>
                <w:sz w:val="22"/>
                <w:szCs w:val="22"/>
              </w:rPr>
              <w:t>2020</w:t>
            </w:r>
          </w:p>
        </w:tc>
      </w:tr>
      <w:tr w:rsidR="009479C9" w:rsidRPr="00E22EFD" w14:paraId="127FD984" w14:textId="77777777" w:rsidTr="00F9738C">
        <w:tc>
          <w:tcPr>
            <w:tcW w:w="9075" w:type="dxa"/>
          </w:tcPr>
          <w:p w14:paraId="55E2F76D" w14:textId="43132C89" w:rsidR="009479C9" w:rsidRDefault="009479C9" w:rsidP="00AE60F6">
            <w:pPr>
              <w:widowControl w:val="0"/>
              <w:spacing w:after="120"/>
              <w:ind w:left="522" w:hanging="630"/>
              <w:rPr>
                <w:sz w:val="22"/>
                <w:szCs w:val="22"/>
              </w:rPr>
            </w:pPr>
            <w:r>
              <w:rPr>
                <w:sz w:val="22"/>
                <w:szCs w:val="22"/>
              </w:rPr>
              <w:t>Stefanie Martinez-Fuentes, Family &amp; Human Development</w:t>
            </w:r>
            <w:r w:rsidR="00CD2E8C">
              <w:rPr>
                <w:sz w:val="22"/>
                <w:szCs w:val="22"/>
              </w:rPr>
              <w:t xml:space="preserve"> </w:t>
            </w:r>
          </w:p>
        </w:tc>
        <w:tc>
          <w:tcPr>
            <w:tcW w:w="1170" w:type="dxa"/>
          </w:tcPr>
          <w:p w14:paraId="7F3AEC15" w14:textId="0B580C3B" w:rsidR="009479C9" w:rsidRDefault="00AE60F6" w:rsidP="00980BF4">
            <w:pPr>
              <w:widowControl w:val="0"/>
              <w:spacing w:after="120"/>
              <w:ind w:left="522" w:hanging="630"/>
              <w:jc w:val="right"/>
              <w:rPr>
                <w:sz w:val="22"/>
                <w:szCs w:val="22"/>
              </w:rPr>
            </w:pPr>
            <w:r>
              <w:rPr>
                <w:sz w:val="22"/>
                <w:szCs w:val="22"/>
              </w:rPr>
              <w:t>2020</w:t>
            </w:r>
          </w:p>
        </w:tc>
      </w:tr>
      <w:tr w:rsidR="00984E38" w:rsidRPr="00E22EFD" w14:paraId="62A3D00F" w14:textId="77777777" w:rsidTr="00F9738C">
        <w:tc>
          <w:tcPr>
            <w:tcW w:w="9075" w:type="dxa"/>
          </w:tcPr>
          <w:p w14:paraId="36001D83" w14:textId="27F76DB1" w:rsidR="00984E38" w:rsidRDefault="00984E38" w:rsidP="00AA7D69">
            <w:pPr>
              <w:widowControl w:val="0"/>
              <w:spacing w:after="120"/>
              <w:ind w:left="522" w:hanging="630"/>
              <w:rPr>
                <w:sz w:val="22"/>
                <w:szCs w:val="22"/>
              </w:rPr>
            </w:pPr>
            <w:r>
              <w:rPr>
                <w:sz w:val="22"/>
                <w:szCs w:val="22"/>
              </w:rPr>
              <w:t xml:space="preserve">Edwin Vazquez, Family &amp; Human Development </w:t>
            </w:r>
          </w:p>
        </w:tc>
        <w:tc>
          <w:tcPr>
            <w:tcW w:w="1170" w:type="dxa"/>
          </w:tcPr>
          <w:p w14:paraId="3D78E988" w14:textId="77777777" w:rsidR="00984E38" w:rsidRDefault="00984E38" w:rsidP="00980BF4">
            <w:pPr>
              <w:widowControl w:val="0"/>
              <w:spacing w:after="120"/>
              <w:ind w:left="522" w:hanging="630"/>
              <w:jc w:val="right"/>
              <w:rPr>
                <w:sz w:val="22"/>
                <w:szCs w:val="22"/>
              </w:rPr>
            </w:pPr>
          </w:p>
        </w:tc>
      </w:tr>
      <w:tr w:rsidR="00D93128" w:rsidRPr="00E22EFD" w14:paraId="50379220" w14:textId="77777777" w:rsidTr="00F9738C">
        <w:tc>
          <w:tcPr>
            <w:tcW w:w="9075" w:type="dxa"/>
          </w:tcPr>
          <w:p w14:paraId="78403504" w14:textId="3E44D20B" w:rsidR="00D93128" w:rsidRDefault="00D93128" w:rsidP="00EC2A6A">
            <w:pPr>
              <w:widowControl w:val="0"/>
              <w:spacing w:after="120"/>
              <w:ind w:left="522" w:hanging="630"/>
              <w:rPr>
                <w:sz w:val="22"/>
                <w:szCs w:val="22"/>
              </w:rPr>
            </w:pPr>
            <w:r>
              <w:rPr>
                <w:sz w:val="22"/>
                <w:szCs w:val="22"/>
              </w:rPr>
              <w:t xml:space="preserve">Annabelle Atkin, Family &amp; Human Development </w:t>
            </w:r>
          </w:p>
        </w:tc>
        <w:tc>
          <w:tcPr>
            <w:tcW w:w="1170" w:type="dxa"/>
          </w:tcPr>
          <w:p w14:paraId="523ED9D5" w14:textId="0B88520D" w:rsidR="00D93128" w:rsidRDefault="00D93128" w:rsidP="00980BF4">
            <w:pPr>
              <w:widowControl w:val="0"/>
              <w:spacing w:after="120"/>
              <w:ind w:left="522" w:hanging="630"/>
              <w:jc w:val="right"/>
              <w:rPr>
                <w:sz w:val="22"/>
                <w:szCs w:val="22"/>
              </w:rPr>
            </w:pPr>
            <w:r>
              <w:rPr>
                <w:sz w:val="22"/>
                <w:szCs w:val="22"/>
              </w:rPr>
              <w:t>2018</w:t>
            </w:r>
          </w:p>
        </w:tc>
      </w:tr>
      <w:tr w:rsidR="00AC4249" w:rsidRPr="00E22EFD" w14:paraId="23BC7A2A" w14:textId="77777777" w:rsidTr="00F9738C">
        <w:tc>
          <w:tcPr>
            <w:tcW w:w="9075" w:type="dxa"/>
          </w:tcPr>
          <w:p w14:paraId="790ECD7F" w14:textId="0EAB317E" w:rsidR="00AC4249" w:rsidRDefault="00AC4249" w:rsidP="00EC2A6A">
            <w:pPr>
              <w:widowControl w:val="0"/>
              <w:spacing w:after="120"/>
              <w:ind w:left="522" w:hanging="630"/>
              <w:rPr>
                <w:sz w:val="22"/>
                <w:szCs w:val="22"/>
              </w:rPr>
            </w:pPr>
            <w:r>
              <w:rPr>
                <w:sz w:val="22"/>
                <w:szCs w:val="22"/>
              </w:rPr>
              <w:t>Leena Bui, Clinical Psychology</w:t>
            </w:r>
          </w:p>
        </w:tc>
        <w:tc>
          <w:tcPr>
            <w:tcW w:w="1170" w:type="dxa"/>
          </w:tcPr>
          <w:p w14:paraId="47EE804A" w14:textId="76E7227E" w:rsidR="00AC4249" w:rsidRDefault="00FF23F8" w:rsidP="00980BF4">
            <w:pPr>
              <w:widowControl w:val="0"/>
              <w:spacing w:after="120"/>
              <w:ind w:left="522" w:hanging="630"/>
              <w:jc w:val="right"/>
              <w:rPr>
                <w:sz w:val="22"/>
                <w:szCs w:val="22"/>
              </w:rPr>
            </w:pPr>
            <w:r>
              <w:rPr>
                <w:sz w:val="22"/>
                <w:szCs w:val="22"/>
              </w:rPr>
              <w:t>2018</w:t>
            </w:r>
          </w:p>
        </w:tc>
      </w:tr>
      <w:tr w:rsidR="00E112A6" w:rsidRPr="00E22EFD" w14:paraId="569E39D7" w14:textId="77777777" w:rsidTr="00F9738C">
        <w:tc>
          <w:tcPr>
            <w:tcW w:w="9075" w:type="dxa"/>
          </w:tcPr>
          <w:p w14:paraId="27868D6D" w14:textId="30178EB1" w:rsidR="00E112A6" w:rsidRDefault="00E112A6" w:rsidP="00EC2A6A">
            <w:pPr>
              <w:widowControl w:val="0"/>
              <w:spacing w:after="120"/>
              <w:ind w:left="522" w:hanging="630"/>
              <w:rPr>
                <w:sz w:val="22"/>
                <w:szCs w:val="22"/>
              </w:rPr>
            </w:pPr>
            <w:r>
              <w:rPr>
                <w:sz w:val="22"/>
                <w:szCs w:val="22"/>
              </w:rPr>
              <w:t>Larissa Gaias, Family &amp; Human Development</w:t>
            </w:r>
          </w:p>
        </w:tc>
        <w:tc>
          <w:tcPr>
            <w:tcW w:w="1170" w:type="dxa"/>
          </w:tcPr>
          <w:p w14:paraId="6FEC484A" w14:textId="5C13BE83" w:rsidR="00E112A6" w:rsidRDefault="00E112A6" w:rsidP="00980BF4">
            <w:pPr>
              <w:widowControl w:val="0"/>
              <w:spacing w:after="120"/>
              <w:ind w:left="522" w:hanging="630"/>
              <w:jc w:val="right"/>
              <w:rPr>
                <w:sz w:val="22"/>
                <w:szCs w:val="22"/>
              </w:rPr>
            </w:pPr>
            <w:r>
              <w:rPr>
                <w:sz w:val="22"/>
                <w:szCs w:val="22"/>
              </w:rPr>
              <w:t>2017</w:t>
            </w:r>
          </w:p>
        </w:tc>
      </w:tr>
      <w:tr w:rsidR="00F9738C" w:rsidRPr="00E22EFD" w14:paraId="55621D40" w14:textId="77777777" w:rsidTr="00F9738C">
        <w:tc>
          <w:tcPr>
            <w:tcW w:w="9075" w:type="dxa"/>
          </w:tcPr>
          <w:p w14:paraId="2188A18E" w14:textId="5E0A2F12" w:rsidR="00F9738C" w:rsidRDefault="00F9738C" w:rsidP="00EC2A6A">
            <w:pPr>
              <w:widowControl w:val="0"/>
              <w:spacing w:after="120"/>
              <w:ind w:left="522" w:hanging="630"/>
              <w:rPr>
                <w:sz w:val="22"/>
                <w:szCs w:val="22"/>
              </w:rPr>
            </w:pPr>
            <w:r>
              <w:rPr>
                <w:sz w:val="22"/>
                <w:szCs w:val="22"/>
              </w:rPr>
              <w:t xml:space="preserve">Casey Sechler, Family &amp; Human Development </w:t>
            </w:r>
          </w:p>
        </w:tc>
        <w:tc>
          <w:tcPr>
            <w:tcW w:w="1170" w:type="dxa"/>
          </w:tcPr>
          <w:p w14:paraId="11AA82A1" w14:textId="05B724C4" w:rsidR="00F9738C" w:rsidRDefault="00EC2A6A" w:rsidP="00980BF4">
            <w:pPr>
              <w:widowControl w:val="0"/>
              <w:spacing w:after="120"/>
              <w:ind w:left="522" w:hanging="630"/>
              <w:jc w:val="right"/>
              <w:rPr>
                <w:sz w:val="22"/>
                <w:szCs w:val="22"/>
              </w:rPr>
            </w:pPr>
            <w:r>
              <w:rPr>
                <w:sz w:val="22"/>
                <w:szCs w:val="22"/>
              </w:rPr>
              <w:t>2014</w:t>
            </w:r>
          </w:p>
        </w:tc>
      </w:tr>
      <w:tr w:rsidR="00F9738C" w:rsidRPr="00E22EFD" w14:paraId="738BB59F" w14:textId="77777777" w:rsidTr="00F9738C">
        <w:tc>
          <w:tcPr>
            <w:tcW w:w="9075" w:type="dxa"/>
          </w:tcPr>
          <w:p w14:paraId="62864080" w14:textId="1FA6EFCD" w:rsidR="00F9738C" w:rsidRPr="00E22EFD" w:rsidRDefault="00F9738C" w:rsidP="00547559">
            <w:pPr>
              <w:widowControl w:val="0"/>
              <w:spacing w:after="120"/>
              <w:ind w:left="522" w:hanging="630"/>
              <w:rPr>
                <w:sz w:val="22"/>
                <w:szCs w:val="22"/>
              </w:rPr>
            </w:pPr>
            <w:proofErr w:type="spellStart"/>
            <w:r>
              <w:rPr>
                <w:sz w:val="22"/>
                <w:szCs w:val="22"/>
              </w:rPr>
              <w:t>Chara</w:t>
            </w:r>
            <w:proofErr w:type="spellEnd"/>
            <w:r>
              <w:rPr>
                <w:sz w:val="22"/>
                <w:szCs w:val="22"/>
              </w:rPr>
              <w:t xml:space="preserve"> Price, Family &amp; Human Development</w:t>
            </w:r>
          </w:p>
        </w:tc>
        <w:tc>
          <w:tcPr>
            <w:tcW w:w="1170" w:type="dxa"/>
          </w:tcPr>
          <w:p w14:paraId="536562CA" w14:textId="624A4BE9" w:rsidR="00F9738C" w:rsidRDefault="00F9738C" w:rsidP="00980BF4">
            <w:pPr>
              <w:widowControl w:val="0"/>
              <w:spacing w:after="120"/>
              <w:ind w:left="522" w:hanging="630"/>
              <w:jc w:val="right"/>
              <w:rPr>
                <w:sz w:val="22"/>
                <w:szCs w:val="22"/>
              </w:rPr>
            </w:pPr>
            <w:r>
              <w:rPr>
                <w:sz w:val="22"/>
                <w:szCs w:val="22"/>
              </w:rPr>
              <w:t>2014</w:t>
            </w:r>
          </w:p>
        </w:tc>
      </w:tr>
      <w:tr w:rsidR="00F9738C" w:rsidRPr="00E22EFD" w14:paraId="66F0E74D" w14:textId="77777777" w:rsidTr="00F9738C">
        <w:tc>
          <w:tcPr>
            <w:tcW w:w="9075" w:type="dxa"/>
          </w:tcPr>
          <w:p w14:paraId="579B3506" w14:textId="52755324" w:rsidR="00F9738C" w:rsidRPr="00E22EFD" w:rsidRDefault="00F9738C" w:rsidP="00547559">
            <w:pPr>
              <w:widowControl w:val="0"/>
              <w:spacing w:after="120"/>
              <w:ind w:left="522" w:hanging="630"/>
              <w:rPr>
                <w:sz w:val="22"/>
                <w:szCs w:val="22"/>
              </w:rPr>
            </w:pPr>
            <w:r>
              <w:rPr>
                <w:sz w:val="22"/>
                <w:szCs w:val="22"/>
              </w:rPr>
              <w:t>Michaeline Jensen, Clinical Psychology</w:t>
            </w:r>
          </w:p>
        </w:tc>
        <w:tc>
          <w:tcPr>
            <w:tcW w:w="1170" w:type="dxa"/>
          </w:tcPr>
          <w:p w14:paraId="784E17B8" w14:textId="3DDBEFAC" w:rsidR="00F9738C" w:rsidRPr="00085246" w:rsidRDefault="00F9738C" w:rsidP="00980BF4">
            <w:pPr>
              <w:widowControl w:val="0"/>
              <w:spacing w:after="120"/>
              <w:ind w:left="522" w:hanging="630"/>
              <w:jc w:val="right"/>
              <w:rPr>
                <w:sz w:val="22"/>
                <w:szCs w:val="22"/>
              </w:rPr>
            </w:pPr>
            <w:r>
              <w:rPr>
                <w:sz w:val="22"/>
                <w:szCs w:val="22"/>
              </w:rPr>
              <w:t>2013</w:t>
            </w:r>
          </w:p>
        </w:tc>
      </w:tr>
      <w:tr w:rsidR="00F9738C" w:rsidRPr="00E22EFD" w14:paraId="2130D867" w14:textId="77777777" w:rsidTr="00F9738C">
        <w:tc>
          <w:tcPr>
            <w:tcW w:w="9075" w:type="dxa"/>
          </w:tcPr>
          <w:p w14:paraId="00BDA18B" w14:textId="555AB7A9" w:rsidR="00F9738C" w:rsidRPr="00085246" w:rsidRDefault="00F9738C" w:rsidP="00547559">
            <w:pPr>
              <w:widowControl w:val="0"/>
              <w:spacing w:after="120"/>
              <w:ind w:left="522" w:hanging="630"/>
              <w:rPr>
                <w:sz w:val="22"/>
                <w:szCs w:val="22"/>
              </w:rPr>
            </w:pPr>
            <w:r w:rsidRPr="00E22EFD">
              <w:rPr>
                <w:sz w:val="22"/>
                <w:szCs w:val="22"/>
              </w:rPr>
              <w:t xml:space="preserve">Danyel Vargas, </w:t>
            </w:r>
            <w:r>
              <w:rPr>
                <w:sz w:val="22"/>
                <w:szCs w:val="22"/>
              </w:rPr>
              <w:t>Family &amp; Human Development</w:t>
            </w:r>
          </w:p>
        </w:tc>
        <w:tc>
          <w:tcPr>
            <w:tcW w:w="1170" w:type="dxa"/>
          </w:tcPr>
          <w:p w14:paraId="05EAF11F" w14:textId="1444A6F6" w:rsidR="00F9738C" w:rsidRDefault="00F9738C" w:rsidP="00980BF4">
            <w:pPr>
              <w:widowControl w:val="0"/>
              <w:spacing w:after="120"/>
              <w:ind w:left="522" w:hanging="630"/>
              <w:jc w:val="right"/>
              <w:rPr>
                <w:sz w:val="22"/>
                <w:szCs w:val="22"/>
              </w:rPr>
            </w:pPr>
            <w:r>
              <w:rPr>
                <w:sz w:val="22"/>
                <w:szCs w:val="22"/>
              </w:rPr>
              <w:t>2012</w:t>
            </w:r>
          </w:p>
        </w:tc>
      </w:tr>
    </w:tbl>
    <w:p w14:paraId="4D321CD9" w14:textId="77777777" w:rsidR="00AA0CD7" w:rsidRPr="00AA0CD7" w:rsidRDefault="00AA0CD7" w:rsidP="00D84F51">
      <w:pPr>
        <w:widowControl w:val="0"/>
        <w:rPr>
          <w:sz w:val="22"/>
          <w:szCs w:val="22"/>
        </w:rPr>
      </w:pPr>
    </w:p>
    <w:p w14:paraId="243EF022" w14:textId="36103108" w:rsidR="00D4525C" w:rsidRPr="001701A4" w:rsidRDefault="00DB4D42" w:rsidP="00D84F51">
      <w:pPr>
        <w:widowControl w:val="0"/>
        <w:rPr>
          <w:sz w:val="22"/>
          <w:szCs w:val="22"/>
        </w:rPr>
      </w:pPr>
      <w:r w:rsidRPr="00C658DE">
        <w:rPr>
          <w:smallCaps/>
          <w:sz w:val="22"/>
          <w:szCs w:val="22"/>
          <w:u w:val="single"/>
        </w:rPr>
        <w:t>Graduate Mentoring – Master’s Level</w:t>
      </w:r>
      <w:r w:rsidR="001701A4">
        <w:rPr>
          <w:sz w:val="22"/>
          <w:szCs w:val="22"/>
        </w:rPr>
        <w:t xml:space="preserve"> </w:t>
      </w:r>
    </w:p>
    <w:p w14:paraId="001941B8" w14:textId="77777777" w:rsidR="004C7994" w:rsidRDefault="004C7994" w:rsidP="00D84F51">
      <w:pPr>
        <w:widowControl w:val="0"/>
        <w:rPr>
          <w:i/>
          <w:sz w:val="22"/>
          <w:szCs w:val="22"/>
        </w:rPr>
      </w:pPr>
    </w:p>
    <w:p w14:paraId="63FADB3A" w14:textId="1295A661" w:rsidR="004C7994" w:rsidRPr="00C658DE" w:rsidRDefault="006B2542" w:rsidP="00D84F51">
      <w:pPr>
        <w:widowControl w:val="0"/>
        <w:rPr>
          <w:smallCaps/>
          <w:sz w:val="22"/>
          <w:szCs w:val="22"/>
        </w:rPr>
      </w:pPr>
      <w:r w:rsidRPr="00C658DE">
        <w:rPr>
          <w:smallCaps/>
          <w:sz w:val="22"/>
          <w:szCs w:val="22"/>
        </w:rPr>
        <w:t>Master’s</w:t>
      </w:r>
      <w:r w:rsidR="004C7994" w:rsidRPr="00C658DE">
        <w:rPr>
          <w:smallCaps/>
          <w:sz w:val="22"/>
          <w:szCs w:val="22"/>
        </w:rPr>
        <w:t xml:space="preserve"> Chair</w:t>
      </w:r>
    </w:p>
    <w:p w14:paraId="718C3009" w14:textId="77777777" w:rsidR="00816AF4" w:rsidRDefault="00816AF4" w:rsidP="00816AF4">
      <w:pPr>
        <w:widowControl w:val="0"/>
        <w:rPr>
          <w:i/>
          <w:sz w:val="20"/>
          <w:szCs w:val="20"/>
        </w:rPr>
      </w:pPr>
    </w:p>
    <w:tbl>
      <w:tblPr>
        <w:tblW w:w="10219" w:type="dxa"/>
        <w:tblInd w:w="18" w:type="dxa"/>
        <w:tblLook w:val="01E0" w:firstRow="1" w:lastRow="1" w:firstColumn="1" w:lastColumn="1" w:noHBand="0" w:noVBand="0"/>
      </w:tblPr>
      <w:tblGrid>
        <w:gridCol w:w="9051"/>
        <w:gridCol w:w="1168"/>
      </w:tblGrid>
      <w:tr w:rsidR="00B2290F" w:rsidRPr="00E22EFD" w14:paraId="19096C0E" w14:textId="77777777" w:rsidTr="00F9738C">
        <w:tc>
          <w:tcPr>
            <w:tcW w:w="9051" w:type="dxa"/>
          </w:tcPr>
          <w:p w14:paraId="01F7EBEF" w14:textId="2162B915" w:rsidR="00B2290F" w:rsidRDefault="00B2290F" w:rsidP="00031472">
            <w:pPr>
              <w:widowControl w:val="0"/>
              <w:spacing w:after="120"/>
              <w:ind w:left="522" w:hanging="630"/>
              <w:rPr>
                <w:sz w:val="22"/>
                <w:szCs w:val="22"/>
              </w:rPr>
            </w:pPr>
            <w:r>
              <w:rPr>
                <w:sz w:val="22"/>
                <w:szCs w:val="22"/>
              </w:rPr>
              <w:t>Claudia Vega, Family &amp; Human Development</w:t>
            </w:r>
          </w:p>
        </w:tc>
        <w:tc>
          <w:tcPr>
            <w:tcW w:w="1168" w:type="dxa"/>
          </w:tcPr>
          <w:p w14:paraId="1F22E720" w14:textId="77777777" w:rsidR="00B2290F" w:rsidRDefault="00B2290F" w:rsidP="00980BF4">
            <w:pPr>
              <w:widowControl w:val="0"/>
              <w:spacing w:after="120"/>
              <w:ind w:left="522" w:hanging="630"/>
              <w:jc w:val="right"/>
              <w:rPr>
                <w:sz w:val="22"/>
                <w:szCs w:val="22"/>
              </w:rPr>
            </w:pPr>
          </w:p>
        </w:tc>
      </w:tr>
      <w:tr w:rsidR="007E7AC4" w:rsidRPr="00E22EFD" w14:paraId="6056EB36" w14:textId="77777777" w:rsidTr="00F9738C">
        <w:tc>
          <w:tcPr>
            <w:tcW w:w="9051" w:type="dxa"/>
          </w:tcPr>
          <w:p w14:paraId="28D16A50" w14:textId="7DCC6659" w:rsidR="007E7AC4" w:rsidRDefault="000E41E7" w:rsidP="00087BD1">
            <w:pPr>
              <w:widowControl w:val="0"/>
              <w:spacing w:after="120"/>
              <w:ind w:left="522" w:hanging="630"/>
              <w:rPr>
                <w:sz w:val="22"/>
                <w:szCs w:val="22"/>
              </w:rPr>
            </w:pPr>
            <w:r>
              <w:rPr>
                <w:sz w:val="22"/>
                <w:szCs w:val="22"/>
              </w:rPr>
              <w:t xml:space="preserve">Chang </w:t>
            </w:r>
            <w:r w:rsidR="007E7AC4">
              <w:rPr>
                <w:sz w:val="22"/>
                <w:szCs w:val="22"/>
              </w:rPr>
              <w:t>Zhao, Family &amp; Human Development</w:t>
            </w:r>
            <w:r w:rsidR="008B253C">
              <w:rPr>
                <w:sz w:val="22"/>
                <w:szCs w:val="22"/>
              </w:rPr>
              <w:t xml:space="preserve"> </w:t>
            </w:r>
          </w:p>
        </w:tc>
        <w:tc>
          <w:tcPr>
            <w:tcW w:w="1168" w:type="dxa"/>
          </w:tcPr>
          <w:p w14:paraId="04E856CF" w14:textId="17890958" w:rsidR="007E7AC4" w:rsidRDefault="00B2290F" w:rsidP="00980BF4">
            <w:pPr>
              <w:widowControl w:val="0"/>
              <w:spacing w:after="120"/>
              <w:ind w:left="522" w:hanging="630"/>
              <w:jc w:val="right"/>
              <w:rPr>
                <w:sz w:val="22"/>
                <w:szCs w:val="22"/>
              </w:rPr>
            </w:pPr>
            <w:r>
              <w:rPr>
                <w:sz w:val="22"/>
                <w:szCs w:val="22"/>
              </w:rPr>
              <w:t>2020</w:t>
            </w:r>
          </w:p>
        </w:tc>
      </w:tr>
      <w:tr w:rsidR="00782602" w:rsidRPr="00E22EFD" w14:paraId="53CDA553" w14:textId="77777777" w:rsidTr="00F9738C">
        <w:tc>
          <w:tcPr>
            <w:tcW w:w="9051" w:type="dxa"/>
          </w:tcPr>
          <w:p w14:paraId="5190CE25" w14:textId="44F9DB07" w:rsidR="00782602" w:rsidRDefault="00782602" w:rsidP="008E7D9D">
            <w:pPr>
              <w:widowControl w:val="0"/>
              <w:spacing w:after="120"/>
              <w:ind w:left="522" w:hanging="630"/>
              <w:rPr>
                <w:sz w:val="22"/>
                <w:szCs w:val="22"/>
              </w:rPr>
            </w:pPr>
            <w:r>
              <w:rPr>
                <w:sz w:val="22"/>
                <w:szCs w:val="22"/>
              </w:rPr>
              <w:t xml:space="preserve">Michelle C. Pasco, MS Family &amp; Human Development </w:t>
            </w:r>
          </w:p>
        </w:tc>
        <w:tc>
          <w:tcPr>
            <w:tcW w:w="1168" w:type="dxa"/>
          </w:tcPr>
          <w:p w14:paraId="3B415103" w14:textId="2E859571" w:rsidR="00782602" w:rsidRDefault="008E7D9D" w:rsidP="00980BF4">
            <w:pPr>
              <w:widowControl w:val="0"/>
              <w:spacing w:after="120"/>
              <w:ind w:left="522" w:hanging="630"/>
              <w:jc w:val="right"/>
              <w:rPr>
                <w:sz w:val="22"/>
                <w:szCs w:val="22"/>
              </w:rPr>
            </w:pPr>
            <w:r>
              <w:rPr>
                <w:sz w:val="22"/>
                <w:szCs w:val="22"/>
              </w:rPr>
              <w:t>2018</w:t>
            </w:r>
          </w:p>
        </w:tc>
      </w:tr>
      <w:tr w:rsidR="00043DE2" w:rsidRPr="00E22EFD" w14:paraId="6504A4FF" w14:textId="77777777" w:rsidTr="00F9738C">
        <w:tc>
          <w:tcPr>
            <w:tcW w:w="9051" w:type="dxa"/>
          </w:tcPr>
          <w:p w14:paraId="6863FD00" w14:textId="30AB9D83" w:rsidR="00043DE2" w:rsidRPr="00061983" w:rsidRDefault="00043DE2" w:rsidP="00ED3518">
            <w:pPr>
              <w:widowControl w:val="0"/>
              <w:spacing w:after="120"/>
              <w:ind w:left="522" w:hanging="630"/>
              <w:rPr>
                <w:sz w:val="22"/>
                <w:szCs w:val="22"/>
              </w:rPr>
            </w:pPr>
            <w:r>
              <w:rPr>
                <w:sz w:val="22"/>
                <w:szCs w:val="22"/>
              </w:rPr>
              <w:t xml:space="preserve">Elizabeth Burleson, MS Family &amp; Human Development </w:t>
            </w:r>
          </w:p>
        </w:tc>
        <w:tc>
          <w:tcPr>
            <w:tcW w:w="1168" w:type="dxa"/>
          </w:tcPr>
          <w:p w14:paraId="5EEDD4AC" w14:textId="0386A32E" w:rsidR="00043DE2" w:rsidRDefault="00ED3518" w:rsidP="00980BF4">
            <w:pPr>
              <w:widowControl w:val="0"/>
              <w:spacing w:after="120"/>
              <w:ind w:left="522" w:hanging="630"/>
              <w:jc w:val="right"/>
              <w:rPr>
                <w:sz w:val="22"/>
                <w:szCs w:val="22"/>
              </w:rPr>
            </w:pPr>
            <w:r>
              <w:rPr>
                <w:sz w:val="22"/>
                <w:szCs w:val="22"/>
              </w:rPr>
              <w:t>2017</w:t>
            </w:r>
          </w:p>
        </w:tc>
      </w:tr>
      <w:tr w:rsidR="00F9738C" w:rsidRPr="00E22EFD" w14:paraId="32BB3047" w14:textId="77777777" w:rsidTr="00F9738C">
        <w:tc>
          <w:tcPr>
            <w:tcW w:w="9051" w:type="dxa"/>
          </w:tcPr>
          <w:p w14:paraId="4995AAA7" w14:textId="548A3FF7" w:rsidR="00F9738C" w:rsidRDefault="00F9738C" w:rsidP="00547559">
            <w:pPr>
              <w:widowControl w:val="0"/>
              <w:spacing w:after="120"/>
              <w:ind w:left="522" w:hanging="630"/>
              <w:rPr>
                <w:sz w:val="22"/>
                <w:szCs w:val="22"/>
              </w:rPr>
            </w:pPr>
            <w:r w:rsidRPr="00061983">
              <w:rPr>
                <w:sz w:val="22"/>
                <w:szCs w:val="22"/>
              </w:rPr>
              <w:t>Mahdi Ali</w:t>
            </w:r>
            <w:r>
              <w:rPr>
                <w:sz w:val="22"/>
                <w:szCs w:val="22"/>
              </w:rPr>
              <w:t xml:space="preserve">, MHSM, </w:t>
            </w:r>
            <w:r w:rsidRPr="00061983">
              <w:rPr>
                <w:sz w:val="22"/>
                <w:szCs w:val="22"/>
              </w:rPr>
              <w:t>School of Health Management and Policy</w:t>
            </w:r>
          </w:p>
        </w:tc>
        <w:tc>
          <w:tcPr>
            <w:tcW w:w="1168" w:type="dxa"/>
          </w:tcPr>
          <w:p w14:paraId="0DC0A65F" w14:textId="04A2DFE4" w:rsidR="00F9738C" w:rsidRDefault="00F9738C" w:rsidP="00980BF4">
            <w:pPr>
              <w:widowControl w:val="0"/>
              <w:spacing w:after="120"/>
              <w:ind w:left="522" w:hanging="630"/>
              <w:jc w:val="right"/>
              <w:rPr>
                <w:sz w:val="22"/>
                <w:szCs w:val="22"/>
              </w:rPr>
            </w:pPr>
            <w:r>
              <w:rPr>
                <w:sz w:val="22"/>
                <w:szCs w:val="22"/>
              </w:rPr>
              <w:t>2012</w:t>
            </w:r>
          </w:p>
        </w:tc>
      </w:tr>
      <w:tr w:rsidR="00F9738C" w:rsidRPr="00E22EFD" w14:paraId="1A48C0BA" w14:textId="77777777" w:rsidTr="00F9738C">
        <w:tc>
          <w:tcPr>
            <w:tcW w:w="9051" w:type="dxa"/>
          </w:tcPr>
          <w:p w14:paraId="44094F87" w14:textId="3C439D0D" w:rsidR="00F9738C" w:rsidRPr="00E22EFD" w:rsidRDefault="00F9738C" w:rsidP="00547559">
            <w:pPr>
              <w:widowControl w:val="0"/>
              <w:spacing w:after="120"/>
              <w:ind w:left="522" w:hanging="630"/>
              <w:rPr>
                <w:sz w:val="22"/>
                <w:szCs w:val="22"/>
              </w:rPr>
            </w:pPr>
            <w:r w:rsidRPr="00061983">
              <w:rPr>
                <w:sz w:val="22"/>
                <w:szCs w:val="22"/>
              </w:rPr>
              <w:t>Ralph Moreno, MHSM</w:t>
            </w:r>
            <w:r>
              <w:rPr>
                <w:sz w:val="22"/>
                <w:szCs w:val="22"/>
              </w:rPr>
              <w:t xml:space="preserve">, </w:t>
            </w:r>
            <w:r w:rsidRPr="00061983">
              <w:rPr>
                <w:sz w:val="22"/>
                <w:szCs w:val="22"/>
              </w:rPr>
              <w:t>School of Health Management and Policy</w:t>
            </w:r>
          </w:p>
        </w:tc>
        <w:tc>
          <w:tcPr>
            <w:tcW w:w="1168" w:type="dxa"/>
          </w:tcPr>
          <w:p w14:paraId="343CC470" w14:textId="6D056FE7" w:rsidR="00F9738C" w:rsidRDefault="00F9738C" w:rsidP="00980BF4">
            <w:pPr>
              <w:widowControl w:val="0"/>
              <w:spacing w:after="120"/>
              <w:ind w:left="522" w:hanging="630"/>
              <w:jc w:val="right"/>
              <w:rPr>
                <w:sz w:val="22"/>
                <w:szCs w:val="22"/>
              </w:rPr>
            </w:pPr>
            <w:r>
              <w:rPr>
                <w:sz w:val="22"/>
                <w:szCs w:val="22"/>
              </w:rPr>
              <w:t>2012</w:t>
            </w:r>
          </w:p>
        </w:tc>
      </w:tr>
      <w:tr w:rsidR="00F9738C" w:rsidRPr="00E22EFD" w14:paraId="17ACB347" w14:textId="77777777" w:rsidTr="00F9738C">
        <w:tc>
          <w:tcPr>
            <w:tcW w:w="9051" w:type="dxa"/>
          </w:tcPr>
          <w:p w14:paraId="171549B1" w14:textId="76E9A9D8" w:rsidR="00F9738C" w:rsidRPr="00E22EFD" w:rsidRDefault="00F9738C" w:rsidP="00547559">
            <w:pPr>
              <w:widowControl w:val="0"/>
              <w:spacing w:after="120"/>
              <w:ind w:left="522" w:hanging="630"/>
              <w:rPr>
                <w:sz w:val="22"/>
                <w:szCs w:val="22"/>
              </w:rPr>
            </w:pPr>
            <w:r w:rsidRPr="00061983">
              <w:rPr>
                <w:sz w:val="22"/>
                <w:szCs w:val="22"/>
              </w:rPr>
              <w:t xml:space="preserve">Megan Mulcahy, </w:t>
            </w:r>
            <w:r>
              <w:rPr>
                <w:sz w:val="22"/>
                <w:szCs w:val="22"/>
              </w:rPr>
              <w:t xml:space="preserve">MHSM, </w:t>
            </w:r>
            <w:r w:rsidRPr="00061983">
              <w:rPr>
                <w:sz w:val="22"/>
                <w:szCs w:val="22"/>
              </w:rPr>
              <w:t>School of Health Management and Policy</w:t>
            </w:r>
          </w:p>
        </w:tc>
        <w:tc>
          <w:tcPr>
            <w:tcW w:w="1168" w:type="dxa"/>
          </w:tcPr>
          <w:p w14:paraId="26B8B962" w14:textId="55926A50" w:rsidR="00F9738C" w:rsidRPr="00085246" w:rsidRDefault="00F9738C" w:rsidP="00980BF4">
            <w:pPr>
              <w:widowControl w:val="0"/>
              <w:spacing w:after="120"/>
              <w:ind w:left="522" w:hanging="630"/>
              <w:jc w:val="right"/>
              <w:rPr>
                <w:sz w:val="22"/>
                <w:szCs w:val="22"/>
              </w:rPr>
            </w:pPr>
            <w:r>
              <w:rPr>
                <w:sz w:val="22"/>
                <w:szCs w:val="22"/>
              </w:rPr>
              <w:t>2012</w:t>
            </w:r>
          </w:p>
        </w:tc>
      </w:tr>
      <w:tr w:rsidR="00F9738C" w:rsidRPr="00E22EFD" w14:paraId="37FDE5F9" w14:textId="77777777" w:rsidTr="00F9738C">
        <w:tc>
          <w:tcPr>
            <w:tcW w:w="9051" w:type="dxa"/>
          </w:tcPr>
          <w:p w14:paraId="1162DEE4" w14:textId="3AF86CCE" w:rsidR="00F9738C" w:rsidRPr="00085246" w:rsidRDefault="00F9738C" w:rsidP="00547559">
            <w:pPr>
              <w:widowControl w:val="0"/>
              <w:spacing w:after="120"/>
              <w:ind w:left="522" w:hanging="630"/>
              <w:rPr>
                <w:sz w:val="22"/>
                <w:szCs w:val="22"/>
              </w:rPr>
            </w:pPr>
            <w:r w:rsidRPr="00061983">
              <w:rPr>
                <w:sz w:val="22"/>
                <w:szCs w:val="22"/>
              </w:rPr>
              <w:t>Amy Ma, MHSM</w:t>
            </w:r>
            <w:r>
              <w:rPr>
                <w:sz w:val="22"/>
                <w:szCs w:val="22"/>
              </w:rPr>
              <w:t xml:space="preserve">, </w:t>
            </w:r>
            <w:r w:rsidRPr="00061983">
              <w:rPr>
                <w:sz w:val="22"/>
                <w:szCs w:val="22"/>
              </w:rPr>
              <w:t>School of Health Management and Policy</w:t>
            </w:r>
          </w:p>
        </w:tc>
        <w:tc>
          <w:tcPr>
            <w:tcW w:w="1168" w:type="dxa"/>
          </w:tcPr>
          <w:p w14:paraId="190D8D99" w14:textId="290C3D25" w:rsidR="00F9738C" w:rsidRDefault="00F9738C" w:rsidP="00980BF4">
            <w:pPr>
              <w:widowControl w:val="0"/>
              <w:spacing w:after="120"/>
              <w:ind w:left="522" w:hanging="630"/>
              <w:jc w:val="right"/>
              <w:rPr>
                <w:sz w:val="22"/>
                <w:szCs w:val="22"/>
              </w:rPr>
            </w:pPr>
            <w:r>
              <w:rPr>
                <w:sz w:val="22"/>
                <w:szCs w:val="22"/>
              </w:rPr>
              <w:t>2012</w:t>
            </w:r>
          </w:p>
        </w:tc>
      </w:tr>
      <w:tr w:rsidR="00F9738C" w:rsidRPr="00E22EFD" w14:paraId="56DAB362" w14:textId="77777777" w:rsidTr="00F9738C">
        <w:tc>
          <w:tcPr>
            <w:tcW w:w="9051" w:type="dxa"/>
          </w:tcPr>
          <w:p w14:paraId="7C1C854E" w14:textId="54ED679D" w:rsidR="00F9738C" w:rsidRPr="00061983" w:rsidRDefault="00F9738C" w:rsidP="00547559">
            <w:pPr>
              <w:widowControl w:val="0"/>
              <w:spacing w:after="120"/>
              <w:ind w:left="522" w:hanging="630"/>
              <w:rPr>
                <w:sz w:val="22"/>
                <w:szCs w:val="22"/>
              </w:rPr>
            </w:pPr>
            <w:r w:rsidRPr="00061983">
              <w:rPr>
                <w:sz w:val="22"/>
                <w:szCs w:val="22"/>
              </w:rPr>
              <w:t xml:space="preserve">Lauren </w:t>
            </w:r>
            <w:proofErr w:type="spellStart"/>
            <w:r w:rsidRPr="00061983">
              <w:rPr>
                <w:sz w:val="22"/>
                <w:szCs w:val="22"/>
              </w:rPr>
              <w:t>Mazurski</w:t>
            </w:r>
            <w:proofErr w:type="spellEnd"/>
            <w:r w:rsidRPr="00061983">
              <w:rPr>
                <w:sz w:val="22"/>
                <w:szCs w:val="22"/>
              </w:rPr>
              <w:t xml:space="preserve">, </w:t>
            </w:r>
            <w:r>
              <w:rPr>
                <w:sz w:val="22"/>
                <w:szCs w:val="22"/>
              </w:rPr>
              <w:t xml:space="preserve">MHSM, </w:t>
            </w:r>
            <w:r w:rsidRPr="00061983">
              <w:rPr>
                <w:sz w:val="22"/>
                <w:szCs w:val="22"/>
              </w:rPr>
              <w:t>School of Health Management and Policy</w:t>
            </w:r>
          </w:p>
        </w:tc>
        <w:tc>
          <w:tcPr>
            <w:tcW w:w="1168" w:type="dxa"/>
          </w:tcPr>
          <w:p w14:paraId="6D32F480" w14:textId="79EA3550" w:rsidR="00F9738C" w:rsidRDefault="00F9738C" w:rsidP="00980BF4">
            <w:pPr>
              <w:widowControl w:val="0"/>
              <w:spacing w:after="120"/>
              <w:ind w:left="522" w:hanging="630"/>
              <w:jc w:val="right"/>
              <w:rPr>
                <w:sz w:val="22"/>
                <w:szCs w:val="22"/>
              </w:rPr>
            </w:pPr>
            <w:r>
              <w:rPr>
                <w:sz w:val="22"/>
                <w:szCs w:val="22"/>
              </w:rPr>
              <w:t>2012</w:t>
            </w:r>
          </w:p>
        </w:tc>
      </w:tr>
      <w:tr w:rsidR="00F9738C" w:rsidRPr="00E22EFD" w14:paraId="5C2775C1" w14:textId="77777777" w:rsidTr="00F9738C">
        <w:tc>
          <w:tcPr>
            <w:tcW w:w="9051" w:type="dxa"/>
          </w:tcPr>
          <w:p w14:paraId="38471DA5" w14:textId="700FD7D7" w:rsidR="00F9738C" w:rsidRPr="00061983" w:rsidRDefault="00F9738C" w:rsidP="00547559">
            <w:pPr>
              <w:widowControl w:val="0"/>
              <w:spacing w:after="120"/>
              <w:ind w:left="522" w:hanging="630"/>
              <w:rPr>
                <w:sz w:val="22"/>
                <w:szCs w:val="22"/>
              </w:rPr>
            </w:pPr>
            <w:r>
              <w:rPr>
                <w:sz w:val="22"/>
                <w:szCs w:val="22"/>
              </w:rPr>
              <w:t xml:space="preserve">Miguel Cruz, </w:t>
            </w:r>
            <w:r w:rsidRPr="00061983">
              <w:rPr>
                <w:sz w:val="22"/>
                <w:szCs w:val="22"/>
              </w:rPr>
              <w:t>School of Health Management and Policy</w:t>
            </w:r>
          </w:p>
        </w:tc>
        <w:tc>
          <w:tcPr>
            <w:tcW w:w="1168" w:type="dxa"/>
          </w:tcPr>
          <w:p w14:paraId="1B490A93" w14:textId="3F715582" w:rsidR="00F9738C" w:rsidRDefault="00F9738C" w:rsidP="00980BF4">
            <w:pPr>
              <w:widowControl w:val="0"/>
              <w:spacing w:after="120"/>
              <w:ind w:left="522" w:hanging="630"/>
              <w:jc w:val="right"/>
              <w:rPr>
                <w:sz w:val="22"/>
                <w:szCs w:val="22"/>
              </w:rPr>
            </w:pPr>
            <w:r>
              <w:rPr>
                <w:sz w:val="22"/>
                <w:szCs w:val="22"/>
              </w:rPr>
              <w:t>2012</w:t>
            </w:r>
          </w:p>
        </w:tc>
      </w:tr>
      <w:tr w:rsidR="00F9738C" w:rsidRPr="00E22EFD" w14:paraId="5478EAEC" w14:textId="77777777" w:rsidTr="00F9738C">
        <w:tc>
          <w:tcPr>
            <w:tcW w:w="9051" w:type="dxa"/>
          </w:tcPr>
          <w:p w14:paraId="106F7771" w14:textId="16F85255" w:rsidR="00F9738C" w:rsidRDefault="00F9738C" w:rsidP="00547559">
            <w:pPr>
              <w:widowControl w:val="0"/>
              <w:spacing w:after="120"/>
              <w:ind w:left="522" w:hanging="630"/>
              <w:rPr>
                <w:sz w:val="22"/>
                <w:szCs w:val="22"/>
              </w:rPr>
            </w:pPr>
            <w:r w:rsidRPr="00061983">
              <w:rPr>
                <w:sz w:val="22"/>
                <w:szCs w:val="22"/>
              </w:rPr>
              <w:t>Nicholas Vasquez, MD, MHSM</w:t>
            </w:r>
            <w:r>
              <w:rPr>
                <w:sz w:val="22"/>
                <w:szCs w:val="22"/>
              </w:rPr>
              <w:t xml:space="preserve">, </w:t>
            </w:r>
            <w:r w:rsidRPr="00061983">
              <w:rPr>
                <w:sz w:val="22"/>
                <w:szCs w:val="22"/>
              </w:rPr>
              <w:t>School of Health Management and Policy</w:t>
            </w:r>
          </w:p>
        </w:tc>
        <w:tc>
          <w:tcPr>
            <w:tcW w:w="1168" w:type="dxa"/>
          </w:tcPr>
          <w:p w14:paraId="1F45D13E" w14:textId="4E702612" w:rsidR="00F9738C" w:rsidRDefault="00F9738C" w:rsidP="00980BF4">
            <w:pPr>
              <w:widowControl w:val="0"/>
              <w:spacing w:after="120"/>
              <w:ind w:left="522" w:hanging="630"/>
              <w:jc w:val="right"/>
              <w:rPr>
                <w:sz w:val="22"/>
                <w:szCs w:val="22"/>
              </w:rPr>
            </w:pPr>
            <w:r>
              <w:rPr>
                <w:sz w:val="22"/>
                <w:szCs w:val="22"/>
              </w:rPr>
              <w:t>2011</w:t>
            </w:r>
          </w:p>
        </w:tc>
      </w:tr>
      <w:tr w:rsidR="00F9738C" w:rsidRPr="00E22EFD" w14:paraId="28D83909" w14:textId="77777777" w:rsidTr="00F9738C">
        <w:tc>
          <w:tcPr>
            <w:tcW w:w="9051" w:type="dxa"/>
          </w:tcPr>
          <w:p w14:paraId="6DD54733" w14:textId="69A7E5B6" w:rsidR="00F9738C" w:rsidRPr="00061983" w:rsidRDefault="00F9738C" w:rsidP="00547559">
            <w:pPr>
              <w:widowControl w:val="0"/>
              <w:spacing w:after="120"/>
              <w:ind w:left="522" w:hanging="630"/>
              <w:rPr>
                <w:sz w:val="22"/>
                <w:szCs w:val="22"/>
              </w:rPr>
            </w:pPr>
            <w:r w:rsidRPr="00061983">
              <w:rPr>
                <w:sz w:val="22"/>
                <w:szCs w:val="22"/>
              </w:rPr>
              <w:lastRenderedPageBreak/>
              <w:t xml:space="preserve">Emily </w:t>
            </w:r>
            <w:proofErr w:type="spellStart"/>
            <w:r w:rsidRPr="00061983">
              <w:rPr>
                <w:sz w:val="22"/>
                <w:szCs w:val="22"/>
              </w:rPr>
              <w:t>Oake</w:t>
            </w:r>
            <w:proofErr w:type="spellEnd"/>
            <w:r w:rsidRPr="00061983">
              <w:rPr>
                <w:sz w:val="22"/>
                <w:szCs w:val="22"/>
              </w:rPr>
              <w:t xml:space="preserve">, </w:t>
            </w:r>
            <w:r>
              <w:rPr>
                <w:sz w:val="22"/>
                <w:szCs w:val="22"/>
              </w:rPr>
              <w:t xml:space="preserve">MHSM, </w:t>
            </w:r>
            <w:r w:rsidRPr="00061983">
              <w:rPr>
                <w:sz w:val="22"/>
                <w:szCs w:val="22"/>
              </w:rPr>
              <w:t>School of Health Management and Policy</w:t>
            </w:r>
          </w:p>
        </w:tc>
        <w:tc>
          <w:tcPr>
            <w:tcW w:w="1168" w:type="dxa"/>
          </w:tcPr>
          <w:p w14:paraId="2A1954D5" w14:textId="12E74C8B" w:rsidR="00F9738C" w:rsidRDefault="00F9738C" w:rsidP="00980BF4">
            <w:pPr>
              <w:widowControl w:val="0"/>
              <w:spacing w:after="120"/>
              <w:ind w:left="522" w:hanging="630"/>
              <w:jc w:val="right"/>
              <w:rPr>
                <w:sz w:val="22"/>
                <w:szCs w:val="22"/>
              </w:rPr>
            </w:pPr>
            <w:r>
              <w:rPr>
                <w:sz w:val="22"/>
                <w:szCs w:val="22"/>
              </w:rPr>
              <w:t>2011</w:t>
            </w:r>
          </w:p>
        </w:tc>
      </w:tr>
      <w:tr w:rsidR="00F9738C" w:rsidRPr="00E22EFD" w14:paraId="4D9673EA" w14:textId="77777777" w:rsidTr="00F9738C">
        <w:tc>
          <w:tcPr>
            <w:tcW w:w="9051" w:type="dxa"/>
          </w:tcPr>
          <w:p w14:paraId="5126CE55" w14:textId="760A8761" w:rsidR="00F9738C" w:rsidRPr="00061983" w:rsidRDefault="00F9738C" w:rsidP="00547559">
            <w:pPr>
              <w:widowControl w:val="0"/>
              <w:spacing w:after="120"/>
              <w:ind w:left="522" w:hanging="630"/>
              <w:rPr>
                <w:sz w:val="22"/>
                <w:szCs w:val="22"/>
              </w:rPr>
            </w:pPr>
            <w:r w:rsidRPr="00061983">
              <w:rPr>
                <w:sz w:val="22"/>
                <w:szCs w:val="22"/>
              </w:rPr>
              <w:t>Sean McGinty</w:t>
            </w:r>
            <w:r>
              <w:rPr>
                <w:sz w:val="22"/>
                <w:szCs w:val="22"/>
              </w:rPr>
              <w:t xml:space="preserve">, MHSM, </w:t>
            </w:r>
            <w:r w:rsidRPr="00061983">
              <w:rPr>
                <w:sz w:val="22"/>
                <w:szCs w:val="22"/>
              </w:rPr>
              <w:t>School of Health Management and Policy</w:t>
            </w:r>
          </w:p>
        </w:tc>
        <w:tc>
          <w:tcPr>
            <w:tcW w:w="1168" w:type="dxa"/>
          </w:tcPr>
          <w:p w14:paraId="58C6617A" w14:textId="72D93C32" w:rsidR="00F9738C" w:rsidRDefault="00F9738C" w:rsidP="00980BF4">
            <w:pPr>
              <w:widowControl w:val="0"/>
              <w:spacing w:after="120"/>
              <w:ind w:left="522" w:hanging="630"/>
              <w:jc w:val="right"/>
              <w:rPr>
                <w:sz w:val="22"/>
                <w:szCs w:val="22"/>
              </w:rPr>
            </w:pPr>
            <w:r>
              <w:rPr>
                <w:sz w:val="22"/>
                <w:szCs w:val="22"/>
              </w:rPr>
              <w:t>2011</w:t>
            </w:r>
          </w:p>
        </w:tc>
      </w:tr>
      <w:tr w:rsidR="00F9738C" w:rsidRPr="00E22EFD" w14:paraId="2C43D8D4" w14:textId="77777777" w:rsidTr="00F9738C">
        <w:tc>
          <w:tcPr>
            <w:tcW w:w="9051" w:type="dxa"/>
          </w:tcPr>
          <w:p w14:paraId="3FAEB3A9" w14:textId="6E7D3747" w:rsidR="00F9738C" w:rsidRPr="00061983" w:rsidRDefault="00F9738C" w:rsidP="00547559">
            <w:pPr>
              <w:widowControl w:val="0"/>
              <w:spacing w:after="120"/>
              <w:ind w:left="522" w:hanging="630"/>
              <w:rPr>
                <w:sz w:val="22"/>
                <w:szCs w:val="22"/>
              </w:rPr>
            </w:pPr>
            <w:r w:rsidRPr="00061983">
              <w:rPr>
                <w:sz w:val="22"/>
                <w:szCs w:val="22"/>
              </w:rPr>
              <w:t xml:space="preserve">Deepika Sidhu, </w:t>
            </w:r>
            <w:r>
              <w:rPr>
                <w:sz w:val="22"/>
                <w:szCs w:val="22"/>
              </w:rPr>
              <w:t xml:space="preserve">MHSM, </w:t>
            </w:r>
            <w:r w:rsidRPr="00061983">
              <w:rPr>
                <w:sz w:val="22"/>
                <w:szCs w:val="22"/>
              </w:rPr>
              <w:t>School of Health Management and Policy</w:t>
            </w:r>
          </w:p>
        </w:tc>
        <w:tc>
          <w:tcPr>
            <w:tcW w:w="1168" w:type="dxa"/>
          </w:tcPr>
          <w:p w14:paraId="2C2F43AC" w14:textId="32FB6EDF" w:rsidR="00F9738C" w:rsidRDefault="00F9738C" w:rsidP="00980BF4">
            <w:pPr>
              <w:widowControl w:val="0"/>
              <w:spacing w:after="120"/>
              <w:ind w:left="522" w:hanging="630"/>
              <w:jc w:val="right"/>
              <w:rPr>
                <w:sz w:val="22"/>
                <w:szCs w:val="22"/>
              </w:rPr>
            </w:pPr>
            <w:r>
              <w:rPr>
                <w:sz w:val="22"/>
                <w:szCs w:val="22"/>
              </w:rPr>
              <w:t>2010</w:t>
            </w:r>
          </w:p>
        </w:tc>
      </w:tr>
      <w:tr w:rsidR="00F9738C" w:rsidRPr="00E22EFD" w14:paraId="5F0DC620" w14:textId="77777777" w:rsidTr="00F9738C">
        <w:tc>
          <w:tcPr>
            <w:tcW w:w="9051" w:type="dxa"/>
          </w:tcPr>
          <w:p w14:paraId="40D29AEA" w14:textId="7A2F7484" w:rsidR="00F9738C" w:rsidRPr="00061983" w:rsidRDefault="00F9738C" w:rsidP="00547559">
            <w:pPr>
              <w:widowControl w:val="0"/>
              <w:spacing w:after="120"/>
              <w:ind w:left="522" w:hanging="630"/>
              <w:rPr>
                <w:sz w:val="22"/>
                <w:szCs w:val="22"/>
              </w:rPr>
            </w:pPr>
            <w:r w:rsidRPr="00061983">
              <w:rPr>
                <w:sz w:val="22"/>
                <w:szCs w:val="22"/>
              </w:rPr>
              <w:t xml:space="preserve">Ellen Wienecke, </w:t>
            </w:r>
            <w:r>
              <w:rPr>
                <w:sz w:val="22"/>
                <w:szCs w:val="22"/>
              </w:rPr>
              <w:t xml:space="preserve">MHSM, </w:t>
            </w:r>
            <w:r w:rsidRPr="00061983">
              <w:rPr>
                <w:sz w:val="22"/>
                <w:szCs w:val="22"/>
              </w:rPr>
              <w:t>School of Health Management and Policy</w:t>
            </w:r>
          </w:p>
        </w:tc>
        <w:tc>
          <w:tcPr>
            <w:tcW w:w="1168" w:type="dxa"/>
          </w:tcPr>
          <w:p w14:paraId="6A8DDABF" w14:textId="63D30F36" w:rsidR="00F9738C" w:rsidRDefault="00F9738C" w:rsidP="00980BF4">
            <w:pPr>
              <w:widowControl w:val="0"/>
              <w:spacing w:after="120"/>
              <w:ind w:left="522" w:hanging="630"/>
              <w:jc w:val="right"/>
              <w:rPr>
                <w:sz w:val="22"/>
                <w:szCs w:val="22"/>
              </w:rPr>
            </w:pPr>
            <w:r>
              <w:rPr>
                <w:sz w:val="22"/>
                <w:szCs w:val="22"/>
              </w:rPr>
              <w:t>2009</w:t>
            </w:r>
          </w:p>
        </w:tc>
      </w:tr>
    </w:tbl>
    <w:p w14:paraId="2A1BAE46" w14:textId="77777777" w:rsidR="00816AF4" w:rsidRPr="00816AF4" w:rsidRDefault="00816AF4" w:rsidP="00816AF4">
      <w:pPr>
        <w:widowControl w:val="0"/>
        <w:rPr>
          <w:sz w:val="20"/>
          <w:szCs w:val="20"/>
        </w:rPr>
      </w:pPr>
    </w:p>
    <w:p w14:paraId="1D8F0FFC" w14:textId="4C7F1C19" w:rsidR="00D4525C" w:rsidRPr="00C658DE" w:rsidRDefault="006F7570" w:rsidP="00D84F51">
      <w:pPr>
        <w:widowControl w:val="0"/>
        <w:rPr>
          <w:smallCaps/>
          <w:sz w:val="22"/>
          <w:szCs w:val="22"/>
        </w:rPr>
      </w:pPr>
      <w:r w:rsidRPr="00C658DE">
        <w:rPr>
          <w:smallCaps/>
          <w:sz w:val="22"/>
          <w:szCs w:val="22"/>
        </w:rPr>
        <w:t>Mas</w:t>
      </w:r>
      <w:r w:rsidR="006B2542" w:rsidRPr="00C658DE">
        <w:rPr>
          <w:smallCaps/>
          <w:sz w:val="22"/>
          <w:szCs w:val="22"/>
        </w:rPr>
        <w:t>ter’s</w:t>
      </w:r>
      <w:r w:rsidR="004C7994" w:rsidRPr="00C658DE">
        <w:rPr>
          <w:smallCaps/>
          <w:sz w:val="22"/>
          <w:szCs w:val="22"/>
        </w:rPr>
        <w:t xml:space="preserve"> Thesis Committee Member</w:t>
      </w:r>
    </w:p>
    <w:p w14:paraId="0EB8AB98" w14:textId="77777777" w:rsidR="004C7994" w:rsidRDefault="004C7994" w:rsidP="00D84F51">
      <w:pPr>
        <w:widowControl w:val="0"/>
        <w:rPr>
          <w:i/>
          <w:sz w:val="22"/>
          <w:szCs w:val="22"/>
        </w:rPr>
      </w:pPr>
    </w:p>
    <w:tbl>
      <w:tblPr>
        <w:tblW w:w="10245" w:type="dxa"/>
        <w:tblInd w:w="18" w:type="dxa"/>
        <w:tblLook w:val="01E0" w:firstRow="1" w:lastRow="1" w:firstColumn="1" w:lastColumn="1" w:noHBand="0" w:noVBand="0"/>
      </w:tblPr>
      <w:tblGrid>
        <w:gridCol w:w="9075"/>
        <w:gridCol w:w="1170"/>
      </w:tblGrid>
      <w:tr w:rsidR="00E66162" w:rsidRPr="00E22EFD" w14:paraId="7767A454" w14:textId="77777777" w:rsidTr="00A8684D">
        <w:tc>
          <w:tcPr>
            <w:tcW w:w="9075" w:type="dxa"/>
          </w:tcPr>
          <w:p w14:paraId="0B405C34" w14:textId="65E9882C" w:rsidR="00E66162" w:rsidRDefault="00E66162" w:rsidP="00801501">
            <w:pPr>
              <w:widowControl w:val="0"/>
              <w:spacing w:after="120"/>
              <w:ind w:left="522" w:hanging="630"/>
              <w:rPr>
                <w:sz w:val="22"/>
                <w:szCs w:val="22"/>
              </w:rPr>
            </w:pPr>
            <w:r>
              <w:rPr>
                <w:sz w:val="22"/>
                <w:szCs w:val="22"/>
              </w:rPr>
              <w:t>Juan Hernandez, MS Clinical Psychology</w:t>
            </w:r>
          </w:p>
        </w:tc>
        <w:tc>
          <w:tcPr>
            <w:tcW w:w="1170" w:type="dxa"/>
          </w:tcPr>
          <w:p w14:paraId="3F1DDB02" w14:textId="51AF9BC1" w:rsidR="00E66162" w:rsidRDefault="00C05263" w:rsidP="00A8684D">
            <w:pPr>
              <w:widowControl w:val="0"/>
              <w:spacing w:after="120"/>
              <w:ind w:left="522" w:hanging="630"/>
              <w:jc w:val="right"/>
              <w:rPr>
                <w:sz w:val="22"/>
                <w:szCs w:val="22"/>
              </w:rPr>
            </w:pPr>
            <w:r>
              <w:rPr>
                <w:sz w:val="22"/>
                <w:szCs w:val="22"/>
              </w:rPr>
              <w:t>2021</w:t>
            </w:r>
          </w:p>
        </w:tc>
      </w:tr>
      <w:tr w:rsidR="00C312E3" w:rsidRPr="00E22EFD" w14:paraId="5FF134BD" w14:textId="77777777" w:rsidTr="00F9738C">
        <w:tc>
          <w:tcPr>
            <w:tcW w:w="9075" w:type="dxa"/>
          </w:tcPr>
          <w:p w14:paraId="4291AB76" w14:textId="3CA90506" w:rsidR="00C312E3" w:rsidRDefault="00C312E3" w:rsidP="00A21BAD">
            <w:pPr>
              <w:widowControl w:val="0"/>
              <w:spacing w:after="120"/>
              <w:ind w:left="522" w:hanging="630"/>
              <w:rPr>
                <w:sz w:val="22"/>
                <w:szCs w:val="22"/>
              </w:rPr>
            </w:pPr>
            <w:r>
              <w:rPr>
                <w:sz w:val="22"/>
                <w:szCs w:val="22"/>
              </w:rPr>
              <w:t xml:space="preserve">Clarissa Abidog, MS Family &amp; Human Development </w:t>
            </w:r>
          </w:p>
        </w:tc>
        <w:tc>
          <w:tcPr>
            <w:tcW w:w="1170" w:type="dxa"/>
          </w:tcPr>
          <w:p w14:paraId="696B999E" w14:textId="721CF456" w:rsidR="00C312E3" w:rsidRDefault="00AE60F6" w:rsidP="00980BF4">
            <w:pPr>
              <w:widowControl w:val="0"/>
              <w:spacing w:after="120"/>
              <w:ind w:left="522" w:hanging="630"/>
              <w:jc w:val="right"/>
              <w:rPr>
                <w:sz w:val="22"/>
                <w:szCs w:val="22"/>
              </w:rPr>
            </w:pPr>
            <w:r>
              <w:rPr>
                <w:sz w:val="22"/>
                <w:szCs w:val="22"/>
              </w:rPr>
              <w:t>2020</w:t>
            </w:r>
          </w:p>
        </w:tc>
      </w:tr>
      <w:tr w:rsidR="00B96602" w:rsidRPr="00E22EFD" w14:paraId="329FC2E4" w14:textId="77777777" w:rsidTr="00F9738C">
        <w:tc>
          <w:tcPr>
            <w:tcW w:w="9075" w:type="dxa"/>
          </w:tcPr>
          <w:p w14:paraId="054F2682" w14:textId="4B84866A" w:rsidR="00B96602" w:rsidRPr="008E7D9D" w:rsidRDefault="00B96602" w:rsidP="00031472">
            <w:pPr>
              <w:widowControl w:val="0"/>
              <w:spacing w:after="120"/>
              <w:ind w:left="522" w:hanging="630"/>
              <w:rPr>
                <w:sz w:val="22"/>
                <w:szCs w:val="22"/>
              </w:rPr>
            </w:pPr>
            <w:r>
              <w:rPr>
                <w:sz w:val="22"/>
                <w:szCs w:val="22"/>
              </w:rPr>
              <w:t>Karina Cahill, MS Family &amp; Human Development</w:t>
            </w:r>
            <w:r w:rsidR="009B690A">
              <w:rPr>
                <w:sz w:val="22"/>
                <w:szCs w:val="22"/>
              </w:rPr>
              <w:t xml:space="preserve"> </w:t>
            </w:r>
          </w:p>
        </w:tc>
        <w:tc>
          <w:tcPr>
            <w:tcW w:w="1170" w:type="dxa"/>
          </w:tcPr>
          <w:p w14:paraId="48850864" w14:textId="469FEBB6" w:rsidR="00B96602" w:rsidRDefault="00984E38" w:rsidP="00980BF4">
            <w:pPr>
              <w:widowControl w:val="0"/>
              <w:spacing w:after="120"/>
              <w:ind w:left="522" w:hanging="630"/>
              <w:jc w:val="right"/>
              <w:rPr>
                <w:sz w:val="22"/>
                <w:szCs w:val="22"/>
              </w:rPr>
            </w:pPr>
            <w:r>
              <w:rPr>
                <w:sz w:val="22"/>
                <w:szCs w:val="22"/>
              </w:rPr>
              <w:t>2019</w:t>
            </w:r>
          </w:p>
        </w:tc>
      </w:tr>
      <w:tr w:rsidR="008E7D9D" w:rsidRPr="00E22EFD" w14:paraId="4DA2C61E" w14:textId="77777777" w:rsidTr="00F9738C">
        <w:tc>
          <w:tcPr>
            <w:tcW w:w="9075" w:type="dxa"/>
          </w:tcPr>
          <w:p w14:paraId="03FB7798" w14:textId="06E81381" w:rsidR="008E7D9D" w:rsidRDefault="008E7D9D" w:rsidP="00A27518">
            <w:pPr>
              <w:widowControl w:val="0"/>
              <w:spacing w:after="120"/>
              <w:ind w:left="522" w:hanging="630"/>
              <w:rPr>
                <w:sz w:val="22"/>
                <w:szCs w:val="22"/>
              </w:rPr>
            </w:pPr>
            <w:r w:rsidRPr="008E7D9D">
              <w:rPr>
                <w:sz w:val="22"/>
                <w:szCs w:val="22"/>
              </w:rPr>
              <w:t xml:space="preserve">Sarah </w:t>
            </w:r>
            <w:r w:rsidR="00A27518">
              <w:rPr>
                <w:sz w:val="22"/>
                <w:szCs w:val="22"/>
              </w:rPr>
              <w:t>Curci</w:t>
            </w:r>
            <w:r>
              <w:rPr>
                <w:sz w:val="22"/>
                <w:szCs w:val="22"/>
              </w:rPr>
              <w:t>, MS Clinical Psychology</w:t>
            </w:r>
          </w:p>
        </w:tc>
        <w:tc>
          <w:tcPr>
            <w:tcW w:w="1170" w:type="dxa"/>
          </w:tcPr>
          <w:p w14:paraId="6127C44E" w14:textId="0DDE6E14" w:rsidR="008E7D9D" w:rsidRDefault="00CA359E" w:rsidP="00980BF4">
            <w:pPr>
              <w:widowControl w:val="0"/>
              <w:spacing w:after="120"/>
              <w:ind w:left="522" w:hanging="630"/>
              <w:jc w:val="right"/>
              <w:rPr>
                <w:sz w:val="22"/>
                <w:szCs w:val="22"/>
              </w:rPr>
            </w:pPr>
            <w:r>
              <w:rPr>
                <w:sz w:val="22"/>
                <w:szCs w:val="22"/>
              </w:rPr>
              <w:t>2019</w:t>
            </w:r>
          </w:p>
        </w:tc>
      </w:tr>
      <w:tr w:rsidR="0045602F" w:rsidRPr="00E22EFD" w14:paraId="342DF320" w14:textId="77777777" w:rsidTr="00F9738C">
        <w:tc>
          <w:tcPr>
            <w:tcW w:w="9075" w:type="dxa"/>
          </w:tcPr>
          <w:p w14:paraId="3F09B855" w14:textId="5A8540B9" w:rsidR="0045602F" w:rsidRDefault="0045602F" w:rsidP="00393050">
            <w:pPr>
              <w:widowControl w:val="0"/>
              <w:spacing w:after="120"/>
              <w:ind w:left="522" w:hanging="630"/>
              <w:rPr>
                <w:sz w:val="22"/>
                <w:szCs w:val="22"/>
              </w:rPr>
            </w:pPr>
            <w:r>
              <w:rPr>
                <w:sz w:val="22"/>
                <w:szCs w:val="22"/>
              </w:rPr>
              <w:t>Leena Bui, MS Clinical Psychology</w:t>
            </w:r>
          </w:p>
        </w:tc>
        <w:tc>
          <w:tcPr>
            <w:tcW w:w="1170" w:type="dxa"/>
          </w:tcPr>
          <w:p w14:paraId="72F1754D" w14:textId="58B9F656" w:rsidR="0045602F" w:rsidRDefault="00393050" w:rsidP="00980BF4">
            <w:pPr>
              <w:widowControl w:val="0"/>
              <w:spacing w:after="120"/>
              <w:ind w:left="522" w:hanging="630"/>
              <w:jc w:val="right"/>
              <w:rPr>
                <w:sz w:val="22"/>
                <w:szCs w:val="22"/>
              </w:rPr>
            </w:pPr>
            <w:r>
              <w:rPr>
                <w:sz w:val="22"/>
                <w:szCs w:val="22"/>
              </w:rPr>
              <w:t>2017</w:t>
            </w:r>
          </w:p>
        </w:tc>
      </w:tr>
      <w:tr w:rsidR="00F9738C" w:rsidRPr="00E22EFD" w14:paraId="0C028A5B" w14:textId="77777777" w:rsidTr="00F9738C">
        <w:tc>
          <w:tcPr>
            <w:tcW w:w="9075" w:type="dxa"/>
          </w:tcPr>
          <w:p w14:paraId="36BE214E" w14:textId="7318ED3D" w:rsidR="00F9738C" w:rsidRDefault="00F9738C" w:rsidP="00547559">
            <w:pPr>
              <w:widowControl w:val="0"/>
              <w:spacing w:after="120"/>
              <w:ind w:left="522" w:hanging="630"/>
              <w:rPr>
                <w:sz w:val="22"/>
                <w:szCs w:val="22"/>
              </w:rPr>
            </w:pPr>
            <w:r>
              <w:rPr>
                <w:sz w:val="22"/>
                <w:szCs w:val="22"/>
              </w:rPr>
              <w:t>Elizabeth Harvey, MS Family &amp; Human Development</w:t>
            </w:r>
          </w:p>
        </w:tc>
        <w:tc>
          <w:tcPr>
            <w:tcW w:w="1170" w:type="dxa"/>
          </w:tcPr>
          <w:p w14:paraId="37106BC1" w14:textId="52E3B7B9" w:rsidR="00F9738C" w:rsidRDefault="00F9738C" w:rsidP="00980BF4">
            <w:pPr>
              <w:widowControl w:val="0"/>
              <w:spacing w:after="120"/>
              <w:ind w:left="522" w:hanging="630"/>
              <w:jc w:val="right"/>
              <w:rPr>
                <w:sz w:val="22"/>
                <w:szCs w:val="22"/>
              </w:rPr>
            </w:pPr>
            <w:r>
              <w:rPr>
                <w:sz w:val="22"/>
                <w:szCs w:val="22"/>
              </w:rPr>
              <w:t>2014</w:t>
            </w:r>
          </w:p>
        </w:tc>
      </w:tr>
    </w:tbl>
    <w:p w14:paraId="4809E099" w14:textId="02FC2647" w:rsidR="00D4525C" w:rsidRDefault="00D4525C" w:rsidP="00D84F51">
      <w:pPr>
        <w:widowControl w:val="0"/>
        <w:rPr>
          <w:sz w:val="22"/>
          <w:szCs w:val="22"/>
        </w:rPr>
      </w:pPr>
    </w:p>
    <w:p w14:paraId="7D25E8F1" w14:textId="76F73FF3" w:rsidR="00A6145C" w:rsidRDefault="00C71F72" w:rsidP="00A6145C">
      <w:pPr>
        <w:widowControl w:val="0"/>
        <w:rPr>
          <w:smallCaps/>
          <w:sz w:val="22"/>
          <w:szCs w:val="22"/>
        </w:rPr>
      </w:pPr>
      <w:r>
        <w:rPr>
          <w:smallCaps/>
          <w:sz w:val="22"/>
          <w:szCs w:val="22"/>
        </w:rPr>
        <w:t xml:space="preserve">Additional funded </w:t>
      </w:r>
      <w:r w:rsidR="00A6145C">
        <w:rPr>
          <w:smallCaps/>
          <w:sz w:val="22"/>
          <w:szCs w:val="22"/>
        </w:rPr>
        <w:t>Graduate Research assistant</w:t>
      </w:r>
      <w:r w:rsidR="002F4C14">
        <w:rPr>
          <w:smallCaps/>
          <w:sz w:val="22"/>
          <w:szCs w:val="22"/>
        </w:rPr>
        <w:t>s</w:t>
      </w:r>
      <w:r w:rsidR="00A6145C">
        <w:rPr>
          <w:smallCaps/>
          <w:sz w:val="22"/>
          <w:szCs w:val="22"/>
        </w:rPr>
        <w:t xml:space="preserve"> in my lab </w:t>
      </w:r>
    </w:p>
    <w:p w14:paraId="5E9930BE" w14:textId="278C8D59" w:rsidR="00A6145C" w:rsidRDefault="00A6145C" w:rsidP="00A6145C">
      <w:pPr>
        <w:widowControl w:val="0"/>
        <w:rPr>
          <w:small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gridCol w:w="1175"/>
      </w:tblGrid>
      <w:tr w:rsidR="00C717D9" w:rsidRPr="00A6145C" w14:paraId="2856E475" w14:textId="77777777" w:rsidTr="003734DF">
        <w:tc>
          <w:tcPr>
            <w:tcW w:w="9085" w:type="dxa"/>
          </w:tcPr>
          <w:p w14:paraId="2FDE4134" w14:textId="71484074" w:rsidR="00C717D9" w:rsidRDefault="00C717D9" w:rsidP="002A23E1">
            <w:pPr>
              <w:widowControl w:val="0"/>
              <w:spacing w:after="120"/>
              <w:rPr>
                <w:sz w:val="22"/>
                <w:szCs w:val="22"/>
              </w:rPr>
            </w:pPr>
            <w:r>
              <w:rPr>
                <w:sz w:val="22"/>
                <w:szCs w:val="22"/>
              </w:rPr>
              <w:t>Ronae Matriano, PhD, Family &amp; Human Development (anticipated)</w:t>
            </w:r>
          </w:p>
        </w:tc>
        <w:tc>
          <w:tcPr>
            <w:tcW w:w="1175" w:type="dxa"/>
          </w:tcPr>
          <w:p w14:paraId="7C782601" w14:textId="77777777" w:rsidR="00C717D9" w:rsidRDefault="00C717D9" w:rsidP="00980BF4">
            <w:pPr>
              <w:widowControl w:val="0"/>
              <w:jc w:val="right"/>
              <w:rPr>
                <w:sz w:val="22"/>
                <w:szCs w:val="22"/>
              </w:rPr>
            </w:pPr>
          </w:p>
        </w:tc>
      </w:tr>
      <w:tr w:rsidR="00A6145C" w:rsidRPr="00A6145C" w14:paraId="0C1DCC8E" w14:textId="77777777" w:rsidTr="003734DF">
        <w:tc>
          <w:tcPr>
            <w:tcW w:w="9085" w:type="dxa"/>
          </w:tcPr>
          <w:p w14:paraId="27955E4D" w14:textId="292A53BA" w:rsidR="00A6145C" w:rsidRPr="00A6145C" w:rsidRDefault="00A6145C" w:rsidP="002A23E1">
            <w:pPr>
              <w:widowControl w:val="0"/>
              <w:spacing w:after="120"/>
              <w:rPr>
                <w:sz w:val="22"/>
                <w:szCs w:val="22"/>
              </w:rPr>
            </w:pPr>
            <w:r>
              <w:rPr>
                <w:sz w:val="22"/>
                <w:szCs w:val="22"/>
              </w:rPr>
              <w:t xml:space="preserve">Xuesong Cang, </w:t>
            </w:r>
            <w:r w:rsidR="000154E9">
              <w:rPr>
                <w:sz w:val="22"/>
                <w:szCs w:val="22"/>
              </w:rPr>
              <w:t>MA,</w:t>
            </w:r>
            <w:r>
              <w:rPr>
                <w:sz w:val="22"/>
                <w:szCs w:val="22"/>
              </w:rPr>
              <w:t xml:space="preserve"> Educational Policy</w:t>
            </w:r>
          </w:p>
        </w:tc>
        <w:tc>
          <w:tcPr>
            <w:tcW w:w="1175" w:type="dxa"/>
          </w:tcPr>
          <w:p w14:paraId="284F7A91" w14:textId="2025FF7A" w:rsidR="00A6145C" w:rsidRPr="00A6145C" w:rsidRDefault="002A23E1" w:rsidP="00980BF4">
            <w:pPr>
              <w:widowControl w:val="0"/>
              <w:jc w:val="right"/>
              <w:rPr>
                <w:sz w:val="22"/>
                <w:szCs w:val="22"/>
              </w:rPr>
            </w:pPr>
            <w:r>
              <w:rPr>
                <w:sz w:val="22"/>
                <w:szCs w:val="22"/>
              </w:rPr>
              <w:t>2020</w:t>
            </w:r>
          </w:p>
        </w:tc>
      </w:tr>
      <w:tr w:rsidR="00A6145C" w:rsidRPr="00A6145C" w14:paraId="66DB4E08" w14:textId="77777777" w:rsidTr="003734DF">
        <w:tc>
          <w:tcPr>
            <w:tcW w:w="9085" w:type="dxa"/>
          </w:tcPr>
          <w:p w14:paraId="6E3D246F" w14:textId="6A8E9D4C" w:rsidR="00A6145C" w:rsidRPr="00A6145C" w:rsidRDefault="00A6145C" w:rsidP="002A23E1">
            <w:pPr>
              <w:widowControl w:val="0"/>
              <w:spacing w:after="120"/>
              <w:rPr>
                <w:sz w:val="22"/>
                <w:szCs w:val="22"/>
              </w:rPr>
            </w:pPr>
            <w:r>
              <w:rPr>
                <w:sz w:val="22"/>
                <w:szCs w:val="22"/>
              </w:rPr>
              <w:t xml:space="preserve">Courtney Johnson, </w:t>
            </w:r>
            <w:r w:rsidR="005E680E">
              <w:rPr>
                <w:sz w:val="22"/>
                <w:szCs w:val="22"/>
              </w:rPr>
              <w:t xml:space="preserve">PhD, </w:t>
            </w:r>
            <w:r>
              <w:rPr>
                <w:sz w:val="22"/>
                <w:szCs w:val="22"/>
              </w:rPr>
              <w:t>Counseling Psychology</w:t>
            </w:r>
          </w:p>
        </w:tc>
        <w:tc>
          <w:tcPr>
            <w:tcW w:w="1175" w:type="dxa"/>
          </w:tcPr>
          <w:p w14:paraId="3AABAB66" w14:textId="13C8A2DA" w:rsidR="00A6145C" w:rsidRPr="00A6145C" w:rsidRDefault="002A23E1" w:rsidP="00980BF4">
            <w:pPr>
              <w:widowControl w:val="0"/>
              <w:jc w:val="right"/>
              <w:rPr>
                <w:sz w:val="22"/>
                <w:szCs w:val="22"/>
              </w:rPr>
            </w:pPr>
            <w:r>
              <w:rPr>
                <w:sz w:val="22"/>
                <w:szCs w:val="22"/>
              </w:rPr>
              <w:t>2020</w:t>
            </w:r>
          </w:p>
        </w:tc>
      </w:tr>
      <w:tr w:rsidR="00A658B8" w:rsidRPr="00A6145C" w14:paraId="770BF285" w14:textId="77777777" w:rsidTr="003734DF">
        <w:tc>
          <w:tcPr>
            <w:tcW w:w="9085" w:type="dxa"/>
          </w:tcPr>
          <w:p w14:paraId="20EB0DF8" w14:textId="02B6DDB2" w:rsidR="00A658B8" w:rsidRDefault="00A658B8" w:rsidP="002A23E1">
            <w:pPr>
              <w:widowControl w:val="0"/>
              <w:spacing w:after="120"/>
              <w:rPr>
                <w:sz w:val="22"/>
                <w:szCs w:val="22"/>
              </w:rPr>
            </w:pPr>
            <w:r>
              <w:rPr>
                <w:sz w:val="22"/>
                <w:szCs w:val="22"/>
              </w:rPr>
              <w:t>Alexandra Curlee, PhD, Clinical Psychology</w:t>
            </w:r>
          </w:p>
        </w:tc>
        <w:tc>
          <w:tcPr>
            <w:tcW w:w="1175" w:type="dxa"/>
          </w:tcPr>
          <w:p w14:paraId="74839585" w14:textId="4E7D1B3B" w:rsidR="00A658B8" w:rsidRPr="00A6145C" w:rsidRDefault="002A23E1" w:rsidP="00980BF4">
            <w:pPr>
              <w:widowControl w:val="0"/>
              <w:jc w:val="right"/>
              <w:rPr>
                <w:sz w:val="22"/>
                <w:szCs w:val="22"/>
              </w:rPr>
            </w:pPr>
            <w:r>
              <w:rPr>
                <w:sz w:val="22"/>
                <w:szCs w:val="22"/>
              </w:rPr>
              <w:t>2020</w:t>
            </w:r>
          </w:p>
        </w:tc>
      </w:tr>
    </w:tbl>
    <w:p w14:paraId="56175CA8" w14:textId="77777777" w:rsidR="00A6145C" w:rsidRDefault="00A6145C" w:rsidP="00A6145C">
      <w:pPr>
        <w:widowControl w:val="0"/>
        <w:rPr>
          <w:smallCaps/>
          <w:sz w:val="22"/>
          <w:szCs w:val="22"/>
        </w:rPr>
      </w:pPr>
    </w:p>
    <w:p w14:paraId="473001EA" w14:textId="3B00A680" w:rsidR="00E67076" w:rsidRDefault="00DB4D42" w:rsidP="00D84F51">
      <w:pPr>
        <w:widowControl w:val="0"/>
        <w:rPr>
          <w:sz w:val="22"/>
          <w:szCs w:val="22"/>
        </w:rPr>
      </w:pPr>
      <w:r w:rsidRPr="00C658DE">
        <w:rPr>
          <w:smallCaps/>
          <w:sz w:val="22"/>
          <w:szCs w:val="22"/>
          <w:u w:val="single"/>
        </w:rPr>
        <w:t>Undergraduate Mentoring</w:t>
      </w:r>
      <w:r w:rsidR="00E67076">
        <w:rPr>
          <w:sz w:val="22"/>
          <w:szCs w:val="22"/>
        </w:rPr>
        <w:t xml:space="preserve"> </w:t>
      </w:r>
    </w:p>
    <w:p w14:paraId="2CC20160" w14:textId="77777777" w:rsidR="00E67076" w:rsidRDefault="00E67076" w:rsidP="00D84F51">
      <w:pPr>
        <w:widowControl w:val="0"/>
        <w:rPr>
          <w:sz w:val="22"/>
          <w:szCs w:val="22"/>
        </w:rPr>
      </w:pPr>
    </w:p>
    <w:p w14:paraId="3DFA29D2" w14:textId="4BEF9643" w:rsidR="00D4525C" w:rsidRPr="00C658DE" w:rsidRDefault="00405E2E" w:rsidP="00D84F51">
      <w:pPr>
        <w:widowControl w:val="0"/>
        <w:rPr>
          <w:smallCaps/>
          <w:sz w:val="22"/>
          <w:szCs w:val="22"/>
        </w:rPr>
      </w:pPr>
      <w:r w:rsidRPr="00C658DE">
        <w:rPr>
          <w:smallCaps/>
          <w:sz w:val="22"/>
          <w:szCs w:val="22"/>
        </w:rPr>
        <w:t>Honors Thesis Committee Chair</w:t>
      </w:r>
      <w:r w:rsidR="00E67076" w:rsidRPr="00C658DE">
        <w:rPr>
          <w:smallCaps/>
          <w:sz w:val="22"/>
          <w:szCs w:val="22"/>
        </w:rPr>
        <w:t xml:space="preserve"> </w:t>
      </w:r>
    </w:p>
    <w:p w14:paraId="412327C5" w14:textId="77777777" w:rsidR="00D4525C" w:rsidRDefault="00D4525C" w:rsidP="00D84F51">
      <w:pPr>
        <w:widowControl w:val="0"/>
        <w:rPr>
          <w:sz w:val="22"/>
          <w:szCs w:val="22"/>
        </w:rPr>
      </w:pPr>
    </w:p>
    <w:tbl>
      <w:tblPr>
        <w:tblW w:w="10245" w:type="dxa"/>
        <w:tblInd w:w="18" w:type="dxa"/>
        <w:tblLook w:val="01E0" w:firstRow="1" w:lastRow="1" w:firstColumn="1" w:lastColumn="1" w:noHBand="0" w:noVBand="0"/>
      </w:tblPr>
      <w:tblGrid>
        <w:gridCol w:w="9075"/>
        <w:gridCol w:w="1170"/>
      </w:tblGrid>
      <w:tr w:rsidR="00F9738C" w:rsidRPr="00E22EFD" w14:paraId="269D1C17" w14:textId="77777777" w:rsidTr="00F9738C">
        <w:tc>
          <w:tcPr>
            <w:tcW w:w="9075" w:type="dxa"/>
          </w:tcPr>
          <w:p w14:paraId="6D316A00" w14:textId="6D26BC34" w:rsidR="00F9738C" w:rsidRDefault="00F9738C" w:rsidP="0024167E">
            <w:pPr>
              <w:widowControl w:val="0"/>
              <w:spacing w:after="120"/>
              <w:ind w:left="522" w:hanging="630"/>
              <w:rPr>
                <w:sz w:val="22"/>
                <w:szCs w:val="22"/>
              </w:rPr>
            </w:pPr>
            <w:r>
              <w:rPr>
                <w:sz w:val="22"/>
                <w:szCs w:val="22"/>
              </w:rPr>
              <w:t xml:space="preserve">Brinley Suppes, </w:t>
            </w:r>
            <w:r w:rsidRPr="00E22EFD">
              <w:rPr>
                <w:sz w:val="22"/>
                <w:szCs w:val="22"/>
              </w:rPr>
              <w:t xml:space="preserve">BS </w:t>
            </w:r>
            <w:r w:rsidR="0024167E">
              <w:rPr>
                <w:sz w:val="22"/>
                <w:szCs w:val="22"/>
              </w:rPr>
              <w:t>Communications, Minor in Sociology</w:t>
            </w:r>
          </w:p>
        </w:tc>
        <w:tc>
          <w:tcPr>
            <w:tcW w:w="1170" w:type="dxa"/>
          </w:tcPr>
          <w:p w14:paraId="1BBC6C8D" w14:textId="4639D7E5" w:rsidR="00F9738C" w:rsidRDefault="00F9738C" w:rsidP="00980BF4">
            <w:pPr>
              <w:widowControl w:val="0"/>
              <w:spacing w:after="120"/>
              <w:ind w:left="522" w:hanging="630"/>
              <w:jc w:val="right"/>
              <w:rPr>
                <w:sz w:val="22"/>
                <w:szCs w:val="22"/>
              </w:rPr>
            </w:pPr>
            <w:r>
              <w:rPr>
                <w:sz w:val="22"/>
                <w:szCs w:val="22"/>
              </w:rPr>
              <w:t>2013</w:t>
            </w:r>
          </w:p>
        </w:tc>
      </w:tr>
      <w:tr w:rsidR="00F9738C" w:rsidRPr="00E22EFD" w14:paraId="64C0678E" w14:textId="77777777" w:rsidTr="00F9738C">
        <w:tc>
          <w:tcPr>
            <w:tcW w:w="9075" w:type="dxa"/>
          </w:tcPr>
          <w:p w14:paraId="2C92FC71" w14:textId="4E091FB6" w:rsidR="00F9738C" w:rsidRDefault="00F9738C" w:rsidP="00547559">
            <w:pPr>
              <w:widowControl w:val="0"/>
              <w:spacing w:after="120"/>
              <w:ind w:left="522" w:hanging="630"/>
              <w:rPr>
                <w:sz w:val="22"/>
                <w:szCs w:val="22"/>
              </w:rPr>
            </w:pPr>
            <w:proofErr w:type="spellStart"/>
            <w:r>
              <w:rPr>
                <w:sz w:val="22"/>
                <w:szCs w:val="22"/>
              </w:rPr>
              <w:t>Kamber</w:t>
            </w:r>
            <w:proofErr w:type="spellEnd"/>
            <w:r>
              <w:rPr>
                <w:sz w:val="22"/>
                <w:szCs w:val="22"/>
              </w:rPr>
              <w:t xml:space="preserve"> Maine, </w:t>
            </w:r>
            <w:r w:rsidRPr="00E22EFD">
              <w:rPr>
                <w:sz w:val="22"/>
                <w:szCs w:val="22"/>
              </w:rPr>
              <w:t>BS Family &amp; Human Developme</w:t>
            </w:r>
            <w:r>
              <w:rPr>
                <w:sz w:val="22"/>
                <w:szCs w:val="22"/>
              </w:rPr>
              <w:t>nt, Community Action Research Experiences (CARE) Program Graduate</w:t>
            </w:r>
          </w:p>
        </w:tc>
        <w:tc>
          <w:tcPr>
            <w:tcW w:w="1170" w:type="dxa"/>
          </w:tcPr>
          <w:p w14:paraId="1DEB3E44" w14:textId="341C47E8" w:rsidR="00F9738C" w:rsidRDefault="00F9738C" w:rsidP="00980BF4">
            <w:pPr>
              <w:widowControl w:val="0"/>
              <w:spacing w:after="120"/>
              <w:ind w:left="522" w:hanging="630"/>
              <w:jc w:val="right"/>
              <w:rPr>
                <w:sz w:val="22"/>
                <w:szCs w:val="22"/>
              </w:rPr>
            </w:pPr>
            <w:r>
              <w:rPr>
                <w:sz w:val="22"/>
                <w:szCs w:val="22"/>
              </w:rPr>
              <w:t>2013</w:t>
            </w:r>
          </w:p>
        </w:tc>
      </w:tr>
      <w:tr w:rsidR="00F9738C" w:rsidRPr="00E22EFD" w14:paraId="7A664723" w14:textId="77777777" w:rsidTr="00F9738C">
        <w:tc>
          <w:tcPr>
            <w:tcW w:w="9075" w:type="dxa"/>
          </w:tcPr>
          <w:p w14:paraId="12633313" w14:textId="49439B25" w:rsidR="00F9738C" w:rsidRDefault="00F9738C" w:rsidP="00547559">
            <w:pPr>
              <w:widowControl w:val="0"/>
              <w:spacing w:after="120"/>
              <w:ind w:left="522" w:hanging="630"/>
              <w:rPr>
                <w:sz w:val="22"/>
                <w:szCs w:val="22"/>
              </w:rPr>
            </w:pPr>
            <w:proofErr w:type="spellStart"/>
            <w:r>
              <w:rPr>
                <w:sz w:val="22"/>
                <w:szCs w:val="22"/>
              </w:rPr>
              <w:t>Danith</w:t>
            </w:r>
            <w:proofErr w:type="spellEnd"/>
            <w:r>
              <w:rPr>
                <w:sz w:val="22"/>
                <w:szCs w:val="22"/>
              </w:rPr>
              <w:t xml:space="preserve"> </w:t>
            </w:r>
            <w:proofErr w:type="spellStart"/>
            <w:r>
              <w:rPr>
                <w:sz w:val="22"/>
                <w:szCs w:val="22"/>
              </w:rPr>
              <w:t>Ieng</w:t>
            </w:r>
            <w:proofErr w:type="spellEnd"/>
            <w:r>
              <w:rPr>
                <w:sz w:val="22"/>
                <w:szCs w:val="22"/>
              </w:rPr>
              <w:t>, BS Family &amp; Human Development</w:t>
            </w:r>
          </w:p>
        </w:tc>
        <w:tc>
          <w:tcPr>
            <w:tcW w:w="1170" w:type="dxa"/>
          </w:tcPr>
          <w:p w14:paraId="02AB22E4" w14:textId="41A3A419" w:rsidR="00F9738C" w:rsidRDefault="00F9738C" w:rsidP="00980BF4">
            <w:pPr>
              <w:widowControl w:val="0"/>
              <w:spacing w:after="120"/>
              <w:ind w:left="522" w:hanging="630"/>
              <w:jc w:val="right"/>
              <w:rPr>
                <w:sz w:val="22"/>
                <w:szCs w:val="22"/>
              </w:rPr>
            </w:pPr>
            <w:r>
              <w:rPr>
                <w:sz w:val="22"/>
                <w:szCs w:val="22"/>
              </w:rPr>
              <w:t>2012</w:t>
            </w:r>
          </w:p>
        </w:tc>
      </w:tr>
    </w:tbl>
    <w:p w14:paraId="3DDB1BC3" w14:textId="77777777" w:rsidR="00E67076" w:rsidRDefault="00E67076" w:rsidP="00D84F51">
      <w:pPr>
        <w:widowControl w:val="0"/>
        <w:rPr>
          <w:sz w:val="22"/>
          <w:szCs w:val="22"/>
        </w:rPr>
      </w:pPr>
    </w:p>
    <w:p w14:paraId="3FEFA26B" w14:textId="7585A066" w:rsidR="00062B0C" w:rsidRPr="00C658DE" w:rsidRDefault="00062B0C" w:rsidP="00062B0C">
      <w:pPr>
        <w:widowControl w:val="0"/>
        <w:rPr>
          <w:smallCaps/>
          <w:sz w:val="22"/>
          <w:szCs w:val="22"/>
        </w:rPr>
      </w:pPr>
      <w:r w:rsidRPr="00C658DE">
        <w:rPr>
          <w:smallCaps/>
          <w:sz w:val="22"/>
          <w:szCs w:val="22"/>
        </w:rPr>
        <w:t xml:space="preserve">Honors Thesis Committee </w:t>
      </w:r>
      <w:r>
        <w:rPr>
          <w:smallCaps/>
          <w:sz w:val="22"/>
          <w:szCs w:val="22"/>
        </w:rPr>
        <w:t>member</w:t>
      </w:r>
      <w:r w:rsidRPr="00C658DE">
        <w:rPr>
          <w:smallCaps/>
          <w:sz w:val="22"/>
          <w:szCs w:val="22"/>
        </w:rPr>
        <w:t xml:space="preserve"> </w:t>
      </w:r>
    </w:p>
    <w:p w14:paraId="1BB823B8" w14:textId="23A8F7F7" w:rsidR="00062B0C" w:rsidRDefault="00062B0C" w:rsidP="00FF6936">
      <w:pPr>
        <w:widowControl w:val="0"/>
        <w:rPr>
          <w:smallCaps/>
          <w:sz w:val="22"/>
          <w:szCs w:val="22"/>
        </w:rPr>
      </w:pPr>
    </w:p>
    <w:tbl>
      <w:tblPr>
        <w:tblW w:w="10245" w:type="dxa"/>
        <w:tblInd w:w="18" w:type="dxa"/>
        <w:tblLook w:val="01E0" w:firstRow="1" w:lastRow="1" w:firstColumn="1" w:lastColumn="1" w:noHBand="0" w:noVBand="0"/>
      </w:tblPr>
      <w:tblGrid>
        <w:gridCol w:w="9075"/>
        <w:gridCol w:w="1170"/>
      </w:tblGrid>
      <w:tr w:rsidR="009D37C8" w:rsidRPr="00E22EFD" w14:paraId="378F4217" w14:textId="77777777" w:rsidTr="0059477C">
        <w:tc>
          <w:tcPr>
            <w:tcW w:w="9075" w:type="dxa"/>
          </w:tcPr>
          <w:p w14:paraId="35F28A00" w14:textId="1B0BA6A0" w:rsidR="009D37C8" w:rsidRDefault="009D37C8" w:rsidP="00AC46AF">
            <w:pPr>
              <w:widowControl w:val="0"/>
              <w:spacing w:after="120"/>
              <w:ind w:left="522" w:hanging="630"/>
              <w:rPr>
                <w:sz w:val="22"/>
                <w:szCs w:val="22"/>
              </w:rPr>
            </w:pPr>
            <w:r>
              <w:rPr>
                <w:sz w:val="22"/>
                <w:szCs w:val="22"/>
              </w:rPr>
              <w:t xml:space="preserve">Lizbeth Meneses, </w:t>
            </w:r>
            <w:r w:rsidR="00E0408E">
              <w:rPr>
                <w:sz w:val="22"/>
                <w:szCs w:val="22"/>
              </w:rPr>
              <w:t xml:space="preserve">BS, </w:t>
            </w:r>
            <w:r>
              <w:rPr>
                <w:sz w:val="22"/>
                <w:szCs w:val="22"/>
              </w:rPr>
              <w:t xml:space="preserve">Psychology </w:t>
            </w:r>
          </w:p>
        </w:tc>
        <w:tc>
          <w:tcPr>
            <w:tcW w:w="1170" w:type="dxa"/>
          </w:tcPr>
          <w:p w14:paraId="34A4F672" w14:textId="76309F27" w:rsidR="009D37C8" w:rsidRDefault="00A13995" w:rsidP="00980BF4">
            <w:pPr>
              <w:widowControl w:val="0"/>
              <w:spacing w:after="120"/>
              <w:ind w:left="522" w:hanging="630"/>
              <w:jc w:val="right"/>
              <w:rPr>
                <w:sz w:val="22"/>
                <w:szCs w:val="22"/>
              </w:rPr>
            </w:pPr>
            <w:r>
              <w:rPr>
                <w:sz w:val="22"/>
                <w:szCs w:val="22"/>
              </w:rPr>
              <w:t>2021</w:t>
            </w:r>
          </w:p>
        </w:tc>
      </w:tr>
      <w:tr w:rsidR="00062B0C" w:rsidRPr="00E22EFD" w14:paraId="1DCF0800" w14:textId="77777777" w:rsidTr="0059477C">
        <w:tc>
          <w:tcPr>
            <w:tcW w:w="9075" w:type="dxa"/>
          </w:tcPr>
          <w:p w14:paraId="0D33E122" w14:textId="1D524453" w:rsidR="00062B0C" w:rsidRDefault="00062B0C" w:rsidP="00AC46AF">
            <w:pPr>
              <w:widowControl w:val="0"/>
              <w:spacing w:after="120"/>
              <w:ind w:left="522" w:hanging="630"/>
              <w:rPr>
                <w:sz w:val="22"/>
                <w:szCs w:val="22"/>
              </w:rPr>
            </w:pPr>
            <w:r>
              <w:rPr>
                <w:sz w:val="22"/>
                <w:szCs w:val="22"/>
              </w:rPr>
              <w:t xml:space="preserve">Helen Mitiku, BS, Biochemistry and Psychology </w:t>
            </w:r>
          </w:p>
        </w:tc>
        <w:tc>
          <w:tcPr>
            <w:tcW w:w="1170" w:type="dxa"/>
          </w:tcPr>
          <w:p w14:paraId="1A50836F" w14:textId="4D3B37E3" w:rsidR="00062B0C" w:rsidRDefault="00AC46AF" w:rsidP="00980BF4">
            <w:pPr>
              <w:widowControl w:val="0"/>
              <w:spacing w:after="120"/>
              <w:ind w:left="522" w:hanging="630"/>
              <w:jc w:val="right"/>
              <w:rPr>
                <w:sz w:val="22"/>
                <w:szCs w:val="22"/>
              </w:rPr>
            </w:pPr>
            <w:r>
              <w:rPr>
                <w:sz w:val="22"/>
                <w:szCs w:val="22"/>
              </w:rPr>
              <w:t>2018</w:t>
            </w:r>
          </w:p>
        </w:tc>
      </w:tr>
    </w:tbl>
    <w:p w14:paraId="4493BEFF" w14:textId="77777777" w:rsidR="00062B0C" w:rsidRDefault="00062B0C" w:rsidP="00FF6936">
      <w:pPr>
        <w:widowControl w:val="0"/>
        <w:rPr>
          <w:smallCaps/>
          <w:sz w:val="22"/>
          <w:szCs w:val="22"/>
        </w:rPr>
      </w:pPr>
    </w:p>
    <w:p w14:paraId="0F026F11" w14:textId="5EF297D8" w:rsidR="00FF6936" w:rsidRPr="00C658DE" w:rsidRDefault="00FF6936" w:rsidP="00FF6936">
      <w:pPr>
        <w:widowControl w:val="0"/>
        <w:rPr>
          <w:smallCaps/>
          <w:sz w:val="22"/>
          <w:szCs w:val="22"/>
        </w:rPr>
      </w:pPr>
      <w:r>
        <w:rPr>
          <w:smallCaps/>
          <w:sz w:val="22"/>
          <w:szCs w:val="22"/>
        </w:rPr>
        <w:t>Undergraduate Research Assistants in my Lab</w:t>
      </w:r>
    </w:p>
    <w:p w14:paraId="75B040F2" w14:textId="77777777" w:rsidR="00FF6936" w:rsidRDefault="00FF6936" w:rsidP="00D84F51">
      <w:pPr>
        <w:widowControl w:val="0"/>
        <w:rPr>
          <w:sz w:val="22"/>
          <w:szCs w:val="22"/>
        </w:rPr>
      </w:pPr>
    </w:p>
    <w:tbl>
      <w:tblPr>
        <w:tblW w:w="10245" w:type="dxa"/>
        <w:tblInd w:w="18" w:type="dxa"/>
        <w:tblLook w:val="01E0" w:firstRow="1" w:lastRow="1" w:firstColumn="1" w:lastColumn="1" w:noHBand="0" w:noVBand="0"/>
      </w:tblPr>
      <w:tblGrid>
        <w:gridCol w:w="8982"/>
        <w:gridCol w:w="1263"/>
      </w:tblGrid>
      <w:tr w:rsidR="009602AA" w:rsidRPr="00E22EFD" w14:paraId="75B3C594" w14:textId="77777777" w:rsidTr="00062B0C">
        <w:tc>
          <w:tcPr>
            <w:tcW w:w="8982" w:type="dxa"/>
          </w:tcPr>
          <w:p w14:paraId="4D2B095B" w14:textId="1530FA85" w:rsidR="009602AA" w:rsidRDefault="009602AA" w:rsidP="00D75DB2">
            <w:pPr>
              <w:widowControl w:val="0"/>
              <w:spacing w:after="120"/>
              <w:ind w:left="522" w:hanging="630"/>
              <w:rPr>
                <w:sz w:val="22"/>
                <w:szCs w:val="22"/>
              </w:rPr>
            </w:pPr>
            <w:r>
              <w:rPr>
                <w:sz w:val="22"/>
                <w:szCs w:val="22"/>
              </w:rPr>
              <w:t>Will Taylor, BS Family &amp;</w:t>
            </w:r>
            <w:r w:rsidR="00AF2600">
              <w:rPr>
                <w:sz w:val="22"/>
                <w:szCs w:val="22"/>
              </w:rPr>
              <w:t xml:space="preserve"> Human Development (</w:t>
            </w:r>
            <w:r>
              <w:rPr>
                <w:sz w:val="22"/>
                <w:szCs w:val="22"/>
              </w:rPr>
              <w:t>2020)</w:t>
            </w:r>
          </w:p>
        </w:tc>
        <w:tc>
          <w:tcPr>
            <w:tcW w:w="1263" w:type="dxa"/>
          </w:tcPr>
          <w:p w14:paraId="0712C247" w14:textId="4684DB53" w:rsidR="009602AA" w:rsidRDefault="009602AA" w:rsidP="00980BF4">
            <w:pPr>
              <w:widowControl w:val="0"/>
              <w:spacing w:after="120"/>
              <w:ind w:left="522" w:hanging="630"/>
              <w:jc w:val="right"/>
              <w:rPr>
                <w:sz w:val="22"/>
                <w:szCs w:val="22"/>
              </w:rPr>
            </w:pPr>
            <w:r>
              <w:rPr>
                <w:sz w:val="22"/>
                <w:szCs w:val="22"/>
              </w:rPr>
              <w:t>2020</w:t>
            </w:r>
          </w:p>
        </w:tc>
      </w:tr>
      <w:tr w:rsidR="00FE6B29" w:rsidRPr="00E22EFD" w14:paraId="1BDC7DE5" w14:textId="77777777" w:rsidTr="00062B0C">
        <w:tc>
          <w:tcPr>
            <w:tcW w:w="8982" w:type="dxa"/>
          </w:tcPr>
          <w:p w14:paraId="2548B5EB" w14:textId="1E00A2FF" w:rsidR="00FE6B29" w:rsidRDefault="00FE6B29" w:rsidP="00D75DB2">
            <w:pPr>
              <w:widowControl w:val="0"/>
              <w:spacing w:after="120"/>
              <w:ind w:left="522" w:hanging="630"/>
              <w:rPr>
                <w:sz w:val="22"/>
                <w:szCs w:val="22"/>
              </w:rPr>
            </w:pPr>
            <w:r>
              <w:rPr>
                <w:sz w:val="22"/>
                <w:szCs w:val="22"/>
              </w:rPr>
              <w:t>Arisbeth Valenzuela, BS Anthropology (anticipated 2020)</w:t>
            </w:r>
          </w:p>
        </w:tc>
        <w:tc>
          <w:tcPr>
            <w:tcW w:w="1263" w:type="dxa"/>
          </w:tcPr>
          <w:p w14:paraId="7177CC10" w14:textId="3504B74D" w:rsidR="00FE6B29" w:rsidRDefault="00BD13E3" w:rsidP="00980BF4">
            <w:pPr>
              <w:widowControl w:val="0"/>
              <w:spacing w:after="120"/>
              <w:ind w:left="522" w:hanging="630"/>
              <w:jc w:val="right"/>
              <w:rPr>
                <w:sz w:val="22"/>
                <w:szCs w:val="22"/>
              </w:rPr>
            </w:pPr>
            <w:r>
              <w:rPr>
                <w:sz w:val="22"/>
                <w:szCs w:val="22"/>
              </w:rPr>
              <w:t>2018</w:t>
            </w:r>
          </w:p>
        </w:tc>
      </w:tr>
      <w:tr w:rsidR="00FE6B29" w:rsidRPr="00E22EFD" w14:paraId="62023CDA" w14:textId="77777777" w:rsidTr="00062B0C">
        <w:tc>
          <w:tcPr>
            <w:tcW w:w="8982" w:type="dxa"/>
          </w:tcPr>
          <w:p w14:paraId="49FC40DD" w14:textId="3F6A1A66" w:rsidR="00FE6B29" w:rsidRDefault="00FE6B29" w:rsidP="00B57F59">
            <w:pPr>
              <w:widowControl w:val="0"/>
              <w:spacing w:after="120"/>
              <w:ind w:left="522" w:hanging="630"/>
              <w:rPr>
                <w:sz w:val="22"/>
                <w:szCs w:val="22"/>
              </w:rPr>
            </w:pPr>
            <w:r>
              <w:rPr>
                <w:sz w:val="22"/>
                <w:szCs w:val="22"/>
              </w:rPr>
              <w:t>Robert M. Tovar, BA, Communication/Family &amp; Human Development (2019)</w:t>
            </w:r>
          </w:p>
        </w:tc>
        <w:tc>
          <w:tcPr>
            <w:tcW w:w="1263" w:type="dxa"/>
          </w:tcPr>
          <w:p w14:paraId="6D514648" w14:textId="0E20E1E4" w:rsidR="00FE6B29" w:rsidRDefault="00BD13E3" w:rsidP="00980BF4">
            <w:pPr>
              <w:widowControl w:val="0"/>
              <w:spacing w:after="120"/>
              <w:ind w:left="522" w:hanging="630"/>
              <w:jc w:val="right"/>
              <w:rPr>
                <w:sz w:val="22"/>
                <w:szCs w:val="22"/>
              </w:rPr>
            </w:pPr>
            <w:r>
              <w:rPr>
                <w:sz w:val="22"/>
                <w:szCs w:val="22"/>
              </w:rPr>
              <w:t>2018</w:t>
            </w:r>
          </w:p>
        </w:tc>
      </w:tr>
      <w:tr w:rsidR="00FE6B29" w:rsidRPr="00E22EFD" w14:paraId="5C64A6DC" w14:textId="77777777" w:rsidTr="00062B0C">
        <w:tc>
          <w:tcPr>
            <w:tcW w:w="8982" w:type="dxa"/>
          </w:tcPr>
          <w:p w14:paraId="0F27642A" w14:textId="76BC8536" w:rsidR="00FE6B29" w:rsidRDefault="00FE6B29" w:rsidP="00B57F59">
            <w:pPr>
              <w:widowControl w:val="0"/>
              <w:spacing w:after="120"/>
              <w:ind w:left="522" w:hanging="630"/>
              <w:rPr>
                <w:sz w:val="22"/>
                <w:szCs w:val="22"/>
              </w:rPr>
            </w:pPr>
            <w:r>
              <w:rPr>
                <w:sz w:val="22"/>
                <w:szCs w:val="22"/>
              </w:rPr>
              <w:t>Carolina M. Siulok, BS, Special Education &amp; Elementary Education (2019)</w:t>
            </w:r>
          </w:p>
        </w:tc>
        <w:tc>
          <w:tcPr>
            <w:tcW w:w="1263" w:type="dxa"/>
          </w:tcPr>
          <w:p w14:paraId="753A65EA" w14:textId="16868CFF" w:rsidR="00FE6B29" w:rsidRDefault="00BD13E3" w:rsidP="00980BF4">
            <w:pPr>
              <w:widowControl w:val="0"/>
              <w:spacing w:after="120"/>
              <w:ind w:left="522" w:hanging="630"/>
              <w:jc w:val="right"/>
              <w:rPr>
                <w:sz w:val="22"/>
                <w:szCs w:val="22"/>
              </w:rPr>
            </w:pPr>
            <w:r>
              <w:rPr>
                <w:sz w:val="22"/>
                <w:szCs w:val="22"/>
              </w:rPr>
              <w:t>2018</w:t>
            </w:r>
          </w:p>
        </w:tc>
      </w:tr>
      <w:tr w:rsidR="00FE6B29" w:rsidRPr="00E22EFD" w14:paraId="1101C86D" w14:textId="77777777" w:rsidTr="00062B0C">
        <w:tc>
          <w:tcPr>
            <w:tcW w:w="8982" w:type="dxa"/>
          </w:tcPr>
          <w:p w14:paraId="488C642D" w14:textId="060377D3" w:rsidR="00FE6B29" w:rsidRDefault="00FE6B29" w:rsidP="00B57F59">
            <w:pPr>
              <w:widowControl w:val="0"/>
              <w:spacing w:after="120"/>
              <w:ind w:left="522" w:hanging="630"/>
              <w:rPr>
                <w:sz w:val="22"/>
                <w:szCs w:val="22"/>
              </w:rPr>
            </w:pPr>
            <w:r>
              <w:rPr>
                <w:sz w:val="22"/>
                <w:szCs w:val="22"/>
              </w:rPr>
              <w:t>Ellen K. Dries, BS, Economics/Mathematics (2019)</w:t>
            </w:r>
          </w:p>
        </w:tc>
        <w:tc>
          <w:tcPr>
            <w:tcW w:w="1263" w:type="dxa"/>
          </w:tcPr>
          <w:p w14:paraId="4CEBE6CB" w14:textId="6CDFDF89" w:rsidR="00FE6B29" w:rsidRDefault="00BD13E3" w:rsidP="00980BF4">
            <w:pPr>
              <w:widowControl w:val="0"/>
              <w:spacing w:after="120"/>
              <w:ind w:left="522" w:hanging="630"/>
              <w:jc w:val="right"/>
              <w:rPr>
                <w:sz w:val="22"/>
                <w:szCs w:val="22"/>
              </w:rPr>
            </w:pPr>
            <w:r>
              <w:rPr>
                <w:sz w:val="22"/>
                <w:szCs w:val="22"/>
              </w:rPr>
              <w:t>2018</w:t>
            </w:r>
            <w:r w:rsidR="00535C50">
              <w:rPr>
                <w:sz w:val="22"/>
                <w:szCs w:val="22"/>
              </w:rPr>
              <w:t xml:space="preserve"> – </w:t>
            </w:r>
            <w:r w:rsidR="00F57338">
              <w:rPr>
                <w:sz w:val="22"/>
                <w:szCs w:val="22"/>
              </w:rPr>
              <w:t>2019</w:t>
            </w:r>
          </w:p>
        </w:tc>
      </w:tr>
      <w:tr w:rsidR="00155A22" w:rsidRPr="00E22EFD" w14:paraId="2D1FB4FB" w14:textId="77777777" w:rsidTr="00062B0C">
        <w:tc>
          <w:tcPr>
            <w:tcW w:w="8982" w:type="dxa"/>
          </w:tcPr>
          <w:p w14:paraId="0E75F496" w14:textId="1D4ECC40" w:rsidR="00155A22" w:rsidRDefault="00155A22" w:rsidP="00D75DB2">
            <w:pPr>
              <w:widowControl w:val="0"/>
              <w:spacing w:after="120"/>
              <w:ind w:left="522" w:hanging="630"/>
              <w:rPr>
                <w:sz w:val="22"/>
                <w:szCs w:val="22"/>
              </w:rPr>
            </w:pPr>
            <w:r>
              <w:rPr>
                <w:sz w:val="22"/>
                <w:szCs w:val="22"/>
              </w:rPr>
              <w:lastRenderedPageBreak/>
              <w:t xml:space="preserve">Omar Romandia, BS, </w:t>
            </w:r>
            <w:r w:rsidR="00D56ECE">
              <w:rPr>
                <w:sz w:val="22"/>
                <w:szCs w:val="22"/>
              </w:rPr>
              <w:t>Criminology</w:t>
            </w:r>
          </w:p>
        </w:tc>
        <w:tc>
          <w:tcPr>
            <w:tcW w:w="1263" w:type="dxa"/>
          </w:tcPr>
          <w:p w14:paraId="5E34DD6E" w14:textId="38F65FAC" w:rsidR="00155A22" w:rsidRDefault="009C5840" w:rsidP="00980BF4">
            <w:pPr>
              <w:widowControl w:val="0"/>
              <w:spacing w:after="120"/>
              <w:ind w:left="522" w:hanging="630"/>
              <w:jc w:val="right"/>
              <w:rPr>
                <w:sz w:val="22"/>
                <w:szCs w:val="22"/>
              </w:rPr>
            </w:pPr>
            <w:r>
              <w:rPr>
                <w:sz w:val="22"/>
                <w:szCs w:val="22"/>
              </w:rPr>
              <w:t>2016</w:t>
            </w:r>
            <w:r w:rsidR="00062B0C">
              <w:rPr>
                <w:sz w:val="22"/>
                <w:szCs w:val="22"/>
              </w:rPr>
              <w:t xml:space="preserve"> – 2017 </w:t>
            </w:r>
          </w:p>
        </w:tc>
      </w:tr>
      <w:tr w:rsidR="00155A22" w:rsidRPr="00E22EFD" w14:paraId="35E7ADA9" w14:textId="77777777" w:rsidTr="00062B0C">
        <w:tc>
          <w:tcPr>
            <w:tcW w:w="8982" w:type="dxa"/>
          </w:tcPr>
          <w:p w14:paraId="2BC9E495" w14:textId="20C1664C" w:rsidR="00155A22" w:rsidRDefault="009C5840" w:rsidP="00ED3518">
            <w:pPr>
              <w:widowControl w:val="0"/>
              <w:spacing w:after="120"/>
              <w:ind w:left="522" w:hanging="630"/>
              <w:rPr>
                <w:sz w:val="22"/>
                <w:szCs w:val="22"/>
              </w:rPr>
            </w:pPr>
            <w:r>
              <w:rPr>
                <w:sz w:val="22"/>
                <w:szCs w:val="22"/>
              </w:rPr>
              <w:t xml:space="preserve">Kealie Walker, BS, Family &amp; Human Development </w:t>
            </w:r>
          </w:p>
        </w:tc>
        <w:tc>
          <w:tcPr>
            <w:tcW w:w="1263" w:type="dxa"/>
          </w:tcPr>
          <w:p w14:paraId="7B52E352" w14:textId="43931F7F" w:rsidR="00155A22" w:rsidRDefault="009C5840" w:rsidP="00980BF4">
            <w:pPr>
              <w:widowControl w:val="0"/>
              <w:spacing w:after="120"/>
              <w:ind w:left="522" w:hanging="630"/>
              <w:jc w:val="right"/>
              <w:rPr>
                <w:sz w:val="22"/>
                <w:szCs w:val="22"/>
              </w:rPr>
            </w:pPr>
            <w:r>
              <w:rPr>
                <w:sz w:val="22"/>
                <w:szCs w:val="22"/>
              </w:rPr>
              <w:t>2017</w:t>
            </w:r>
          </w:p>
        </w:tc>
      </w:tr>
      <w:tr w:rsidR="003A1399" w:rsidRPr="00E22EFD" w14:paraId="66477139" w14:textId="77777777" w:rsidTr="00062B0C">
        <w:tc>
          <w:tcPr>
            <w:tcW w:w="8982" w:type="dxa"/>
          </w:tcPr>
          <w:p w14:paraId="26ADFB85" w14:textId="351DAA8B" w:rsidR="003A1399" w:rsidRDefault="003A1399" w:rsidP="00ED3518">
            <w:pPr>
              <w:widowControl w:val="0"/>
              <w:spacing w:after="120"/>
              <w:ind w:left="522" w:hanging="630"/>
              <w:rPr>
                <w:sz w:val="22"/>
                <w:szCs w:val="22"/>
              </w:rPr>
            </w:pPr>
            <w:r>
              <w:rPr>
                <w:sz w:val="22"/>
                <w:szCs w:val="22"/>
              </w:rPr>
              <w:t xml:space="preserve">Jazmine </w:t>
            </w:r>
            <w:proofErr w:type="spellStart"/>
            <w:r>
              <w:rPr>
                <w:sz w:val="22"/>
                <w:szCs w:val="22"/>
              </w:rPr>
              <w:t>Borques</w:t>
            </w:r>
            <w:proofErr w:type="spellEnd"/>
            <w:r>
              <w:rPr>
                <w:sz w:val="22"/>
                <w:szCs w:val="22"/>
              </w:rPr>
              <w:t>, BS</w:t>
            </w:r>
            <w:r w:rsidR="00B33716">
              <w:rPr>
                <w:sz w:val="22"/>
                <w:szCs w:val="22"/>
              </w:rPr>
              <w:t>,</w:t>
            </w:r>
            <w:r>
              <w:rPr>
                <w:sz w:val="22"/>
                <w:szCs w:val="22"/>
              </w:rPr>
              <w:t xml:space="preserve"> Family &amp; Human</w:t>
            </w:r>
            <w:r w:rsidR="00B33716">
              <w:rPr>
                <w:sz w:val="22"/>
                <w:szCs w:val="22"/>
              </w:rPr>
              <w:t xml:space="preserve"> Development</w:t>
            </w:r>
          </w:p>
        </w:tc>
        <w:tc>
          <w:tcPr>
            <w:tcW w:w="1263" w:type="dxa"/>
          </w:tcPr>
          <w:p w14:paraId="7B96E120" w14:textId="66C1445F" w:rsidR="003A1399" w:rsidRDefault="009C5840" w:rsidP="00980BF4">
            <w:pPr>
              <w:widowControl w:val="0"/>
              <w:spacing w:after="120"/>
              <w:ind w:left="522" w:hanging="630"/>
              <w:jc w:val="right"/>
              <w:rPr>
                <w:sz w:val="22"/>
                <w:szCs w:val="22"/>
              </w:rPr>
            </w:pPr>
            <w:r>
              <w:rPr>
                <w:sz w:val="22"/>
                <w:szCs w:val="22"/>
              </w:rPr>
              <w:t>2017</w:t>
            </w:r>
          </w:p>
        </w:tc>
      </w:tr>
      <w:tr w:rsidR="003A1399" w:rsidRPr="00E22EFD" w14:paraId="70F10C81" w14:textId="77777777" w:rsidTr="00062B0C">
        <w:tc>
          <w:tcPr>
            <w:tcW w:w="8982" w:type="dxa"/>
          </w:tcPr>
          <w:p w14:paraId="60DD4883" w14:textId="7B8D5827" w:rsidR="003A1399" w:rsidRDefault="003A1399" w:rsidP="00ED3518">
            <w:pPr>
              <w:widowControl w:val="0"/>
              <w:spacing w:after="120"/>
              <w:ind w:left="522" w:hanging="630"/>
              <w:rPr>
                <w:sz w:val="22"/>
                <w:szCs w:val="22"/>
              </w:rPr>
            </w:pPr>
            <w:r>
              <w:rPr>
                <w:sz w:val="22"/>
                <w:szCs w:val="22"/>
              </w:rPr>
              <w:t>Sara Rush</w:t>
            </w:r>
            <w:r w:rsidR="00B33716">
              <w:rPr>
                <w:sz w:val="22"/>
                <w:szCs w:val="22"/>
              </w:rPr>
              <w:t xml:space="preserve">, BA, Psychology </w:t>
            </w:r>
          </w:p>
        </w:tc>
        <w:tc>
          <w:tcPr>
            <w:tcW w:w="1263" w:type="dxa"/>
          </w:tcPr>
          <w:p w14:paraId="2433C3F3" w14:textId="33C6A800" w:rsidR="003A1399" w:rsidRDefault="009C5840" w:rsidP="00980BF4">
            <w:pPr>
              <w:widowControl w:val="0"/>
              <w:spacing w:after="120"/>
              <w:ind w:left="522" w:hanging="630"/>
              <w:jc w:val="right"/>
              <w:rPr>
                <w:sz w:val="22"/>
                <w:szCs w:val="22"/>
              </w:rPr>
            </w:pPr>
            <w:r>
              <w:rPr>
                <w:sz w:val="22"/>
                <w:szCs w:val="22"/>
              </w:rPr>
              <w:t>2017</w:t>
            </w:r>
          </w:p>
        </w:tc>
      </w:tr>
      <w:tr w:rsidR="003A1399" w:rsidRPr="00E22EFD" w14:paraId="0A223CBA" w14:textId="77777777" w:rsidTr="00062B0C">
        <w:tc>
          <w:tcPr>
            <w:tcW w:w="8982" w:type="dxa"/>
          </w:tcPr>
          <w:p w14:paraId="50B313B0" w14:textId="0B64EC86" w:rsidR="003A1399" w:rsidRDefault="003A1399" w:rsidP="009C5840">
            <w:pPr>
              <w:widowControl w:val="0"/>
              <w:spacing w:after="120"/>
              <w:ind w:left="522" w:hanging="630"/>
              <w:rPr>
                <w:sz w:val="22"/>
                <w:szCs w:val="22"/>
              </w:rPr>
            </w:pPr>
            <w:r>
              <w:rPr>
                <w:sz w:val="22"/>
                <w:szCs w:val="22"/>
              </w:rPr>
              <w:t>Melissa Delgado, BS Psychology &amp; Family &amp; Human Development</w:t>
            </w:r>
            <w:r w:rsidR="00B33716">
              <w:rPr>
                <w:sz w:val="22"/>
                <w:szCs w:val="22"/>
              </w:rPr>
              <w:t xml:space="preserve"> </w:t>
            </w:r>
          </w:p>
        </w:tc>
        <w:tc>
          <w:tcPr>
            <w:tcW w:w="1263" w:type="dxa"/>
          </w:tcPr>
          <w:p w14:paraId="010724FA" w14:textId="6942133E" w:rsidR="003A1399" w:rsidRDefault="009C5840" w:rsidP="00980BF4">
            <w:pPr>
              <w:widowControl w:val="0"/>
              <w:spacing w:after="120"/>
              <w:ind w:left="522" w:hanging="630"/>
              <w:jc w:val="right"/>
              <w:rPr>
                <w:sz w:val="22"/>
                <w:szCs w:val="22"/>
              </w:rPr>
            </w:pPr>
            <w:r>
              <w:rPr>
                <w:sz w:val="22"/>
                <w:szCs w:val="22"/>
              </w:rPr>
              <w:t>2016</w:t>
            </w:r>
          </w:p>
        </w:tc>
      </w:tr>
      <w:tr w:rsidR="003A1399" w:rsidRPr="00E22EFD" w14:paraId="7529A145" w14:textId="77777777" w:rsidTr="00062B0C">
        <w:tc>
          <w:tcPr>
            <w:tcW w:w="8982" w:type="dxa"/>
          </w:tcPr>
          <w:p w14:paraId="64B58F7D" w14:textId="108358C0" w:rsidR="003A1399" w:rsidRDefault="003A1399" w:rsidP="00D75DB2">
            <w:pPr>
              <w:widowControl w:val="0"/>
              <w:spacing w:after="120"/>
              <w:ind w:left="522" w:hanging="630"/>
              <w:rPr>
                <w:sz w:val="22"/>
                <w:szCs w:val="22"/>
              </w:rPr>
            </w:pPr>
            <w:r>
              <w:rPr>
                <w:sz w:val="22"/>
                <w:szCs w:val="22"/>
              </w:rPr>
              <w:t>Claudia Jimenez, BS Family &amp; Human Development</w:t>
            </w:r>
          </w:p>
        </w:tc>
        <w:tc>
          <w:tcPr>
            <w:tcW w:w="1263" w:type="dxa"/>
          </w:tcPr>
          <w:p w14:paraId="244E9151" w14:textId="19F072F4" w:rsidR="003A1399" w:rsidRDefault="003A1399" w:rsidP="00980BF4">
            <w:pPr>
              <w:widowControl w:val="0"/>
              <w:spacing w:after="120"/>
              <w:ind w:left="522" w:hanging="630"/>
              <w:jc w:val="right"/>
              <w:rPr>
                <w:sz w:val="22"/>
                <w:szCs w:val="22"/>
              </w:rPr>
            </w:pPr>
            <w:r>
              <w:rPr>
                <w:sz w:val="22"/>
                <w:szCs w:val="22"/>
              </w:rPr>
              <w:t>2014</w:t>
            </w:r>
          </w:p>
        </w:tc>
      </w:tr>
      <w:tr w:rsidR="003A1399" w:rsidRPr="00E22EFD" w14:paraId="75C298E2" w14:textId="77777777" w:rsidTr="00062B0C">
        <w:tc>
          <w:tcPr>
            <w:tcW w:w="8982" w:type="dxa"/>
          </w:tcPr>
          <w:p w14:paraId="40C8A9F6" w14:textId="77777777" w:rsidR="003A1399" w:rsidRDefault="003A1399" w:rsidP="00D75DB2">
            <w:pPr>
              <w:widowControl w:val="0"/>
              <w:spacing w:after="120"/>
              <w:ind w:left="522" w:hanging="630"/>
              <w:rPr>
                <w:sz w:val="22"/>
                <w:szCs w:val="22"/>
              </w:rPr>
            </w:pPr>
            <w:r>
              <w:rPr>
                <w:sz w:val="22"/>
                <w:szCs w:val="22"/>
              </w:rPr>
              <w:t>Luis Lopez, BS Psychology</w:t>
            </w:r>
          </w:p>
        </w:tc>
        <w:tc>
          <w:tcPr>
            <w:tcW w:w="1263" w:type="dxa"/>
          </w:tcPr>
          <w:p w14:paraId="6D2D166F" w14:textId="77777777" w:rsidR="003A1399" w:rsidRDefault="003A1399" w:rsidP="00980BF4">
            <w:pPr>
              <w:widowControl w:val="0"/>
              <w:spacing w:after="120"/>
              <w:ind w:left="522" w:hanging="630"/>
              <w:jc w:val="right"/>
              <w:rPr>
                <w:sz w:val="22"/>
                <w:szCs w:val="22"/>
              </w:rPr>
            </w:pPr>
            <w:r>
              <w:rPr>
                <w:sz w:val="22"/>
                <w:szCs w:val="22"/>
              </w:rPr>
              <w:t>2014</w:t>
            </w:r>
          </w:p>
        </w:tc>
      </w:tr>
    </w:tbl>
    <w:p w14:paraId="05B86B8B" w14:textId="77777777" w:rsidR="00FF6936" w:rsidRDefault="00FF6936" w:rsidP="00D84F51">
      <w:pPr>
        <w:widowControl w:val="0"/>
        <w:rPr>
          <w:sz w:val="22"/>
          <w:szCs w:val="22"/>
        </w:rPr>
      </w:pPr>
    </w:p>
    <w:p w14:paraId="3F5C22F8" w14:textId="42C280A6" w:rsidR="00D4525C" w:rsidRPr="00C658DE" w:rsidRDefault="00DB4D42" w:rsidP="00D84F51">
      <w:pPr>
        <w:widowControl w:val="0"/>
        <w:rPr>
          <w:b/>
          <w:smallCaps/>
          <w:sz w:val="22"/>
          <w:szCs w:val="22"/>
          <w:u w:val="single"/>
        </w:rPr>
      </w:pPr>
      <w:r w:rsidRPr="00C658DE">
        <w:rPr>
          <w:b/>
          <w:smallCaps/>
          <w:sz w:val="22"/>
          <w:szCs w:val="22"/>
          <w:u w:val="single"/>
        </w:rPr>
        <w:t>Service</w:t>
      </w:r>
    </w:p>
    <w:p w14:paraId="4CB66B45" w14:textId="77777777" w:rsidR="00D4525C" w:rsidRPr="00E22EFD" w:rsidRDefault="00D4525C" w:rsidP="00D84F51">
      <w:pPr>
        <w:widowControl w:val="0"/>
        <w:rPr>
          <w:sz w:val="22"/>
          <w:szCs w:val="22"/>
          <w:u w:val="single"/>
        </w:rPr>
      </w:pPr>
    </w:p>
    <w:p w14:paraId="197036F0" w14:textId="77777777" w:rsidR="0011145F" w:rsidRPr="00C658DE" w:rsidRDefault="0011145F" w:rsidP="0011145F">
      <w:pPr>
        <w:widowControl w:val="0"/>
        <w:rPr>
          <w:smallCaps/>
          <w:sz w:val="22"/>
          <w:szCs w:val="22"/>
          <w:u w:val="single"/>
        </w:rPr>
      </w:pPr>
      <w:r w:rsidRPr="00C658DE">
        <w:rPr>
          <w:smallCaps/>
          <w:sz w:val="22"/>
          <w:szCs w:val="22"/>
          <w:u w:val="single"/>
        </w:rPr>
        <w:t>Pr</w:t>
      </w:r>
      <w:r>
        <w:rPr>
          <w:smallCaps/>
          <w:sz w:val="22"/>
          <w:szCs w:val="22"/>
          <w:u w:val="single"/>
        </w:rPr>
        <w:t>ofessional Service – Leadership</w:t>
      </w:r>
    </w:p>
    <w:p w14:paraId="00F86644" w14:textId="77777777" w:rsidR="0011145F" w:rsidRDefault="0011145F" w:rsidP="0011145F">
      <w:pPr>
        <w:widowControl w:val="0"/>
        <w:rPr>
          <w:i/>
          <w:sz w:val="22"/>
          <w:szCs w:val="22"/>
        </w:rPr>
      </w:pPr>
    </w:p>
    <w:tbl>
      <w:tblPr>
        <w:tblW w:w="4923" w:type="pct"/>
        <w:tblLayout w:type="fixed"/>
        <w:tblLook w:val="04A0" w:firstRow="1" w:lastRow="0" w:firstColumn="1" w:lastColumn="0" w:noHBand="0" w:noVBand="1"/>
      </w:tblPr>
      <w:tblGrid>
        <w:gridCol w:w="8820"/>
        <w:gridCol w:w="1530"/>
      </w:tblGrid>
      <w:tr w:rsidR="009323A4" w:rsidRPr="00E22EFD" w14:paraId="21DB5CA5" w14:textId="77777777" w:rsidTr="00992B0E">
        <w:tc>
          <w:tcPr>
            <w:tcW w:w="4261" w:type="pct"/>
          </w:tcPr>
          <w:p w14:paraId="1BD3032A" w14:textId="609D411D" w:rsidR="009323A4" w:rsidRPr="00AE46A1" w:rsidRDefault="00AE46A1" w:rsidP="00AE46A1">
            <w:pPr>
              <w:widowControl w:val="0"/>
              <w:spacing w:after="120"/>
              <w:ind w:left="720" w:hanging="720"/>
              <w:rPr>
                <w:i/>
                <w:sz w:val="22"/>
                <w:szCs w:val="22"/>
              </w:rPr>
            </w:pPr>
            <w:r>
              <w:rPr>
                <w:sz w:val="22"/>
                <w:szCs w:val="22"/>
              </w:rPr>
              <w:t xml:space="preserve">Invited Speaker, </w:t>
            </w:r>
            <w:r>
              <w:rPr>
                <w:i/>
                <w:sz w:val="22"/>
                <w:szCs w:val="22"/>
              </w:rPr>
              <w:t>Continuing the conversation: Setting an anti-racist research agenda. How do we construct the other? Using Science to address the social justice crisis</w:t>
            </w:r>
            <w:r>
              <w:rPr>
                <w:sz w:val="22"/>
                <w:szCs w:val="22"/>
              </w:rPr>
              <w:t xml:space="preserve">. Society for Research in Child Development-Supported Pre-Conference Event. 2021 Biennial Meeting. </w:t>
            </w:r>
          </w:p>
        </w:tc>
        <w:tc>
          <w:tcPr>
            <w:tcW w:w="739" w:type="pct"/>
          </w:tcPr>
          <w:p w14:paraId="092D1716" w14:textId="0C9FFB44" w:rsidR="009323A4" w:rsidRDefault="001838E0" w:rsidP="00992B0E">
            <w:pPr>
              <w:widowControl w:val="0"/>
              <w:spacing w:after="120"/>
              <w:jc w:val="right"/>
              <w:rPr>
                <w:sz w:val="22"/>
                <w:szCs w:val="22"/>
              </w:rPr>
            </w:pPr>
            <w:r>
              <w:rPr>
                <w:sz w:val="22"/>
                <w:szCs w:val="22"/>
              </w:rPr>
              <w:t>2021</w:t>
            </w:r>
          </w:p>
        </w:tc>
      </w:tr>
      <w:tr w:rsidR="0011145F" w:rsidRPr="00E22EFD" w14:paraId="46A9427A" w14:textId="77777777" w:rsidTr="00992B0E">
        <w:tc>
          <w:tcPr>
            <w:tcW w:w="4261" w:type="pct"/>
          </w:tcPr>
          <w:p w14:paraId="5477E058" w14:textId="77777777" w:rsidR="0011145F" w:rsidRPr="002F4983" w:rsidRDefault="0011145F" w:rsidP="00992B0E">
            <w:pPr>
              <w:widowControl w:val="0"/>
              <w:spacing w:after="120"/>
              <w:ind w:left="720" w:hanging="720"/>
              <w:rPr>
                <w:sz w:val="22"/>
                <w:szCs w:val="22"/>
              </w:rPr>
            </w:pPr>
            <w:r>
              <w:rPr>
                <w:sz w:val="22"/>
                <w:szCs w:val="22"/>
              </w:rPr>
              <w:t xml:space="preserve">Panelist, </w:t>
            </w:r>
            <w:r>
              <w:rPr>
                <w:i/>
                <w:sz w:val="22"/>
                <w:szCs w:val="22"/>
              </w:rPr>
              <w:t>The Interplay Between Environmental Exposures and Mental Health Outcomes</w:t>
            </w:r>
            <w:r>
              <w:rPr>
                <w:sz w:val="22"/>
                <w:szCs w:val="22"/>
              </w:rPr>
              <w:t xml:space="preserve">. Workshop hosted by The Standing Committee for the Use of Emerging Sciences for Environmental Health Decisions, National Academies of Sciences, Engineering, and Medicine. @ </w:t>
            </w:r>
            <w:hyperlink r:id="rId15" w:history="1">
              <w:r>
                <w:rPr>
                  <w:rStyle w:val="Hyperlink"/>
                  <w:rFonts w:asciiTheme="majorHAnsi" w:hAnsiTheme="majorHAnsi" w:cstheme="majorHAnsi"/>
                  <w:bdr w:val="none" w:sz="0" w:space="0" w:color="auto" w:frame="1"/>
                </w:rPr>
                <w:t>http://nationalacademies.org/environment-mental-health</w:t>
              </w:r>
            </w:hyperlink>
            <w:r>
              <w:t xml:space="preserve"> </w:t>
            </w:r>
          </w:p>
        </w:tc>
        <w:tc>
          <w:tcPr>
            <w:tcW w:w="739" w:type="pct"/>
          </w:tcPr>
          <w:p w14:paraId="15E67F2B" w14:textId="77777777" w:rsidR="0011145F" w:rsidRDefault="0011145F" w:rsidP="00992B0E">
            <w:pPr>
              <w:widowControl w:val="0"/>
              <w:spacing w:after="120"/>
              <w:jc w:val="right"/>
              <w:rPr>
                <w:sz w:val="22"/>
                <w:szCs w:val="22"/>
              </w:rPr>
            </w:pPr>
            <w:r>
              <w:rPr>
                <w:sz w:val="22"/>
                <w:szCs w:val="22"/>
              </w:rPr>
              <w:t>2021</w:t>
            </w:r>
          </w:p>
        </w:tc>
      </w:tr>
      <w:tr w:rsidR="009323A4" w:rsidRPr="00E22EFD" w14:paraId="235EAB8F" w14:textId="77777777" w:rsidTr="00992B0E">
        <w:tc>
          <w:tcPr>
            <w:tcW w:w="4261" w:type="pct"/>
          </w:tcPr>
          <w:p w14:paraId="0C58D8C3" w14:textId="343FB24A" w:rsidR="009323A4" w:rsidRDefault="009323A4" w:rsidP="00992B0E">
            <w:pPr>
              <w:widowControl w:val="0"/>
              <w:spacing w:after="120"/>
              <w:ind w:left="720" w:hanging="720"/>
              <w:rPr>
                <w:sz w:val="22"/>
                <w:szCs w:val="22"/>
              </w:rPr>
            </w:pPr>
            <w:r>
              <w:rPr>
                <w:sz w:val="22"/>
                <w:szCs w:val="22"/>
              </w:rPr>
              <w:t>Co-Chair, Antiracism Ally/White Working Group, subcommittee of the Society for Research in Child Development Ethnic and Racial Issues Committee.</w:t>
            </w:r>
          </w:p>
        </w:tc>
        <w:tc>
          <w:tcPr>
            <w:tcW w:w="739" w:type="pct"/>
          </w:tcPr>
          <w:p w14:paraId="478062E4" w14:textId="5501A130" w:rsidR="009323A4" w:rsidRDefault="009323A4" w:rsidP="00992B0E">
            <w:pPr>
              <w:widowControl w:val="0"/>
              <w:spacing w:after="120"/>
              <w:jc w:val="right"/>
              <w:rPr>
                <w:sz w:val="22"/>
                <w:szCs w:val="22"/>
              </w:rPr>
            </w:pPr>
            <w:r>
              <w:rPr>
                <w:sz w:val="22"/>
                <w:szCs w:val="22"/>
              </w:rPr>
              <w:t xml:space="preserve">2020 – </w:t>
            </w:r>
          </w:p>
        </w:tc>
      </w:tr>
      <w:tr w:rsidR="0011145F" w:rsidRPr="00E22EFD" w14:paraId="190EACE2" w14:textId="77777777" w:rsidTr="00992B0E">
        <w:tc>
          <w:tcPr>
            <w:tcW w:w="4261" w:type="pct"/>
          </w:tcPr>
          <w:p w14:paraId="66682274" w14:textId="77777777" w:rsidR="0011145F" w:rsidRPr="00187307" w:rsidRDefault="0011145F" w:rsidP="00992B0E">
            <w:pPr>
              <w:widowControl w:val="0"/>
              <w:spacing w:after="120"/>
              <w:ind w:left="720" w:hanging="720"/>
              <w:rPr>
                <w:sz w:val="22"/>
                <w:szCs w:val="22"/>
              </w:rPr>
            </w:pPr>
            <w:r>
              <w:rPr>
                <w:sz w:val="22"/>
                <w:szCs w:val="22"/>
              </w:rPr>
              <w:t xml:space="preserve">Panelist with Eleanor K. Seaton, Margaret O’Brien Caughy, and Gabriela </w:t>
            </w:r>
            <w:proofErr w:type="spellStart"/>
            <w:r>
              <w:rPr>
                <w:sz w:val="22"/>
                <w:szCs w:val="22"/>
              </w:rPr>
              <w:t>Livas</w:t>
            </w:r>
            <w:proofErr w:type="spellEnd"/>
            <w:r>
              <w:rPr>
                <w:sz w:val="22"/>
                <w:szCs w:val="22"/>
              </w:rPr>
              <w:t xml:space="preserve"> Stein. </w:t>
            </w:r>
            <w:r>
              <w:rPr>
                <w:i/>
                <w:sz w:val="22"/>
                <w:szCs w:val="22"/>
              </w:rPr>
              <w:t xml:space="preserve">Becoming an Antiracist Society: Setting a Developmental Research Agenda. </w:t>
            </w:r>
            <w:r>
              <w:rPr>
                <w:sz w:val="22"/>
                <w:szCs w:val="22"/>
              </w:rPr>
              <w:t xml:space="preserve">Webinar sponsored by the Society for Research in Child Development. [2,847 registrants, 1,781 live attendees] @ </w:t>
            </w:r>
            <w:hyperlink r:id="rId16" w:history="1">
              <w:r>
                <w:rPr>
                  <w:rStyle w:val="Hyperlink"/>
                </w:rPr>
                <w:t>https://www.youtube.com/watch?v=X_lGmFVkShw&amp;feature=youtu.be</w:t>
              </w:r>
            </w:hyperlink>
          </w:p>
        </w:tc>
        <w:tc>
          <w:tcPr>
            <w:tcW w:w="739" w:type="pct"/>
          </w:tcPr>
          <w:p w14:paraId="43FE97B4" w14:textId="77777777" w:rsidR="0011145F" w:rsidRDefault="0011145F" w:rsidP="00992B0E">
            <w:pPr>
              <w:widowControl w:val="0"/>
              <w:spacing w:after="120"/>
              <w:jc w:val="right"/>
              <w:rPr>
                <w:sz w:val="22"/>
                <w:szCs w:val="22"/>
              </w:rPr>
            </w:pPr>
            <w:r>
              <w:rPr>
                <w:sz w:val="22"/>
                <w:szCs w:val="22"/>
              </w:rPr>
              <w:t>2020</w:t>
            </w:r>
          </w:p>
        </w:tc>
      </w:tr>
      <w:tr w:rsidR="00FE5221" w:rsidRPr="00E22EFD" w14:paraId="23D4C552" w14:textId="77777777" w:rsidTr="002D5223">
        <w:tc>
          <w:tcPr>
            <w:tcW w:w="4261" w:type="pct"/>
          </w:tcPr>
          <w:p w14:paraId="2DD49162" w14:textId="4A0F9F59" w:rsidR="00FE5221" w:rsidRPr="00D6450E" w:rsidRDefault="00FE5221" w:rsidP="002D5223">
            <w:pPr>
              <w:widowControl w:val="0"/>
              <w:spacing w:after="120"/>
              <w:ind w:left="720" w:hanging="720"/>
              <w:rPr>
                <w:i/>
                <w:sz w:val="22"/>
                <w:szCs w:val="22"/>
              </w:rPr>
            </w:pPr>
            <w:r>
              <w:rPr>
                <w:sz w:val="22"/>
                <w:szCs w:val="22"/>
              </w:rPr>
              <w:t>Co-Chair, PLACE (</w:t>
            </w:r>
            <w:r w:rsidRPr="00FE5221">
              <w:rPr>
                <w:i/>
                <w:sz w:val="22"/>
                <w:szCs w:val="22"/>
                <w:u w:val="single"/>
              </w:rPr>
              <w:t>P</w:t>
            </w:r>
            <w:r>
              <w:rPr>
                <w:i/>
                <w:sz w:val="22"/>
                <w:szCs w:val="22"/>
              </w:rPr>
              <w:t xml:space="preserve">eople, </w:t>
            </w:r>
            <w:r w:rsidRPr="00FE5221">
              <w:rPr>
                <w:i/>
                <w:sz w:val="22"/>
                <w:szCs w:val="22"/>
                <w:u w:val="single"/>
              </w:rPr>
              <w:t>L</w:t>
            </w:r>
            <w:r>
              <w:rPr>
                <w:i/>
                <w:sz w:val="22"/>
                <w:szCs w:val="22"/>
              </w:rPr>
              <w:t xml:space="preserve">ocations, </w:t>
            </w:r>
            <w:r w:rsidRPr="00FE5221">
              <w:rPr>
                <w:i/>
                <w:sz w:val="22"/>
                <w:szCs w:val="22"/>
                <w:u w:val="single"/>
              </w:rPr>
              <w:t>A</w:t>
            </w:r>
            <w:r>
              <w:rPr>
                <w:i/>
                <w:sz w:val="22"/>
                <w:szCs w:val="22"/>
              </w:rPr>
              <w:t xml:space="preserve">ctivity spaces, </w:t>
            </w:r>
            <w:r w:rsidRPr="00FE5221">
              <w:rPr>
                <w:i/>
                <w:sz w:val="22"/>
                <w:szCs w:val="22"/>
                <w:u w:val="single"/>
              </w:rPr>
              <w:t>C</w:t>
            </w:r>
            <w:r>
              <w:rPr>
                <w:i/>
                <w:sz w:val="22"/>
                <w:szCs w:val="22"/>
              </w:rPr>
              <w:t xml:space="preserve">ontexts, </w:t>
            </w:r>
            <w:r w:rsidRPr="00FE5221">
              <w:rPr>
                <w:i/>
                <w:sz w:val="22"/>
                <w:szCs w:val="22"/>
                <w:u w:val="single"/>
              </w:rPr>
              <w:t>E</w:t>
            </w:r>
            <w:r>
              <w:rPr>
                <w:i/>
                <w:sz w:val="22"/>
                <w:szCs w:val="22"/>
              </w:rPr>
              <w:t xml:space="preserve">thnicity, race and culture) </w:t>
            </w:r>
            <w:r w:rsidRPr="00FE5221">
              <w:rPr>
                <w:sz w:val="22"/>
                <w:szCs w:val="22"/>
              </w:rPr>
              <w:t>Development Working Group</w:t>
            </w:r>
            <w:r>
              <w:rPr>
                <w:sz w:val="22"/>
                <w:szCs w:val="22"/>
              </w:rPr>
              <w:t xml:space="preserve">. An interdisciplinary group of scholars working to advance a better understanding of youth development in context (originally </w:t>
            </w:r>
            <w:r w:rsidR="00AA3D9B">
              <w:rPr>
                <w:sz w:val="22"/>
                <w:szCs w:val="22"/>
              </w:rPr>
              <w:t xml:space="preserve">convened with support from </w:t>
            </w:r>
            <w:r>
              <w:rPr>
                <w:sz w:val="22"/>
                <w:szCs w:val="22"/>
              </w:rPr>
              <w:t xml:space="preserve">the National Science Foundation). </w:t>
            </w:r>
          </w:p>
        </w:tc>
        <w:tc>
          <w:tcPr>
            <w:tcW w:w="739" w:type="pct"/>
          </w:tcPr>
          <w:p w14:paraId="4EDA329E" w14:textId="77777777" w:rsidR="00FE5221" w:rsidRDefault="00FE5221" w:rsidP="002D5223">
            <w:pPr>
              <w:widowControl w:val="0"/>
              <w:spacing w:after="120"/>
              <w:jc w:val="right"/>
              <w:rPr>
                <w:sz w:val="22"/>
                <w:szCs w:val="22"/>
              </w:rPr>
            </w:pPr>
            <w:r>
              <w:rPr>
                <w:sz w:val="22"/>
                <w:szCs w:val="22"/>
              </w:rPr>
              <w:t xml:space="preserve">2019 – </w:t>
            </w:r>
          </w:p>
        </w:tc>
      </w:tr>
      <w:tr w:rsidR="0011145F" w:rsidRPr="00E22EFD" w14:paraId="6ED8171A" w14:textId="77777777" w:rsidTr="00992B0E">
        <w:tc>
          <w:tcPr>
            <w:tcW w:w="4261" w:type="pct"/>
          </w:tcPr>
          <w:p w14:paraId="630B216E" w14:textId="77777777" w:rsidR="0011145F" w:rsidRDefault="0011145F" w:rsidP="00992B0E">
            <w:pPr>
              <w:widowControl w:val="0"/>
              <w:spacing w:after="120"/>
              <w:ind w:left="720" w:hanging="720"/>
              <w:rPr>
                <w:sz w:val="22"/>
                <w:szCs w:val="22"/>
              </w:rPr>
            </w:pPr>
            <w:r>
              <w:rPr>
                <w:i/>
                <w:sz w:val="22"/>
                <w:szCs w:val="22"/>
              </w:rPr>
              <w:t xml:space="preserve">The Science is Clear: Separating Families has Long-term Damaging Psychological and Health Consequences for Children, Families, and Communities, </w:t>
            </w:r>
            <w:r>
              <w:rPr>
                <w:sz w:val="22"/>
                <w:szCs w:val="22"/>
              </w:rPr>
              <w:t xml:space="preserve">Society for Research in Child Development’s Statement of the Evidence (June 20, 2018). Supported by the SRCD Latino Caucus and authored by (in alphabetical order): Bouza, J., Camacho-Thompson, D. E., Carlo, G., Franco, X., García Coll, C., Halgunseth, L. C., Marks, A., Stein, G. L., Suárez-Orozco, C., &amp; </w:t>
            </w:r>
            <w:r w:rsidRPr="00B42829">
              <w:rPr>
                <w:sz w:val="22"/>
                <w:szCs w:val="22"/>
              </w:rPr>
              <w:t>White, R. M. B.</w:t>
            </w:r>
            <w:r>
              <w:rPr>
                <w:sz w:val="22"/>
                <w:szCs w:val="22"/>
              </w:rPr>
              <w:t xml:space="preserve"> @ </w:t>
            </w:r>
            <w:hyperlink r:id="rId17" w:history="1">
              <w:r w:rsidRPr="00683E15">
                <w:rPr>
                  <w:rStyle w:val="Hyperlink"/>
                  <w:sz w:val="22"/>
                  <w:szCs w:val="22"/>
                </w:rPr>
                <w:t>https://www.srcd.org/policy-media/statements-evidence/separating-families</w:t>
              </w:r>
            </w:hyperlink>
            <w:r>
              <w:rPr>
                <w:sz w:val="22"/>
                <w:szCs w:val="22"/>
              </w:rPr>
              <w:t xml:space="preserve"> </w:t>
            </w:r>
          </w:p>
        </w:tc>
        <w:tc>
          <w:tcPr>
            <w:tcW w:w="739" w:type="pct"/>
          </w:tcPr>
          <w:p w14:paraId="3D0E762B" w14:textId="77777777" w:rsidR="0011145F" w:rsidRDefault="0011145F" w:rsidP="00992B0E">
            <w:pPr>
              <w:widowControl w:val="0"/>
              <w:spacing w:after="120"/>
              <w:jc w:val="right"/>
              <w:rPr>
                <w:sz w:val="22"/>
                <w:szCs w:val="22"/>
              </w:rPr>
            </w:pPr>
            <w:r>
              <w:rPr>
                <w:sz w:val="22"/>
                <w:szCs w:val="22"/>
              </w:rPr>
              <w:t>2018</w:t>
            </w:r>
          </w:p>
        </w:tc>
      </w:tr>
      <w:tr w:rsidR="0011145F" w:rsidRPr="00E22EFD" w14:paraId="6D06592C" w14:textId="77777777" w:rsidTr="00992B0E">
        <w:tc>
          <w:tcPr>
            <w:tcW w:w="4261" w:type="pct"/>
          </w:tcPr>
          <w:p w14:paraId="72FB2539" w14:textId="77777777" w:rsidR="0011145F" w:rsidRDefault="0011145F" w:rsidP="00992B0E">
            <w:pPr>
              <w:widowControl w:val="0"/>
              <w:spacing w:after="120"/>
              <w:ind w:left="720" w:hanging="720"/>
              <w:rPr>
                <w:sz w:val="22"/>
                <w:szCs w:val="22"/>
              </w:rPr>
            </w:pPr>
            <w:r>
              <w:rPr>
                <w:sz w:val="22"/>
                <w:szCs w:val="22"/>
              </w:rPr>
              <w:t xml:space="preserve">Co-Panelist with Yoshikawa, H, Barbarin, O., Rivas-Drave, D., Gaylord-Harden, N., &amp; Mistry, J. Panel Discussion on How to Forge Effective Collaborative Partnerships Across Disciplines, Institutions, and Communities. Co-Sponsored by the Asian, Black, and Latino Caucuses of the Society for Research in Child Development. </w:t>
            </w:r>
          </w:p>
        </w:tc>
        <w:tc>
          <w:tcPr>
            <w:tcW w:w="739" w:type="pct"/>
          </w:tcPr>
          <w:p w14:paraId="27CFE163" w14:textId="77777777" w:rsidR="0011145F" w:rsidRDefault="0011145F" w:rsidP="00992B0E">
            <w:pPr>
              <w:widowControl w:val="0"/>
              <w:spacing w:after="120"/>
              <w:jc w:val="right"/>
              <w:rPr>
                <w:sz w:val="22"/>
                <w:szCs w:val="22"/>
              </w:rPr>
            </w:pPr>
            <w:r>
              <w:rPr>
                <w:sz w:val="22"/>
                <w:szCs w:val="22"/>
              </w:rPr>
              <w:t>2017</w:t>
            </w:r>
          </w:p>
        </w:tc>
      </w:tr>
      <w:tr w:rsidR="0011145F" w:rsidRPr="00E22EFD" w14:paraId="71FE367F" w14:textId="77777777" w:rsidTr="00992B0E">
        <w:tc>
          <w:tcPr>
            <w:tcW w:w="4261" w:type="pct"/>
          </w:tcPr>
          <w:p w14:paraId="2797CE65" w14:textId="77777777" w:rsidR="0011145F" w:rsidRDefault="0011145F" w:rsidP="00992B0E">
            <w:pPr>
              <w:widowControl w:val="0"/>
              <w:spacing w:after="120"/>
              <w:ind w:left="720" w:hanging="720"/>
              <w:rPr>
                <w:sz w:val="22"/>
                <w:szCs w:val="22"/>
              </w:rPr>
            </w:pPr>
            <w:r>
              <w:rPr>
                <w:sz w:val="22"/>
                <w:szCs w:val="22"/>
              </w:rPr>
              <w:t xml:space="preserve">Co-Chair, Early and Mid-Career Pathways to Promoting Social Justice Workshop, 2017 William T. Grant Scholars Retreat, Stevenson, Washington. </w:t>
            </w:r>
          </w:p>
        </w:tc>
        <w:tc>
          <w:tcPr>
            <w:tcW w:w="739" w:type="pct"/>
          </w:tcPr>
          <w:p w14:paraId="05D5B144" w14:textId="77777777" w:rsidR="0011145F" w:rsidRDefault="0011145F" w:rsidP="00992B0E">
            <w:pPr>
              <w:widowControl w:val="0"/>
              <w:spacing w:after="120"/>
              <w:jc w:val="right"/>
              <w:rPr>
                <w:sz w:val="22"/>
                <w:szCs w:val="22"/>
              </w:rPr>
            </w:pPr>
            <w:r>
              <w:rPr>
                <w:sz w:val="22"/>
                <w:szCs w:val="22"/>
              </w:rPr>
              <w:t>2017</w:t>
            </w:r>
          </w:p>
        </w:tc>
      </w:tr>
      <w:tr w:rsidR="0011145F" w:rsidRPr="00E22EFD" w14:paraId="41A73FC4" w14:textId="77777777" w:rsidTr="00992B0E">
        <w:tc>
          <w:tcPr>
            <w:tcW w:w="4261" w:type="pct"/>
          </w:tcPr>
          <w:p w14:paraId="407D9A33" w14:textId="77777777" w:rsidR="0011145F" w:rsidRDefault="0011145F" w:rsidP="00992B0E">
            <w:pPr>
              <w:widowControl w:val="0"/>
              <w:spacing w:after="120"/>
              <w:ind w:left="720" w:hanging="720"/>
              <w:rPr>
                <w:sz w:val="22"/>
                <w:szCs w:val="22"/>
              </w:rPr>
            </w:pPr>
            <w:r>
              <w:rPr>
                <w:sz w:val="22"/>
                <w:szCs w:val="22"/>
              </w:rPr>
              <w:t>Appointed Member, Ethnic and Racial Issues Committee, Society for Research in Child Development</w:t>
            </w:r>
          </w:p>
        </w:tc>
        <w:tc>
          <w:tcPr>
            <w:tcW w:w="739" w:type="pct"/>
          </w:tcPr>
          <w:p w14:paraId="2D917E4E" w14:textId="77777777" w:rsidR="0011145F" w:rsidRDefault="0011145F" w:rsidP="00992B0E">
            <w:pPr>
              <w:widowControl w:val="0"/>
              <w:spacing w:after="120"/>
              <w:jc w:val="right"/>
              <w:rPr>
                <w:sz w:val="22"/>
                <w:szCs w:val="22"/>
              </w:rPr>
            </w:pPr>
            <w:r>
              <w:rPr>
                <w:sz w:val="22"/>
                <w:szCs w:val="22"/>
              </w:rPr>
              <w:t>2017 – 2021</w:t>
            </w:r>
          </w:p>
        </w:tc>
      </w:tr>
      <w:tr w:rsidR="0011145F" w:rsidRPr="00E22EFD" w14:paraId="33E35813" w14:textId="77777777" w:rsidTr="00992B0E">
        <w:tc>
          <w:tcPr>
            <w:tcW w:w="4261" w:type="pct"/>
          </w:tcPr>
          <w:p w14:paraId="48461C57" w14:textId="77777777" w:rsidR="0011145F" w:rsidRDefault="0011145F" w:rsidP="00992B0E">
            <w:pPr>
              <w:widowControl w:val="0"/>
              <w:spacing w:after="120"/>
              <w:ind w:left="720" w:hanging="720"/>
              <w:rPr>
                <w:sz w:val="22"/>
                <w:szCs w:val="22"/>
              </w:rPr>
            </w:pPr>
            <w:r>
              <w:rPr>
                <w:sz w:val="22"/>
                <w:szCs w:val="22"/>
              </w:rPr>
              <w:lastRenderedPageBreak/>
              <w:t>Elected Secretary, Latino Caucus, Society for Research in Child Development</w:t>
            </w:r>
          </w:p>
        </w:tc>
        <w:tc>
          <w:tcPr>
            <w:tcW w:w="739" w:type="pct"/>
          </w:tcPr>
          <w:p w14:paraId="44BA2327" w14:textId="77777777" w:rsidR="0011145F" w:rsidRDefault="0011145F" w:rsidP="00992B0E">
            <w:pPr>
              <w:widowControl w:val="0"/>
              <w:spacing w:after="120"/>
              <w:jc w:val="right"/>
              <w:rPr>
                <w:sz w:val="22"/>
                <w:szCs w:val="22"/>
              </w:rPr>
            </w:pPr>
            <w:r>
              <w:rPr>
                <w:sz w:val="22"/>
                <w:szCs w:val="22"/>
              </w:rPr>
              <w:t xml:space="preserve">2015 – 2019 </w:t>
            </w:r>
          </w:p>
        </w:tc>
      </w:tr>
      <w:tr w:rsidR="0011145F" w:rsidRPr="00E22EFD" w14:paraId="3EEF0AD0" w14:textId="77777777" w:rsidTr="00992B0E">
        <w:tc>
          <w:tcPr>
            <w:tcW w:w="4261" w:type="pct"/>
          </w:tcPr>
          <w:p w14:paraId="33B6A0A1" w14:textId="77777777" w:rsidR="0011145F" w:rsidRDefault="0011145F" w:rsidP="00992B0E">
            <w:pPr>
              <w:widowControl w:val="0"/>
              <w:spacing w:after="120"/>
              <w:ind w:left="720" w:hanging="720"/>
              <w:rPr>
                <w:sz w:val="22"/>
                <w:szCs w:val="22"/>
              </w:rPr>
            </w:pPr>
            <w:r>
              <w:rPr>
                <w:sz w:val="22"/>
                <w:szCs w:val="22"/>
              </w:rPr>
              <w:t>Mentor, Doctoral Student Reviewer Program, Society for Research in Child Development Meeting</w:t>
            </w:r>
          </w:p>
        </w:tc>
        <w:tc>
          <w:tcPr>
            <w:tcW w:w="739" w:type="pct"/>
          </w:tcPr>
          <w:p w14:paraId="003CFE29" w14:textId="77777777" w:rsidR="0011145F" w:rsidRDefault="0011145F" w:rsidP="00992B0E">
            <w:pPr>
              <w:widowControl w:val="0"/>
              <w:spacing w:after="120"/>
              <w:ind w:left="720" w:hanging="720"/>
              <w:jc w:val="right"/>
              <w:rPr>
                <w:sz w:val="22"/>
                <w:szCs w:val="22"/>
              </w:rPr>
            </w:pPr>
            <w:r>
              <w:rPr>
                <w:sz w:val="22"/>
                <w:szCs w:val="22"/>
              </w:rPr>
              <w:t>2012, 2016</w:t>
            </w:r>
          </w:p>
        </w:tc>
      </w:tr>
      <w:tr w:rsidR="0011145F" w:rsidRPr="00E22EFD" w14:paraId="023A2DB5" w14:textId="77777777" w:rsidTr="00992B0E">
        <w:tc>
          <w:tcPr>
            <w:tcW w:w="4261" w:type="pct"/>
          </w:tcPr>
          <w:p w14:paraId="737EB5F0" w14:textId="77777777" w:rsidR="0011145F" w:rsidRDefault="0011145F" w:rsidP="00992B0E">
            <w:pPr>
              <w:widowControl w:val="0"/>
              <w:spacing w:after="120"/>
              <w:ind w:left="720" w:hanging="720"/>
              <w:rPr>
                <w:sz w:val="22"/>
                <w:szCs w:val="22"/>
              </w:rPr>
            </w:pPr>
            <w:r>
              <w:rPr>
                <w:sz w:val="22"/>
                <w:szCs w:val="22"/>
              </w:rPr>
              <w:t>Senior Mentor, Undergraduate Scholars Program, Society for Research on Adolescence</w:t>
            </w:r>
          </w:p>
        </w:tc>
        <w:tc>
          <w:tcPr>
            <w:tcW w:w="739" w:type="pct"/>
          </w:tcPr>
          <w:p w14:paraId="5F16A163" w14:textId="77777777" w:rsidR="0011145F" w:rsidRDefault="0011145F" w:rsidP="00992B0E">
            <w:pPr>
              <w:widowControl w:val="0"/>
              <w:spacing w:after="120"/>
              <w:jc w:val="right"/>
              <w:rPr>
                <w:sz w:val="22"/>
                <w:szCs w:val="22"/>
              </w:rPr>
            </w:pPr>
            <w:r>
              <w:rPr>
                <w:sz w:val="22"/>
                <w:szCs w:val="22"/>
              </w:rPr>
              <w:t>2016 – 2021</w:t>
            </w:r>
          </w:p>
        </w:tc>
      </w:tr>
      <w:tr w:rsidR="0011145F" w:rsidRPr="00E22EFD" w14:paraId="11AEE50E" w14:textId="77777777" w:rsidTr="00992B0E">
        <w:tc>
          <w:tcPr>
            <w:tcW w:w="4261" w:type="pct"/>
          </w:tcPr>
          <w:p w14:paraId="0CF82AF6" w14:textId="77777777" w:rsidR="0011145F" w:rsidRDefault="0011145F" w:rsidP="00992B0E">
            <w:pPr>
              <w:widowControl w:val="0"/>
              <w:spacing w:after="120"/>
              <w:ind w:left="720" w:hanging="720"/>
              <w:rPr>
                <w:sz w:val="22"/>
                <w:szCs w:val="22"/>
              </w:rPr>
            </w:pPr>
            <w:r>
              <w:rPr>
                <w:sz w:val="22"/>
                <w:szCs w:val="22"/>
              </w:rPr>
              <w:t>Senior Mentor, Frances Degen Horowitz Millennium Scholars Program, Society for Research in Child Development</w:t>
            </w:r>
          </w:p>
        </w:tc>
        <w:tc>
          <w:tcPr>
            <w:tcW w:w="739" w:type="pct"/>
          </w:tcPr>
          <w:p w14:paraId="2794C74F" w14:textId="77777777" w:rsidR="0011145F" w:rsidRDefault="0011145F" w:rsidP="00992B0E">
            <w:pPr>
              <w:widowControl w:val="0"/>
              <w:spacing w:after="120"/>
              <w:jc w:val="right"/>
              <w:rPr>
                <w:sz w:val="22"/>
                <w:szCs w:val="22"/>
              </w:rPr>
            </w:pPr>
            <w:r>
              <w:rPr>
                <w:sz w:val="22"/>
                <w:szCs w:val="22"/>
              </w:rPr>
              <w:t xml:space="preserve">2013 </w:t>
            </w:r>
            <w:r w:rsidRPr="00E22EFD">
              <w:rPr>
                <w:sz w:val="22"/>
                <w:szCs w:val="22"/>
              </w:rPr>
              <w:t>–</w:t>
            </w:r>
            <w:r>
              <w:rPr>
                <w:sz w:val="22"/>
                <w:szCs w:val="22"/>
              </w:rPr>
              <w:t xml:space="preserve"> 2019</w:t>
            </w:r>
          </w:p>
        </w:tc>
      </w:tr>
      <w:tr w:rsidR="0011145F" w:rsidRPr="00E22EFD" w14:paraId="0DCB3BB8" w14:textId="77777777" w:rsidTr="00992B0E">
        <w:tc>
          <w:tcPr>
            <w:tcW w:w="4261" w:type="pct"/>
          </w:tcPr>
          <w:p w14:paraId="7D95F9A0" w14:textId="77777777" w:rsidR="0011145F" w:rsidRPr="00E22EFD" w:rsidRDefault="0011145F" w:rsidP="00992B0E">
            <w:pPr>
              <w:widowControl w:val="0"/>
              <w:spacing w:after="120"/>
              <w:ind w:left="720" w:hanging="720"/>
              <w:rPr>
                <w:sz w:val="22"/>
                <w:szCs w:val="22"/>
              </w:rPr>
            </w:pPr>
            <w:r w:rsidRPr="00E22EFD">
              <w:rPr>
                <w:sz w:val="22"/>
                <w:szCs w:val="22"/>
              </w:rPr>
              <w:t>Elected Section Councilor, Mental Health Section of the Ame</w:t>
            </w:r>
            <w:r>
              <w:rPr>
                <w:sz w:val="22"/>
                <w:szCs w:val="22"/>
              </w:rPr>
              <w:t>rican Public Health Association</w:t>
            </w:r>
          </w:p>
        </w:tc>
        <w:tc>
          <w:tcPr>
            <w:tcW w:w="739" w:type="pct"/>
          </w:tcPr>
          <w:p w14:paraId="7D9665C5" w14:textId="77777777" w:rsidR="0011145F" w:rsidRPr="00E22EFD" w:rsidRDefault="0011145F" w:rsidP="00992B0E">
            <w:pPr>
              <w:widowControl w:val="0"/>
              <w:spacing w:after="120"/>
              <w:ind w:left="720" w:hanging="720"/>
              <w:jc w:val="right"/>
              <w:rPr>
                <w:sz w:val="22"/>
                <w:szCs w:val="22"/>
              </w:rPr>
            </w:pPr>
            <w:r w:rsidRPr="00E22EFD">
              <w:rPr>
                <w:sz w:val="22"/>
                <w:szCs w:val="22"/>
              </w:rPr>
              <w:t>2005 – 2007</w:t>
            </w:r>
          </w:p>
        </w:tc>
      </w:tr>
      <w:tr w:rsidR="0011145F" w:rsidRPr="00E22EFD" w14:paraId="06414CBA" w14:textId="77777777" w:rsidTr="00992B0E">
        <w:tc>
          <w:tcPr>
            <w:tcW w:w="4261" w:type="pct"/>
          </w:tcPr>
          <w:p w14:paraId="48BEACC7" w14:textId="77777777" w:rsidR="0011145F" w:rsidRPr="00E22EFD" w:rsidRDefault="0011145F" w:rsidP="00992B0E">
            <w:pPr>
              <w:widowControl w:val="0"/>
              <w:spacing w:after="120"/>
              <w:ind w:left="720" w:hanging="720"/>
              <w:rPr>
                <w:sz w:val="22"/>
                <w:szCs w:val="22"/>
              </w:rPr>
            </w:pPr>
            <w:r w:rsidRPr="00E22EFD">
              <w:rPr>
                <w:sz w:val="22"/>
                <w:szCs w:val="22"/>
              </w:rPr>
              <w:t>Mentor, Mel and Enid Zuckerman A</w:t>
            </w:r>
            <w:r>
              <w:rPr>
                <w:sz w:val="22"/>
                <w:szCs w:val="22"/>
              </w:rPr>
              <w:t>rizona College of Public Health</w:t>
            </w:r>
          </w:p>
        </w:tc>
        <w:tc>
          <w:tcPr>
            <w:tcW w:w="739" w:type="pct"/>
          </w:tcPr>
          <w:p w14:paraId="55F72B34" w14:textId="77777777" w:rsidR="0011145F" w:rsidRPr="00E22EFD" w:rsidRDefault="0011145F" w:rsidP="00992B0E">
            <w:pPr>
              <w:widowControl w:val="0"/>
              <w:spacing w:after="120"/>
              <w:ind w:left="720" w:hanging="720"/>
              <w:jc w:val="right"/>
              <w:rPr>
                <w:sz w:val="22"/>
                <w:szCs w:val="22"/>
              </w:rPr>
            </w:pPr>
            <w:r w:rsidRPr="00E22EFD">
              <w:rPr>
                <w:sz w:val="22"/>
                <w:szCs w:val="22"/>
              </w:rPr>
              <w:t>2002 – 2003</w:t>
            </w:r>
          </w:p>
        </w:tc>
      </w:tr>
    </w:tbl>
    <w:p w14:paraId="7FD31B68" w14:textId="251E06F5" w:rsidR="0011145F" w:rsidRDefault="0011145F" w:rsidP="00D84F51">
      <w:pPr>
        <w:widowControl w:val="0"/>
        <w:rPr>
          <w:smallCaps/>
          <w:sz w:val="22"/>
          <w:szCs w:val="22"/>
        </w:rPr>
      </w:pPr>
    </w:p>
    <w:p w14:paraId="6BCDAAB3" w14:textId="77777777" w:rsidR="0011145F" w:rsidRPr="00C658DE" w:rsidRDefault="0011145F" w:rsidP="0011145F">
      <w:pPr>
        <w:widowControl w:val="0"/>
        <w:rPr>
          <w:smallCaps/>
          <w:sz w:val="22"/>
          <w:szCs w:val="22"/>
          <w:u w:val="single"/>
        </w:rPr>
      </w:pPr>
      <w:r w:rsidRPr="00C658DE">
        <w:rPr>
          <w:smallCaps/>
          <w:sz w:val="22"/>
          <w:szCs w:val="22"/>
          <w:u w:val="single"/>
        </w:rPr>
        <w:t xml:space="preserve">Professional Service – Scholarly Review </w:t>
      </w:r>
    </w:p>
    <w:p w14:paraId="2CE31588" w14:textId="77777777" w:rsidR="0011145F" w:rsidRDefault="0011145F" w:rsidP="00D84F51">
      <w:pPr>
        <w:widowControl w:val="0"/>
        <w:rPr>
          <w:smallCaps/>
          <w:sz w:val="22"/>
          <w:szCs w:val="22"/>
        </w:rPr>
      </w:pPr>
    </w:p>
    <w:p w14:paraId="78E27E5E" w14:textId="24B99D45" w:rsidR="00C66FF6" w:rsidRPr="00C658DE" w:rsidRDefault="00C66FF6" w:rsidP="00D84F51">
      <w:pPr>
        <w:widowControl w:val="0"/>
        <w:rPr>
          <w:smallCaps/>
          <w:sz w:val="22"/>
          <w:szCs w:val="22"/>
        </w:rPr>
      </w:pPr>
      <w:r w:rsidRPr="00C658DE">
        <w:rPr>
          <w:smallCaps/>
          <w:sz w:val="22"/>
          <w:szCs w:val="22"/>
        </w:rPr>
        <w:t>Editorial Board Memberships</w:t>
      </w:r>
    </w:p>
    <w:p w14:paraId="60125935" w14:textId="77777777" w:rsidR="00560427" w:rsidRDefault="00560427" w:rsidP="00D84F51">
      <w:pPr>
        <w:widowControl w:val="0"/>
        <w:rPr>
          <w:i/>
          <w:sz w:val="22"/>
          <w:szCs w:val="22"/>
        </w:rPr>
      </w:pPr>
    </w:p>
    <w:tbl>
      <w:tblPr>
        <w:tblW w:w="10245" w:type="dxa"/>
        <w:tblInd w:w="18" w:type="dxa"/>
        <w:tblLook w:val="01E0" w:firstRow="1" w:lastRow="1" w:firstColumn="1" w:lastColumn="1" w:noHBand="0" w:noVBand="0"/>
      </w:tblPr>
      <w:tblGrid>
        <w:gridCol w:w="8352"/>
        <w:gridCol w:w="1893"/>
      </w:tblGrid>
      <w:tr w:rsidR="0089263A" w:rsidRPr="00E22EFD" w14:paraId="6ADB44D8" w14:textId="77777777" w:rsidTr="009C5840">
        <w:tc>
          <w:tcPr>
            <w:tcW w:w="8352" w:type="dxa"/>
          </w:tcPr>
          <w:p w14:paraId="601080B0" w14:textId="6BB21FA2" w:rsidR="0089263A" w:rsidRDefault="0089263A" w:rsidP="009E56D1">
            <w:pPr>
              <w:widowControl w:val="0"/>
              <w:spacing w:after="120"/>
              <w:ind w:left="522" w:hanging="270"/>
              <w:rPr>
                <w:sz w:val="22"/>
                <w:szCs w:val="22"/>
              </w:rPr>
            </w:pPr>
            <w:r>
              <w:rPr>
                <w:sz w:val="22"/>
                <w:szCs w:val="22"/>
              </w:rPr>
              <w:t>Journal of Research on Adolescence (Associate Editor)</w:t>
            </w:r>
          </w:p>
        </w:tc>
        <w:tc>
          <w:tcPr>
            <w:tcW w:w="1893" w:type="dxa"/>
          </w:tcPr>
          <w:p w14:paraId="7425D7F8" w14:textId="5B8D4B33" w:rsidR="0089263A" w:rsidRDefault="0089263A" w:rsidP="00887AF0">
            <w:pPr>
              <w:widowControl w:val="0"/>
              <w:spacing w:after="120"/>
              <w:ind w:left="522" w:hanging="630"/>
              <w:jc w:val="right"/>
              <w:rPr>
                <w:sz w:val="22"/>
                <w:szCs w:val="22"/>
              </w:rPr>
            </w:pPr>
            <w:r>
              <w:rPr>
                <w:sz w:val="22"/>
                <w:szCs w:val="22"/>
              </w:rPr>
              <w:t>2018 – 202</w:t>
            </w:r>
            <w:r w:rsidR="00887AF0">
              <w:rPr>
                <w:sz w:val="22"/>
                <w:szCs w:val="22"/>
              </w:rPr>
              <w:t>1</w:t>
            </w:r>
            <w:r>
              <w:rPr>
                <w:sz w:val="22"/>
                <w:szCs w:val="22"/>
              </w:rPr>
              <w:t xml:space="preserve"> </w:t>
            </w:r>
          </w:p>
        </w:tc>
      </w:tr>
      <w:tr w:rsidR="00032244" w:rsidRPr="00E22EFD" w14:paraId="103AA87C" w14:textId="77777777" w:rsidTr="009C5840">
        <w:tc>
          <w:tcPr>
            <w:tcW w:w="8352" w:type="dxa"/>
          </w:tcPr>
          <w:p w14:paraId="6D57FD1C" w14:textId="614AD7D4" w:rsidR="00032244" w:rsidRDefault="00032244" w:rsidP="009E56D1">
            <w:pPr>
              <w:widowControl w:val="0"/>
              <w:spacing w:after="120"/>
              <w:ind w:left="522" w:hanging="270"/>
              <w:rPr>
                <w:sz w:val="22"/>
                <w:szCs w:val="22"/>
              </w:rPr>
            </w:pPr>
            <w:r>
              <w:rPr>
                <w:sz w:val="22"/>
                <w:szCs w:val="22"/>
              </w:rPr>
              <w:t>Cultural Diversity and Ethnic Minority Psychology (consulting editor)</w:t>
            </w:r>
          </w:p>
        </w:tc>
        <w:tc>
          <w:tcPr>
            <w:tcW w:w="1893" w:type="dxa"/>
          </w:tcPr>
          <w:p w14:paraId="6396189A" w14:textId="311293D9" w:rsidR="00032244" w:rsidRDefault="00032244" w:rsidP="00980BF4">
            <w:pPr>
              <w:widowControl w:val="0"/>
              <w:spacing w:after="120"/>
              <w:ind w:left="522" w:hanging="630"/>
              <w:jc w:val="right"/>
              <w:rPr>
                <w:sz w:val="22"/>
                <w:szCs w:val="22"/>
              </w:rPr>
            </w:pPr>
            <w:r>
              <w:rPr>
                <w:sz w:val="22"/>
                <w:szCs w:val="22"/>
              </w:rPr>
              <w:t xml:space="preserve">2019 – </w:t>
            </w:r>
          </w:p>
        </w:tc>
      </w:tr>
      <w:tr w:rsidR="0055299A" w:rsidRPr="00E22EFD" w14:paraId="15806796" w14:textId="77777777" w:rsidTr="009C5840">
        <w:tc>
          <w:tcPr>
            <w:tcW w:w="8352" w:type="dxa"/>
          </w:tcPr>
          <w:p w14:paraId="6AD84A2A" w14:textId="5298B4D7" w:rsidR="0055299A" w:rsidRDefault="0055299A" w:rsidP="009E56D1">
            <w:pPr>
              <w:widowControl w:val="0"/>
              <w:spacing w:after="120"/>
              <w:ind w:left="522" w:hanging="270"/>
              <w:rPr>
                <w:sz w:val="22"/>
                <w:szCs w:val="22"/>
              </w:rPr>
            </w:pPr>
            <w:r>
              <w:rPr>
                <w:sz w:val="22"/>
                <w:szCs w:val="22"/>
              </w:rPr>
              <w:t>Child Development</w:t>
            </w:r>
            <w:r w:rsidR="0089263A">
              <w:rPr>
                <w:sz w:val="22"/>
                <w:szCs w:val="22"/>
              </w:rPr>
              <w:t xml:space="preserve"> (consulting editor)</w:t>
            </w:r>
          </w:p>
        </w:tc>
        <w:tc>
          <w:tcPr>
            <w:tcW w:w="1893" w:type="dxa"/>
          </w:tcPr>
          <w:p w14:paraId="06A2255F" w14:textId="4BE55AAA" w:rsidR="0055299A" w:rsidRDefault="0055299A" w:rsidP="00980BF4">
            <w:pPr>
              <w:widowControl w:val="0"/>
              <w:spacing w:after="120"/>
              <w:ind w:left="522" w:hanging="630"/>
              <w:jc w:val="right"/>
              <w:rPr>
                <w:sz w:val="22"/>
                <w:szCs w:val="22"/>
              </w:rPr>
            </w:pPr>
            <w:r>
              <w:rPr>
                <w:sz w:val="22"/>
                <w:szCs w:val="22"/>
              </w:rPr>
              <w:t xml:space="preserve">2015 – </w:t>
            </w:r>
            <w:r w:rsidR="00F139F6">
              <w:rPr>
                <w:sz w:val="22"/>
                <w:szCs w:val="22"/>
              </w:rPr>
              <w:t>2018</w:t>
            </w:r>
          </w:p>
        </w:tc>
      </w:tr>
      <w:tr w:rsidR="006458DB" w:rsidRPr="00E22EFD" w14:paraId="7F957FDB" w14:textId="77777777" w:rsidTr="009C5840">
        <w:tc>
          <w:tcPr>
            <w:tcW w:w="8352" w:type="dxa"/>
          </w:tcPr>
          <w:p w14:paraId="03921AFA" w14:textId="3C78DC16" w:rsidR="006458DB" w:rsidRDefault="006458DB" w:rsidP="009E56D1">
            <w:pPr>
              <w:widowControl w:val="0"/>
              <w:spacing w:after="120"/>
              <w:ind w:left="522" w:hanging="270"/>
              <w:rPr>
                <w:sz w:val="22"/>
                <w:szCs w:val="22"/>
              </w:rPr>
            </w:pPr>
            <w:r>
              <w:rPr>
                <w:sz w:val="22"/>
                <w:szCs w:val="22"/>
              </w:rPr>
              <w:t>Adolescent Research Review</w:t>
            </w:r>
            <w:r w:rsidR="0089263A">
              <w:rPr>
                <w:sz w:val="22"/>
                <w:szCs w:val="22"/>
              </w:rPr>
              <w:t xml:space="preserve"> (consulting editor)</w:t>
            </w:r>
          </w:p>
        </w:tc>
        <w:tc>
          <w:tcPr>
            <w:tcW w:w="1893" w:type="dxa"/>
          </w:tcPr>
          <w:p w14:paraId="17219D20" w14:textId="31725398" w:rsidR="006458DB" w:rsidRDefault="006458DB" w:rsidP="00980BF4">
            <w:pPr>
              <w:widowControl w:val="0"/>
              <w:spacing w:after="120"/>
              <w:ind w:left="522" w:hanging="630"/>
              <w:jc w:val="right"/>
              <w:rPr>
                <w:sz w:val="22"/>
                <w:szCs w:val="22"/>
              </w:rPr>
            </w:pPr>
            <w:r>
              <w:rPr>
                <w:sz w:val="22"/>
                <w:szCs w:val="22"/>
              </w:rPr>
              <w:t xml:space="preserve">2015 – </w:t>
            </w:r>
            <w:r w:rsidR="0020001F">
              <w:rPr>
                <w:sz w:val="22"/>
                <w:szCs w:val="22"/>
              </w:rPr>
              <w:t xml:space="preserve">2018 </w:t>
            </w:r>
          </w:p>
        </w:tc>
      </w:tr>
      <w:tr w:rsidR="009E56D1" w:rsidRPr="00E22EFD" w14:paraId="56C83C01" w14:textId="77777777" w:rsidTr="009C5840">
        <w:tc>
          <w:tcPr>
            <w:tcW w:w="8352" w:type="dxa"/>
          </w:tcPr>
          <w:p w14:paraId="66CEA18A" w14:textId="283462F7" w:rsidR="009E56D1" w:rsidRDefault="009E56D1" w:rsidP="009E56D1">
            <w:pPr>
              <w:widowControl w:val="0"/>
              <w:spacing w:after="120"/>
              <w:ind w:left="522" w:hanging="270"/>
              <w:rPr>
                <w:sz w:val="22"/>
                <w:szCs w:val="22"/>
              </w:rPr>
            </w:pPr>
            <w:r>
              <w:rPr>
                <w:sz w:val="22"/>
                <w:szCs w:val="22"/>
              </w:rPr>
              <w:t>Developmental Psychology</w:t>
            </w:r>
            <w:r w:rsidR="0089263A">
              <w:rPr>
                <w:sz w:val="22"/>
                <w:szCs w:val="22"/>
              </w:rPr>
              <w:t xml:space="preserve"> (consulting editor)</w:t>
            </w:r>
          </w:p>
        </w:tc>
        <w:tc>
          <w:tcPr>
            <w:tcW w:w="1893" w:type="dxa"/>
          </w:tcPr>
          <w:p w14:paraId="2018141C" w14:textId="6B298132" w:rsidR="009E56D1" w:rsidRDefault="009E56D1" w:rsidP="00980BF4">
            <w:pPr>
              <w:widowControl w:val="0"/>
              <w:spacing w:after="120"/>
              <w:ind w:left="522" w:hanging="630"/>
              <w:jc w:val="right"/>
              <w:rPr>
                <w:sz w:val="22"/>
                <w:szCs w:val="22"/>
              </w:rPr>
            </w:pPr>
            <w:r>
              <w:rPr>
                <w:sz w:val="22"/>
                <w:szCs w:val="22"/>
              </w:rPr>
              <w:t>2014 –</w:t>
            </w:r>
            <w:r w:rsidR="006F2119">
              <w:rPr>
                <w:sz w:val="22"/>
                <w:szCs w:val="22"/>
              </w:rPr>
              <w:t xml:space="preserve"> 2016</w:t>
            </w:r>
          </w:p>
        </w:tc>
      </w:tr>
      <w:tr w:rsidR="009E56D1" w:rsidRPr="00E22EFD" w14:paraId="2DC7414B" w14:textId="77777777" w:rsidTr="009C5840">
        <w:tc>
          <w:tcPr>
            <w:tcW w:w="8352" w:type="dxa"/>
          </w:tcPr>
          <w:p w14:paraId="59DA88DE" w14:textId="172EB243" w:rsidR="009E56D1" w:rsidRDefault="009E56D1" w:rsidP="009E56D1">
            <w:pPr>
              <w:widowControl w:val="0"/>
              <w:spacing w:after="120"/>
              <w:ind w:left="522" w:hanging="270"/>
              <w:rPr>
                <w:sz w:val="22"/>
                <w:szCs w:val="22"/>
              </w:rPr>
            </w:pPr>
            <w:r>
              <w:rPr>
                <w:sz w:val="22"/>
                <w:szCs w:val="22"/>
              </w:rPr>
              <w:t>Journal of Youth and Adolescence</w:t>
            </w:r>
            <w:r w:rsidR="0089263A">
              <w:rPr>
                <w:sz w:val="22"/>
                <w:szCs w:val="22"/>
              </w:rPr>
              <w:t xml:space="preserve"> (consulting editor)</w:t>
            </w:r>
          </w:p>
        </w:tc>
        <w:tc>
          <w:tcPr>
            <w:tcW w:w="1893" w:type="dxa"/>
          </w:tcPr>
          <w:p w14:paraId="2FC182E4" w14:textId="3783D45B" w:rsidR="009E56D1" w:rsidRDefault="009E56D1" w:rsidP="00980BF4">
            <w:pPr>
              <w:widowControl w:val="0"/>
              <w:spacing w:after="120"/>
              <w:ind w:left="522" w:hanging="630"/>
              <w:jc w:val="right"/>
              <w:rPr>
                <w:sz w:val="22"/>
                <w:szCs w:val="22"/>
              </w:rPr>
            </w:pPr>
            <w:r>
              <w:rPr>
                <w:sz w:val="22"/>
                <w:szCs w:val="22"/>
              </w:rPr>
              <w:t>2013 –</w:t>
            </w:r>
            <w:r w:rsidR="0020001F">
              <w:rPr>
                <w:sz w:val="22"/>
                <w:szCs w:val="22"/>
              </w:rPr>
              <w:t xml:space="preserve"> 2018</w:t>
            </w:r>
          </w:p>
        </w:tc>
      </w:tr>
    </w:tbl>
    <w:p w14:paraId="4C4E3ACB" w14:textId="77777777" w:rsidR="00575615" w:rsidRDefault="00575615" w:rsidP="00D84F51">
      <w:pPr>
        <w:widowControl w:val="0"/>
        <w:rPr>
          <w:i/>
          <w:sz w:val="22"/>
          <w:szCs w:val="22"/>
        </w:rPr>
      </w:pPr>
    </w:p>
    <w:p w14:paraId="04B45130" w14:textId="5CC91C4D" w:rsidR="00993D91" w:rsidRPr="00C658DE" w:rsidRDefault="00575615" w:rsidP="00D84F51">
      <w:pPr>
        <w:widowControl w:val="0"/>
        <w:rPr>
          <w:smallCaps/>
          <w:sz w:val="22"/>
          <w:szCs w:val="22"/>
        </w:rPr>
      </w:pPr>
      <w:r w:rsidRPr="00C658DE">
        <w:rPr>
          <w:smallCaps/>
          <w:sz w:val="22"/>
          <w:szCs w:val="22"/>
        </w:rPr>
        <w:t>Ad hoc Reviewer</w:t>
      </w:r>
    </w:p>
    <w:p w14:paraId="07B240DA" w14:textId="77777777" w:rsidR="00575615" w:rsidRDefault="00575615" w:rsidP="00D84F51">
      <w:pPr>
        <w:widowControl w:val="0"/>
        <w:rPr>
          <w:i/>
          <w:sz w:val="22"/>
          <w:szCs w:val="22"/>
        </w:rPr>
      </w:pPr>
    </w:p>
    <w:tbl>
      <w:tblPr>
        <w:tblW w:w="10242" w:type="dxa"/>
        <w:tblInd w:w="18" w:type="dxa"/>
        <w:tblLook w:val="01E0" w:firstRow="1" w:lastRow="1" w:firstColumn="1" w:lastColumn="1" w:noHBand="0" w:noVBand="0"/>
      </w:tblPr>
      <w:tblGrid>
        <w:gridCol w:w="8370"/>
        <w:gridCol w:w="1872"/>
      </w:tblGrid>
      <w:tr w:rsidR="002413C8" w:rsidRPr="00E22EFD" w14:paraId="4AF5DC89" w14:textId="77777777" w:rsidTr="003734DF">
        <w:tc>
          <w:tcPr>
            <w:tcW w:w="8370" w:type="dxa"/>
          </w:tcPr>
          <w:p w14:paraId="0EE67FAB" w14:textId="69BEDB38" w:rsidR="002413C8" w:rsidRDefault="002413C8" w:rsidP="009E56D1">
            <w:pPr>
              <w:widowControl w:val="0"/>
              <w:spacing w:after="120"/>
              <w:ind w:left="522" w:hanging="270"/>
              <w:rPr>
                <w:sz w:val="22"/>
                <w:szCs w:val="22"/>
              </w:rPr>
            </w:pPr>
            <w:r>
              <w:rPr>
                <w:sz w:val="22"/>
                <w:szCs w:val="22"/>
              </w:rPr>
              <w:t>Cultural Diversity and Ethnic Minority Psychology</w:t>
            </w:r>
          </w:p>
        </w:tc>
        <w:tc>
          <w:tcPr>
            <w:tcW w:w="1872" w:type="dxa"/>
          </w:tcPr>
          <w:p w14:paraId="3BBC898E" w14:textId="1800534C" w:rsidR="002413C8" w:rsidRDefault="002413C8" w:rsidP="00980BF4">
            <w:pPr>
              <w:widowControl w:val="0"/>
              <w:spacing w:after="120"/>
              <w:ind w:left="522" w:hanging="630"/>
              <w:jc w:val="right"/>
              <w:rPr>
                <w:sz w:val="22"/>
                <w:szCs w:val="22"/>
              </w:rPr>
            </w:pPr>
            <w:r>
              <w:rPr>
                <w:sz w:val="22"/>
                <w:szCs w:val="22"/>
              </w:rPr>
              <w:t xml:space="preserve">2017 – </w:t>
            </w:r>
            <w:r w:rsidR="00032244">
              <w:rPr>
                <w:sz w:val="22"/>
                <w:szCs w:val="22"/>
              </w:rPr>
              <w:t>2019</w:t>
            </w:r>
          </w:p>
        </w:tc>
      </w:tr>
      <w:tr w:rsidR="00E9397A" w:rsidRPr="00E22EFD" w14:paraId="638B914C" w14:textId="77777777" w:rsidTr="003734DF">
        <w:tc>
          <w:tcPr>
            <w:tcW w:w="8370" w:type="dxa"/>
          </w:tcPr>
          <w:p w14:paraId="351A0F99" w14:textId="43A4496E" w:rsidR="00E9397A" w:rsidRDefault="00E9397A" w:rsidP="009E56D1">
            <w:pPr>
              <w:widowControl w:val="0"/>
              <w:spacing w:after="120"/>
              <w:ind w:left="522" w:hanging="270"/>
              <w:rPr>
                <w:sz w:val="22"/>
                <w:szCs w:val="22"/>
              </w:rPr>
            </w:pPr>
            <w:r>
              <w:t>International Journal of Intercultural Relations  </w:t>
            </w:r>
          </w:p>
        </w:tc>
        <w:tc>
          <w:tcPr>
            <w:tcW w:w="1872" w:type="dxa"/>
          </w:tcPr>
          <w:p w14:paraId="43D528D0" w14:textId="2B827D15" w:rsidR="00E9397A" w:rsidRDefault="00E9397A" w:rsidP="00980BF4">
            <w:pPr>
              <w:widowControl w:val="0"/>
              <w:spacing w:after="120"/>
              <w:ind w:left="522" w:hanging="630"/>
              <w:jc w:val="right"/>
              <w:rPr>
                <w:sz w:val="22"/>
                <w:szCs w:val="22"/>
              </w:rPr>
            </w:pPr>
            <w:r>
              <w:rPr>
                <w:sz w:val="22"/>
                <w:szCs w:val="22"/>
              </w:rPr>
              <w:t xml:space="preserve">2021 – </w:t>
            </w:r>
          </w:p>
        </w:tc>
      </w:tr>
      <w:tr w:rsidR="009161BF" w:rsidRPr="00E22EFD" w14:paraId="65037648" w14:textId="77777777" w:rsidTr="003734DF">
        <w:tc>
          <w:tcPr>
            <w:tcW w:w="8370" w:type="dxa"/>
          </w:tcPr>
          <w:p w14:paraId="26755646" w14:textId="67EA5854" w:rsidR="009161BF" w:rsidRDefault="009161BF" w:rsidP="009E56D1">
            <w:pPr>
              <w:widowControl w:val="0"/>
              <w:spacing w:after="120"/>
              <w:ind w:left="522" w:hanging="270"/>
              <w:rPr>
                <w:sz w:val="22"/>
                <w:szCs w:val="22"/>
              </w:rPr>
            </w:pPr>
            <w:r>
              <w:rPr>
                <w:sz w:val="22"/>
                <w:szCs w:val="22"/>
              </w:rPr>
              <w:t>American Psychologist</w:t>
            </w:r>
          </w:p>
        </w:tc>
        <w:tc>
          <w:tcPr>
            <w:tcW w:w="1872" w:type="dxa"/>
          </w:tcPr>
          <w:p w14:paraId="7E7B8DFF" w14:textId="79E6A577" w:rsidR="009161BF" w:rsidRDefault="009161BF" w:rsidP="00980BF4">
            <w:pPr>
              <w:widowControl w:val="0"/>
              <w:spacing w:after="120"/>
              <w:ind w:left="522" w:hanging="630"/>
              <w:jc w:val="right"/>
              <w:rPr>
                <w:sz w:val="22"/>
                <w:szCs w:val="22"/>
              </w:rPr>
            </w:pPr>
            <w:r>
              <w:rPr>
                <w:sz w:val="22"/>
                <w:szCs w:val="22"/>
              </w:rPr>
              <w:t xml:space="preserve">2017 – </w:t>
            </w:r>
          </w:p>
        </w:tc>
      </w:tr>
      <w:tr w:rsidR="005B6EAE" w:rsidRPr="00E22EFD" w14:paraId="68DC6D88" w14:textId="77777777" w:rsidTr="003734DF">
        <w:tc>
          <w:tcPr>
            <w:tcW w:w="8370" w:type="dxa"/>
          </w:tcPr>
          <w:p w14:paraId="455E37B3" w14:textId="1E9EF162" w:rsidR="005B6EAE" w:rsidRDefault="005B6EAE" w:rsidP="009E56D1">
            <w:pPr>
              <w:widowControl w:val="0"/>
              <w:spacing w:after="120"/>
              <w:ind w:left="522" w:hanging="270"/>
              <w:rPr>
                <w:sz w:val="22"/>
                <w:szCs w:val="22"/>
              </w:rPr>
            </w:pPr>
            <w:r>
              <w:rPr>
                <w:sz w:val="22"/>
                <w:szCs w:val="22"/>
              </w:rPr>
              <w:t>Journal of Latina/o Psychology</w:t>
            </w:r>
          </w:p>
        </w:tc>
        <w:tc>
          <w:tcPr>
            <w:tcW w:w="1872" w:type="dxa"/>
          </w:tcPr>
          <w:p w14:paraId="4A8B9B95" w14:textId="4430ABBA" w:rsidR="005B6EAE" w:rsidRDefault="005B6EAE" w:rsidP="00980BF4">
            <w:pPr>
              <w:widowControl w:val="0"/>
              <w:spacing w:after="120"/>
              <w:ind w:left="522" w:hanging="630"/>
              <w:jc w:val="right"/>
              <w:rPr>
                <w:sz w:val="22"/>
                <w:szCs w:val="22"/>
              </w:rPr>
            </w:pPr>
            <w:r>
              <w:rPr>
                <w:sz w:val="22"/>
                <w:szCs w:val="22"/>
              </w:rPr>
              <w:t xml:space="preserve">2017 – </w:t>
            </w:r>
          </w:p>
        </w:tc>
      </w:tr>
      <w:tr w:rsidR="004519C6" w:rsidRPr="00E22EFD" w14:paraId="4773C608" w14:textId="77777777" w:rsidTr="003734DF">
        <w:tc>
          <w:tcPr>
            <w:tcW w:w="8370" w:type="dxa"/>
          </w:tcPr>
          <w:p w14:paraId="53573E52" w14:textId="3F8107DC" w:rsidR="004519C6" w:rsidRDefault="004519C6" w:rsidP="009E56D1">
            <w:pPr>
              <w:widowControl w:val="0"/>
              <w:spacing w:after="120"/>
              <w:ind w:left="522" w:hanging="270"/>
              <w:rPr>
                <w:sz w:val="22"/>
                <w:szCs w:val="22"/>
              </w:rPr>
            </w:pPr>
            <w:r>
              <w:rPr>
                <w:sz w:val="22"/>
                <w:szCs w:val="22"/>
              </w:rPr>
              <w:t>Child Development</w:t>
            </w:r>
          </w:p>
        </w:tc>
        <w:tc>
          <w:tcPr>
            <w:tcW w:w="1872" w:type="dxa"/>
          </w:tcPr>
          <w:p w14:paraId="54FEA103" w14:textId="59BCBE97" w:rsidR="004519C6" w:rsidRDefault="004519C6" w:rsidP="00980BF4">
            <w:pPr>
              <w:widowControl w:val="0"/>
              <w:spacing w:after="120"/>
              <w:ind w:left="522" w:hanging="630"/>
              <w:jc w:val="right"/>
              <w:rPr>
                <w:sz w:val="22"/>
                <w:szCs w:val="22"/>
              </w:rPr>
            </w:pPr>
            <w:r>
              <w:rPr>
                <w:sz w:val="22"/>
                <w:szCs w:val="22"/>
              </w:rPr>
              <w:t>2015</w:t>
            </w:r>
            <w:r w:rsidR="00F139F6">
              <w:rPr>
                <w:sz w:val="22"/>
                <w:szCs w:val="22"/>
              </w:rPr>
              <w:t xml:space="preserve">, 2019 – </w:t>
            </w:r>
          </w:p>
        </w:tc>
      </w:tr>
      <w:tr w:rsidR="00AB1086" w:rsidRPr="00E22EFD" w14:paraId="78BC2FB0" w14:textId="77777777" w:rsidTr="003734DF">
        <w:tc>
          <w:tcPr>
            <w:tcW w:w="8370" w:type="dxa"/>
          </w:tcPr>
          <w:p w14:paraId="6EB36D3F" w14:textId="667E6CD8" w:rsidR="00AB1086" w:rsidRDefault="00AB1086" w:rsidP="009E56D1">
            <w:pPr>
              <w:widowControl w:val="0"/>
              <w:spacing w:after="120"/>
              <w:ind w:left="522" w:hanging="270"/>
              <w:rPr>
                <w:sz w:val="22"/>
                <w:szCs w:val="22"/>
              </w:rPr>
            </w:pPr>
            <w:r>
              <w:rPr>
                <w:sz w:val="22"/>
                <w:szCs w:val="22"/>
              </w:rPr>
              <w:t>Journal of Abnormal Psychology</w:t>
            </w:r>
          </w:p>
        </w:tc>
        <w:tc>
          <w:tcPr>
            <w:tcW w:w="1872" w:type="dxa"/>
          </w:tcPr>
          <w:p w14:paraId="7472F209" w14:textId="4C8A0C2C" w:rsidR="00AB1086" w:rsidRDefault="00AB1086" w:rsidP="00980BF4">
            <w:pPr>
              <w:widowControl w:val="0"/>
              <w:spacing w:after="120"/>
              <w:ind w:left="522" w:hanging="630"/>
              <w:jc w:val="right"/>
              <w:rPr>
                <w:sz w:val="22"/>
                <w:szCs w:val="22"/>
              </w:rPr>
            </w:pPr>
            <w:r>
              <w:rPr>
                <w:sz w:val="22"/>
                <w:szCs w:val="22"/>
              </w:rPr>
              <w:t>2</w:t>
            </w:r>
            <w:r w:rsidR="00826B30">
              <w:rPr>
                <w:sz w:val="22"/>
                <w:szCs w:val="22"/>
              </w:rPr>
              <w:t>014</w:t>
            </w:r>
            <w:r>
              <w:rPr>
                <w:sz w:val="22"/>
                <w:szCs w:val="22"/>
              </w:rPr>
              <w:t xml:space="preserve"> – </w:t>
            </w:r>
          </w:p>
        </w:tc>
      </w:tr>
      <w:tr w:rsidR="009E56D1" w:rsidRPr="00E22EFD" w14:paraId="75CEBEFB" w14:textId="77777777" w:rsidTr="003734DF">
        <w:tc>
          <w:tcPr>
            <w:tcW w:w="8370" w:type="dxa"/>
          </w:tcPr>
          <w:p w14:paraId="17683D0D" w14:textId="447759CC" w:rsidR="009E56D1" w:rsidRDefault="009E56D1" w:rsidP="009E56D1">
            <w:pPr>
              <w:widowControl w:val="0"/>
              <w:spacing w:after="120"/>
              <w:ind w:left="522" w:hanging="270"/>
              <w:rPr>
                <w:sz w:val="22"/>
                <w:szCs w:val="22"/>
              </w:rPr>
            </w:pPr>
            <w:r>
              <w:rPr>
                <w:sz w:val="22"/>
                <w:szCs w:val="22"/>
              </w:rPr>
              <w:t>Developmental Review</w:t>
            </w:r>
          </w:p>
        </w:tc>
        <w:tc>
          <w:tcPr>
            <w:tcW w:w="1872" w:type="dxa"/>
          </w:tcPr>
          <w:p w14:paraId="14FAD51F" w14:textId="77777777" w:rsidR="009E56D1" w:rsidRDefault="009E56D1" w:rsidP="00980BF4">
            <w:pPr>
              <w:widowControl w:val="0"/>
              <w:spacing w:after="120"/>
              <w:ind w:left="522" w:hanging="630"/>
              <w:jc w:val="right"/>
              <w:rPr>
                <w:sz w:val="22"/>
                <w:szCs w:val="22"/>
              </w:rPr>
            </w:pPr>
            <w:r>
              <w:rPr>
                <w:sz w:val="22"/>
                <w:szCs w:val="22"/>
              </w:rPr>
              <w:t>2014 –</w:t>
            </w:r>
          </w:p>
        </w:tc>
      </w:tr>
      <w:tr w:rsidR="009E56D1" w:rsidRPr="00E22EFD" w14:paraId="18EFE0D5" w14:textId="77777777" w:rsidTr="003734DF">
        <w:tc>
          <w:tcPr>
            <w:tcW w:w="8370" w:type="dxa"/>
          </w:tcPr>
          <w:p w14:paraId="6088DF9D" w14:textId="1B5FB603" w:rsidR="009E56D1" w:rsidRDefault="009E56D1" w:rsidP="009E56D1">
            <w:pPr>
              <w:widowControl w:val="0"/>
              <w:spacing w:after="120"/>
              <w:ind w:left="522" w:hanging="270"/>
              <w:rPr>
                <w:sz w:val="22"/>
                <w:szCs w:val="22"/>
              </w:rPr>
            </w:pPr>
            <w:r>
              <w:rPr>
                <w:sz w:val="22"/>
                <w:szCs w:val="22"/>
              </w:rPr>
              <w:t>Journal of Adolescent Health</w:t>
            </w:r>
          </w:p>
        </w:tc>
        <w:tc>
          <w:tcPr>
            <w:tcW w:w="1872" w:type="dxa"/>
          </w:tcPr>
          <w:p w14:paraId="7DF7727B" w14:textId="77777777" w:rsidR="009E56D1" w:rsidRDefault="009E56D1" w:rsidP="00980BF4">
            <w:pPr>
              <w:widowControl w:val="0"/>
              <w:spacing w:after="120"/>
              <w:ind w:left="522" w:hanging="630"/>
              <w:jc w:val="right"/>
              <w:rPr>
                <w:sz w:val="22"/>
                <w:szCs w:val="22"/>
              </w:rPr>
            </w:pPr>
            <w:r>
              <w:rPr>
                <w:sz w:val="22"/>
                <w:szCs w:val="22"/>
              </w:rPr>
              <w:t>2013 –</w:t>
            </w:r>
          </w:p>
        </w:tc>
      </w:tr>
      <w:tr w:rsidR="009E56D1" w:rsidRPr="00E22EFD" w14:paraId="18089096" w14:textId="77777777" w:rsidTr="003734DF">
        <w:tc>
          <w:tcPr>
            <w:tcW w:w="8370" w:type="dxa"/>
          </w:tcPr>
          <w:p w14:paraId="119A46D7" w14:textId="7BB123FF" w:rsidR="009E56D1" w:rsidRDefault="009E56D1" w:rsidP="009E56D1">
            <w:pPr>
              <w:widowControl w:val="0"/>
              <w:spacing w:after="120"/>
              <w:ind w:left="522" w:hanging="270"/>
              <w:rPr>
                <w:sz w:val="22"/>
                <w:szCs w:val="22"/>
              </w:rPr>
            </w:pPr>
            <w:r>
              <w:rPr>
                <w:sz w:val="22"/>
                <w:szCs w:val="22"/>
              </w:rPr>
              <w:t>Social Science Research</w:t>
            </w:r>
          </w:p>
        </w:tc>
        <w:tc>
          <w:tcPr>
            <w:tcW w:w="1872" w:type="dxa"/>
          </w:tcPr>
          <w:p w14:paraId="669C5F80" w14:textId="061FD6C2" w:rsidR="009E56D1" w:rsidRDefault="009E56D1" w:rsidP="00980BF4">
            <w:pPr>
              <w:widowControl w:val="0"/>
              <w:spacing w:after="120"/>
              <w:ind w:left="522" w:hanging="630"/>
              <w:jc w:val="right"/>
              <w:rPr>
                <w:sz w:val="22"/>
                <w:szCs w:val="22"/>
              </w:rPr>
            </w:pPr>
            <w:r>
              <w:rPr>
                <w:sz w:val="22"/>
                <w:szCs w:val="22"/>
              </w:rPr>
              <w:t>2013</w:t>
            </w:r>
            <w:r w:rsidRPr="00E22EFD">
              <w:rPr>
                <w:sz w:val="22"/>
                <w:szCs w:val="22"/>
              </w:rPr>
              <w:t xml:space="preserve"> –</w:t>
            </w:r>
          </w:p>
        </w:tc>
      </w:tr>
      <w:tr w:rsidR="009E56D1" w:rsidRPr="00E22EFD" w14:paraId="5318DCC1" w14:textId="77777777" w:rsidTr="003734DF">
        <w:tc>
          <w:tcPr>
            <w:tcW w:w="8370" w:type="dxa"/>
          </w:tcPr>
          <w:p w14:paraId="0A0D8F82" w14:textId="40B37A1C" w:rsidR="009E56D1" w:rsidRDefault="009E56D1" w:rsidP="009E56D1">
            <w:pPr>
              <w:widowControl w:val="0"/>
              <w:spacing w:after="120"/>
              <w:ind w:left="522" w:hanging="270"/>
              <w:rPr>
                <w:sz w:val="22"/>
                <w:szCs w:val="22"/>
              </w:rPr>
            </w:pPr>
            <w:r w:rsidRPr="00E22EFD">
              <w:rPr>
                <w:sz w:val="22"/>
                <w:szCs w:val="22"/>
              </w:rPr>
              <w:t>Journal</w:t>
            </w:r>
            <w:r>
              <w:rPr>
                <w:sz w:val="22"/>
                <w:szCs w:val="22"/>
              </w:rPr>
              <w:t xml:space="preserve"> of Abnormal Child Psychology</w:t>
            </w:r>
          </w:p>
        </w:tc>
        <w:tc>
          <w:tcPr>
            <w:tcW w:w="1872" w:type="dxa"/>
          </w:tcPr>
          <w:p w14:paraId="454715B7" w14:textId="32190D4B" w:rsidR="009E56D1" w:rsidRDefault="009E56D1" w:rsidP="00980BF4">
            <w:pPr>
              <w:widowControl w:val="0"/>
              <w:spacing w:after="120"/>
              <w:ind w:left="522" w:hanging="630"/>
              <w:jc w:val="right"/>
              <w:rPr>
                <w:sz w:val="22"/>
                <w:szCs w:val="22"/>
              </w:rPr>
            </w:pPr>
            <w:r>
              <w:rPr>
                <w:sz w:val="22"/>
                <w:szCs w:val="22"/>
              </w:rPr>
              <w:t>2012</w:t>
            </w:r>
            <w:r w:rsidRPr="00E22EFD">
              <w:rPr>
                <w:sz w:val="22"/>
                <w:szCs w:val="22"/>
              </w:rPr>
              <w:t xml:space="preserve"> –</w:t>
            </w:r>
          </w:p>
        </w:tc>
      </w:tr>
      <w:tr w:rsidR="009E56D1" w:rsidRPr="00E22EFD" w14:paraId="37BC09C2" w14:textId="77777777" w:rsidTr="003734DF">
        <w:tc>
          <w:tcPr>
            <w:tcW w:w="8370" w:type="dxa"/>
          </w:tcPr>
          <w:p w14:paraId="29C52E78" w14:textId="5E089AC5" w:rsidR="009E56D1" w:rsidRPr="00E22EFD" w:rsidRDefault="009E56D1" w:rsidP="009E56D1">
            <w:pPr>
              <w:widowControl w:val="0"/>
              <w:spacing w:after="120"/>
              <w:ind w:left="522" w:hanging="270"/>
              <w:rPr>
                <w:sz w:val="22"/>
                <w:szCs w:val="22"/>
              </w:rPr>
            </w:pPr>
            <w:r>
              <w:rPr>
                <w:sz w:val="22"/>
                <w:szCs w:val="22"/>
              </w:rPr>
              <w:t>Journal of Marriage and Family</w:t>
            </w:r>
            <w:r w:rsidRPr="00E22EFD">
              <w:rPr>
                <w:sz w:val="22"/>
                <w:szCs w:val="22"/>
              </w:rPr>
              <w:t xml:space="preserve">  </w:t>
            </w:r>
          </w:p>
        </w:tc>
        <w:tc>
          <w:tcPr>
            <w:tcW w:w="1872" w:type="dxa"/>
          </w:tcPr>
          <w:p w14:paraId="0C947E40" w14:textId="1E7CBADA" w:rsidR="009E56D1" w:rsidRDefault="009E56D1" w:rsidP="00980BF4">
            <w:pPr>
              <w:widowControl w:val="0"/>
              <w:spacing w:after="120"/>
              <w:ind w:left="522" w:hanging="630"/>
              <w:jc w:val="right"/>
              <w:rPr>
                <w:sz w:val="22"/>
                <w:szCs w:val="22"/>
              </w:rPr>
            </w:pPr>
            <w:r>
              <w:rPr>
                <w:sz w:val="22"/>
                <w:szCs w:val="22"/>
              </w:rPr>
              <w:t>2011</w:t>
            </w:r>
            <w:r w:rsidRPr="00E22EFD">
              <w:rPr>
                <w:sz w:val="22"/>
                <w:szCs w:val="22"/>
              </w:rPr>
              <w:t xml:space="preserve"> –</w:t>
            </w:r>
          </w:p>
        </w:tc>
      </w:tr>
      <w:tr w:rsidR="009E56D1" w:rsidRPr="00E22EFD" w14:paraId="384171C2" w14:textId="77777777" w:rsidTr="003734DF">
        <w:tc>
          <w:tcPr>
            <w:tcW w:w="8370" w:type="dxa"/>
          </w:tcPr>
          <w:p w14:paraId="0DC14EBB" w14:textId="354E8544" w:rsidR="009E56D1" w:rsidRDefault="009E56D1" w:rsidP="009E56D1">
            <w:pPr>
              <w:widowControl w:val="0"/>
              <w:spacing w:after="120"/>
              <w:ind w:left="522" w:hanging="270"/>
              <w:rPr>
                <w:sz w:val="22"/>
                <w:szCs w:val="22"/>
              </w:rPr>
            </w:pPr>
            <w:r w:rsidRPr="00E22EFD">
              <w:rPr>
                <w:sz w:val="22"/>
                <w:szCs w:val="22"/>
              </w:rPr>
              <w:t>Jou</w:t>
            </w:r>
            <w:r>
              <w:rPr>
                <w:sz w:val="22"/>
                <w:szCs w:val="22"/>
              </w:rPr>
              <w:t>rnal of Research on Adolescence</w:t>
            </w:r>
          </w:p>
        </w:tc>
        <w:tc>
          <w:tcPr>
            <w:tcW w:w="1872" w:type="dxa"/>
          </w:tcPr>
          <w:p w14:paraId="4BF60598" w14:textId="39842B45" w:rsidR="009E56D1" w:rsidRDefault="009E56D1" w:rsidP="00980BF4">
            <w:pPr>
              <w:widowControl w:val="0"/>
              <w:spacing w:after="120"/>
              <w:ind w:left="522" w:hanging="630"/>
              <w:jc w:val="right"/>
              <w:rPr>
                <w:sz w:val="22"/>
                <w:szCs w:val="22"/>
              </w:rPr>
            </w:pPr>
            <w:r>
              <w:rPr>
                <w:sz w:val="22"/>
                <w:szCs w:val="22"/>
              </w:rPr>
              <w:t>2011</w:t>
            </w:r>
            <w:r w:rsidRPr="00E22EFD">
              <w:rPr>
                <w:sz w:val="22"/>
                <w:szCs w:val="22"/>
              </w:rPr>
              <w:t xml:space="preserve"> –</w:t>
            </w:r>
          </w:p>
        </w:tc>
      </w:tr>
      <w:tr w:rsidR="009E56D1" w:rsidRPr="00E22EFD" w14:paraId="18DD08B1" w14:textId="77777777" w:rsidTr="003734DF">
        <w:tc>
          <w:tcPr>
            <w:tcW w:w="8370" w:type="dxa"/>
          </w:tcPr>
          <w:p w14:paraId="395406D3" w14:textId="2BBE81C6" w:rsidR="009E56D1" w:rsidRPr="00E22EFD" w:rsidRDefault="009E56D1" w:rsidP="009E56D1">
            <w:pPr>
              <w:widowControl w:val="0"/>
              <w:spacing w:after="120"/>
              <w:ind w:left="522" w:hanging="270"/>
              <w:rPr>
                <w:sz w:val="22"/>
                <w:szCs w:val="22"/>
              </w:rPr>
            </w:pPr>
            <w:r>
              <w:rPr>
                <w:sz w:val="22"/>
                <w:szCs w:val="22"/>
              </w:rPr>
              <w:t>Child Development Perspectives</w:t>
            </w:r>
          </w:p>
        </w:tc>
        <w:tc>
          <w:tcPr>
            <w:tcW w:w="1872" w:type="dxa"/>
          </w:tcPr>
          <w:p w14:paraId="6796A24B" w14:textId="44FD03B6" w:rsidR="009E56D1" w:rsidRDefault="009E56D1" w:rsidP="00980BF4">
            <w:pPr>
              <w:widowControl w:val="0"/>
              <w:spacing w:after="120"/>
              <w:ind w:left="522" w:hanging="630"/>
              <w:jc w:val="right"/>
              <w:rPr>
                <w:sz w:val="22"/>
                <w:szCs w:val="22"/>
              </w:rPr>
            </w:pPr>
            <w:r>
              <w:rPr>
                <w:sz w:val="22"/>
                <w:szCs w:val="22"/>
              </w:rPr>
              <w:t>2010</w:t>
            </w:r>
            <w:r w:rsidRPr="00E22EFD">
              <w:rPr>
                <w:sz w:val="22"/>
                <w:szCs w:val="22"/>
              </w:rPr>
              <w:t xml:space="preserve"> –</w:t>
            </w:r>
          </w:p>
        </w:tc>
      </w:tr>
      <w:tr w:rsidR="009E56D1" w:rsidRPr="00E22EFD" w14:paraId="1EED324A" w14:textId="77777777" w:rsidTr="003734DF">
        <w:tc>
          <w:tcPr>
            <w:tcW w:w="8370" w:type="dxa"/>
          </w:tcPr>
          <w:p w14:paraId="26AFC1A3" w14:textId="7E34D649" w:rsidR="009E56D1" w:rsidRDefault="009E56D1" w:rsidP="009E56D1">
            <w:pPr>
              <w:widowControl w:val="0"/>
              <w:spacing w:after="120"/>
              <w:ind w:left="522" w:hanging="270"/>
              <w:rPr>
                <w:sz w:val="22"/>
                <w:szCs w:val="22"/>
              </w:rPr>
            </w:pPr>
            <w:r>
              <w:rPr>
                <w:sz w:val="22"/>
                <w:szCs w:val="22"/>
              </w:rPr>
              <w:t>Journal of Community Psychology</w:t>
            </w:r>
          </w:p>
        </w:tc>
        <w:tc>
          <w:tcPr>
            <w:tcW w:w="1872" w:type="dxa"/>
          </w:tcPr>
          <w:p w14:paraId="3FA458BD" w14:textId="791F689B" w:rsidR="009E56D1" w:rsidRDefault="009E56D1" w:rsidP="00980BF4">
            <w:pPr>
              <w:widowControl w:val="0"/>
              <w:spacing w:after="120"/>
              <w:ind w:left="522" w:hanging="630"/>
              <w:jc w:val="right"/>
              <w:rPr>
                <w:sz w:val="22"/>
                <w:szCs w:val="22"/>
              </w:rPr>
            </w:pPr>
            <w:r>
              <w:rPr>
                <w:sz w:val="22"/>
                <w:szCs w:val="22"/>
              </w:rPr>
              <w:t>2009</w:t>
            </w:r>
            <w:r w:rsidRPr="00E22EFD">
              <w:rPr>
                <w:sz w:val="22"/>
                <w:szCs w:val="22"/>
              </w:rPr>
              <w:t xml:space="preserve"> –</w:t>
            </w:r>
          </w:p>
        </w:tc>
      </w:tr>
      <w:tr w:rsidR="009E56D1" w:rsidRPr="00E22EFD" w14:paraId="7FD3881F" w14:textId="77777777" w:rsidTr="003734DF">
        <w:tc>
          <w:tcPr>
            <w:tcW w:w="8370" w:type="dxa"/>
          </w:tcPr>
          <w:p w14:paraId="660FE398" w14:textId="10E21034" w:rsidR="009E56D1" w:rsidRDefault="009E56D1" w:rsidP="009E56D1">
            <w:pPr>
              <w:widowControl w:val="0"/>
              <w:spacing w:after="120"/>
              <w:ind w:left="522" w:hanging="270"/>
              <w:rPr>
                <w:sz w:val="22"/>
                <w:szCs w:val="22"/>
              </w:rPr>
            </w:pPr>
            <w:r>
              <w:rPr>
                <w:sz w:val="22"/>
                <w:szCs w:val="22"/>
              </w:rPr>
              <w:t>Developmental Psychology</w:t>
            </w:r>
          </w:p>
        </w:tc>
        <w:tc>
          <w:tcPr>
            <w:tcW w:w="1872" w:type="dxa"/>
          </w:tcPr>
          <w:p w14:paraId="0A9B3882" w14:textId="011F661F" w:rsidR="009E56D1" w:rsidRDefault="009E56D1" w:rsidP="00980BF4">
            <w:pPr>
              <w:widowControl w:val="0"/>
              <w:spacing w:after="120"/>
              <w:ind w:left="522" w:hanging="630"/>
              <w:jc w:val="right"/>
              <w:rPr>
                <w:sz w:val="22"/>
                <w:szCs w:val="22"/>
              </w:rPr>
            </w:pPr>
            <w:r>
              <w:rPr>
                <w:sz w:val="22"/>
                <w:szCs w:val="22"/>
              </w:rPr>
              <w:t>2010 – 2013</w:t>
            </w:r>
            <w:r w:rsidR="00536B75">
              <w:rPr>
                <w:sz w:val="22"/>
                <w:szCs w:val="22"/>
              </w:rPr>
              <w:t xml:space="preserve">, 2016 – </w:t>
            </w:r>
          </w:p>
        </w:tc>
      </w:tr>
      <w:tr w:rsidR="009E56D1" w:rsidRPr="00E22EFD" w14:paraId="6811FAA0" w14:textId="77777777" w:rsidTr="003734DF">
        <w:tc>
          <w:tcPr>
            <w:tcW w:w="8370" w:type="dxa"/>
          </w:tcPr>
          <w:p w14:paraId="065E9495" w14:textId="4F36BEEF" w:rsidR="009E56D1" w:rsidRDefault="009E56D1" w:rsidP="009E56D1">
            <w:pPr>
              <w:widowControl w:val="0"/>
              <w:spacing w:after="120"/>
              <w:ind w:left="522" w:hanging="270"/>
              <w:rPr>
                <w:sz w:val="22"/>
                <w:szCs w:val="22"/>
              </w:rPr>
            </w:pPr>
            <w:r w:rsidRPr="00E22EFD">
              <w:rPr>
                <w:sz w:val="22"/>
                <w:szCs w:val="22"/>
              </w:rPr>
              <w:t>J</w:t>
            </w:r>
            <w:r>
              <w:rPr>
                <w:sz w:val="22"/>
                <w:szCs w:val="22"/>
              </w:rPr>
              <w:t>ournal of Youth and Adolescence</w:t>
            </w:r>
          </w:p>
        </w:tc>
        <w:tc>
          <w:tcPr>
            <w:tcW w:w="1872" w:type="dxa"/>
          </w:tcPr>
          <w:p w14:paraId="7576C289" w14:textId="67B9A621" w:rsidR="009E56D1" w:rsidRDefault="009E56D1" w:rsidP="00980BF4">
            <w:pPr>
              <w:widowControl w:val="0"/>
              <w:spacing w:after="120"/>
              <w:ind w:left="522" w:hanging="630"/>
              <w:jc w:val="right"/>
              <w:rPr>
                <w:sz w:val="22"/>
                <w:szCs w:val="22"/>
              </w:rPr>
            </w:pPr>
            <w:r w:rsidRPr="00E22EFD">
              <w:rPr>
                <w:sz w:val="22"/>
                <w:szCs w:val="22"/>
              </w:rPr>
              <w:t xml:space="preserve">2008 – </w:t>
            </w:r>
            <w:r>
              <w:rPr>
                <w:sz w:val="22"/>
                <w:szCs w:val="22"/>
              </w:rPr>
              <w:t>2013</w:t>
            </w:r>
          </w:p>
        </w:tc>
      </w:tr>
    </w:tbl>
    <w:p w14:paraId="1CE945B7" w14:textId="77777777" w:rsidR="00575615" w:rsidRDefault="00575615" w:rsidP="00D84F51">
      <w:pPr>
        <w:widowControl w:val="0"/>
        <w:rPr>
          <w:i/>
          <w:sz w:val="22"/>
          <w:szCs w:val="22"/>
        </w:rPr>
      </w:pPr>
    </w:p>
    <w:p w14:paraId="0C591EE1" w14:textId="12098A56" w:rsidR="00575615" w:rsidRPr="00C658DE" w:rsidRDefault="00575615" w:rsidP="00D84F51">
      <w:pPr>
        <w:widowControl w:val="0"/>
        <w:rPr>
          <w:smallCaps/>
          <w:sz w:val="22"/>
          <w:szCs w:val="22"/>
        </w:rPr>
      </w:pPr>
      <w:r w:rsidRPr="00C658DE">
        <w:rPr>
          <w:smallCaps/>
          <w:sz w:val="22"/>
          <w:szCs w:val="22"/>
        </w:rPr>
        <w:lastRenderedPageBreak/>
        <w:t>Conference Reviewer</w:t>
      </w:r>
    </w:p>
    <w:p w14:paraId="520244A0" w14:textId="77777777" w:rsidR="00575615" w:rsidRDefault="00575615" w:rsidP="00D84F51">
      <w:pPr>
        <w:widowControl w:val="0"/>
        <w:rPr>
          <w:sz w:val="22"/>
          <w:szCs w:val="22"/>
        </w:rPr>
      </w:pPr>
    </w:p>
    <w:tbl>
      <w:tblPr>
        <w:tblW w:w="10242" w:type="dxa"/>
        <w:tblInd w:w="18" w:type="dxa"/>
        <w:tblLook w:val="01E0" w:firstRow="1" w:lastRow="1" w:firstColumn="1" w:lastColumn="1" w:noHBand="0" w:noVBand="0"/>
      </w:tblPr>
      <w:tblGrid>
        <w:gridCol w:w="8172"/>
        <w:gridCol w:w="2070"/>
      </w:tblGrid>
      <w:tr w:rsidR="00F70537" w:rsidRPr="00E22EFD" w14:paraId="3FA83C90" w14:textId="77777777" w:rsidTr="003734DF">
        <w:tc>
          <w:tcPr>
            <w:tcW w:w="8172" w:type="dxa"/>
          </w:tcPr>
          <w:p w14:paraId="0F9D43CC" w14:textId="04D1C250" w:rsidR="00F70537" w:rsidRPr="00F70537" w:rsidRDefault="00F70537" w:rsidP="001A503A">
            <w:pPr>
              <w:widowControl w:val="0"/>
              <w:spacing w:after="120"/>
              <w:ind w:left="522" w:hanging="270"/>
              <w:rPr>
                <w:sz w:val="22"/>
                <w:szCs w:val="22"/>
              </w:rPr>
            </w:pPr>
            <w:r>
              <w:rPr>
                <w:sz w:val="22"/>
                <w:szCs w:val="22"/>
              </w:rPr>
              <w:t xml:space="preserve">Reviewer, </w:t>
            </w:r>
            <w:r>
              <w:rPr>
                <w:i/>
                <w:sz w:val="22"/>
                <w:szCs w:val="22"/>
              </w:rPr>
              <w:t xml:space="preserve">Family </w:t>
            </w:r>
            <w:r w:rsidR="00ED73C6">
              <w:rPr>
                <w:i/>
                <w:sz w:val="22"/>
                <w:szCs w:val="22"/>
              </w:rPr>
              <w:t>Processes</w:t>
            </w:r>
            <w:r>
              <w:rPr>
                <w:i/>
                <w:sz w:val="22"/>
                <w:szCs w:val="22"/>
              </w:rPr>
              <w:t xml:space="preserve"> Panel</w:t>
            </w:r>
            <w:r>
              <w:rPr>
                <w:sz w:val="22"/>
                <w:szCs w:val="22"/>
              </w:rPr>
              <w:t>, Society for Research on Adolescence, 2022 Biennial Meeting</w:t>
            </w:r>
          </w:p>
        </w:tc>
        <w:tc>
          <w:tcPr>
            <w:tcW w:w="2070" w:type="dxa"/>
          </w:tcPr>
          <w:p w14:paraId="1F3E9A0A" w14:textId="7039587D" w:rsidR="00F70537" w:rsidRDefault="00F70537" w:rsidP="00980BF4">
            <w:pPr>
              <w:widowControl w:val="0"/>
              <w:spacing w:after="120"/>
              <w:ind w:left="-120" w:firstLine="12"/>
              <w:jc w:val="right"/>
              <w:rPr>
                <w:sz w:val="22"/>
                <w:szCs w:val="22"/>
              </w:rPr>
            </w:pPr>
            <w:r>
              <w:rPr>
                <w:sz w:val="22"/>
                <w:szCs w:val="22"/>
              </w:rPr>
              <w:t>2021</w:t>
            </w:r>
          </w:p>
        </w:tc>
      </w:tr>
      <w:tr w:rsidR="00CA713C" w:rsidRPr="00E22EFD" w14:paraId="021C0811" w14:textId="77777777" w:rsidTr="003734DF">
        <w:tc>
          <w:tcPr>
            <w:tcW w:w="8172" w:type="dxa"/>
          </w:tcPr>
          <w:p w14:paraId="2D1CBBE0" w14:textId="27E699BD" w:rsidR="00CA713C" w:rsidRPr="00CA713C" w:rsidRDefault="00CA713C" w:rsidP="001A503A">
            <w:pPr>
              <w:widowControl w:val="0"/>
              <w:spacing w:after="120"/>
              <w:ind w:left="522" w:hanging="270"/>
              <w:rPr>
                <w:sz w:val="22"/>
                <w:szCs w:val="22"/>
              </w:rPr>
            </w:pPr>
            <w:r>
              <w:rPr>
                <w:sz w:val="22"/>
                <w:szCs w:val="22"/>
              </w:rPr>
              <w:t xml:space="preserve">Reviewer, </w:t>
            </w:r>
            <w:r>
              <w:rPr>
                <w:i/>
                <w:sz w:val="22"/>
                <w:szCs w:val="22"/>
              </w:rPr>
              <w:t>Family Context &amp; Processes Panel</w:t>
            </w:r>
            <w:r>
              <w:rPr>
                <w:sz w:val="22"/>
                <w:szCs w:val="22"/>
              </w:rPr>
              <w:t>, Society for Research in Child Development 2021 Biennial Meeting</w:t>
            </w:r>
          </w:p>
        </w:tc>
        <w:tc>
          <w:tcPr>
            <w:tcW w:w="2070" w:type="dxa"/>
          </w:tcPr>
          <w:p w14:paraId="426043F6" w14:textId="0796301B" w:rsidR="00CA713C" w:rsidRDefault="00CA713C" w:rsidP="00980BF4">
            <w:pPr>
              <w:widowControl w:val="0"/>
              <w:spacing w:after="120"/>
              <w:ind w:left="-120" w:firstLine="12"/>
              <w:jc w:val="right"/>
              <w:rPr>
                <w:sz w:val="22"/>
                <w:szCs w:val="22"/>
              </w:rPr>
            </w:pPr>
            <w:r>
              <w:rPr>
                <w:sz w:val="22"/>
                <w:szCs w:val="22"/>
              </w:rPr>
              <w:t>2020</w:t>
            </w:r>
          </w:p>
        </w:tc>
      </w:tr>
      <w:tr w:rsidR="00700C89" w:rsidRPr="00E22EFD" w14:paraId="5B00CF33" w14:textId="77777777" w:rsidTr="003734DF">
        <w:tc>
          <w:tcPr>
            <w:tcW w:w="8172" w:type="dxa"/>
          </w:tcPr>
          <w:p w14:paraId="7736EA0C" w14:textId="1952BF83" w:rsidR="00700C89" w:rsidRDefault="00700C89" w:rsidP="001A503A">
            <w:pPr>
              <w:widowControl w:val="0"/>
              <w:spacing w:after="120"/>
              <w:ind w:left="522" w:hanging="270"/>
              <w:rPr>
                <w:sz w:val="22"/>
                <w:szCs w:val="22"/>
              </w:rPr>
            </w:pPr>
            <w:r>
              <w:rPr>
                <w:sz w:val="22"/>
                <w:szCs w:val="22"/>
              </w:rPr>
              <w:t xml:space="preserve">Reviewer, </w:t>
            </w:r>
            <w:r w:rsidRPr="00700C89">
              <w:rPr>
                <w:i/>
                <w:sz w:val="22"/>
                <w:szCs w:val="22"/>
              </w:rPr>
              <w:t>Context: Cultural, Neighborhood, School, and Social Panel</w:t>
            </w:r>
            <w:r>
              <w:rPr>
                <w:sz w:val="22"/>
                <w:szCs w:val="22"/>
              </w:rPr>
              <w:t xml:space="preserve">, Society for Research in Child Development Special Topics Meeting: Construction of the ‘Other’: Development, Consequences, and Applied Implications of Prejudice and Discrimination </w:t>
            </w:r>
          </w:p>
        </w:tc>
        <w:tc>
          <w:tcPr>
            <w:tcW w:w="2070" w:type="dxa"/>
          </w:tcPr>
          <w:p w14:paraId="10BDC37A" w14:textId="6C399FFA" w:rsidR="00700C89" w:rsidRDefault="00700C89" w:rsidP="00980BF4">
            <w:pPr>
              <w:widowControl w:val="0"/>
              <w:spacing w:after="120"/>
              <w:ind w:left="-120" w:firstLine="12"/>
              <w:jc w:val="right"/>
              <w:rPr>
                <w:sz w:val="22"/>
                <w:szCs w:val="22"/>
              </w:rPr>
            </w:pPr>
            <w:r>
              <w:rPr>
                <w:sz w:val="22"/>
                <w:szCs w:val="22"/>
              </w:rPr>
              <w:t>20</w:t>
            </w:r>
            <w:r w:rsidR="00ED2DEE">
              <w:rPr>
                <w:sz w:val="22"/>
                <w:szCs w:val="22"/>
              </w:rPr>
              <w:t>19</w:t>
            </w:r>
          </w:p>
        </w:tc>
      </w:tr>
      <w:tr w:rsidR="00681B8B" w:rsidRPr="00E22EFD" w14:paraId="237B1694" w14:textId="77777777" w:rsidTr="003734DF">
        <w:tc>
          <w:tcPr>
            <w:tcW w:w="8172" w:type="dxa"/>
          </w:tcPr>
          <w:p w14:paraId="01805B58" w14:textId="4EDB9A81" w:rsidR="00681B8B" w:rsidRDefault="00681B8B" w:rsidP="001A503A">
            <w:pPr>
              <w:widowControl w:val="0"/>
              <w:spacing w:after="120"/>
              <w:ind w:left="522" w:hanging="270"/>
              <w:rPr>
                <w:sz w:val="22"/>
                <w:szCs w:val="22"/>
              </w:rPr>
            </w:pPr>
            <w:r>
              <w:rPr>
                <w:sz w:val="22"/>
                <w:szCs w:val="22"/>
              </w:rPr>
              <w:t xml:space="preserve">Review Panel Chair, </w:t>
            </w:r>
            <w:r w:rsidRPr="00681B8B">
              <w:rPr>
                <w:i/>
                <w:sz w:val="22"/>
                <w:szCs w:val="22"/>
              </w:rPr>
              <w:t>Neighborhoods, Community and Out-of-School Time,</w:t>
            </w:r>
            <w:r>
              <w:rPr>
                <w:sz w:val="22"/>
                <w:szCs w:val="22"/>
              </w:rPr>
              <w:t xml:space="preserve"> Society for Research on Adolescence 2020 Biennial Meeting, San Diego, CA</w:t>
            </w:r>
          </w:p>
        </w:tc>
        <w:tc>
          <w:tcPr>
            <w:tcW w:w="2070" w:type="dxa"/>
          </w:tcPr>
          <w:p w14:paraId="343D01CE" w14:textId="0B2FB3FD" w:rsidR="00681B8B" w:rsidRDefault="00ED2DEE" w:rsidP="00980BF4">
            <w:pPr>
              <w:widowControl w:val="0"/>
              <w:spacing w:after="120"/>
              <w:ind w:left="-120" w:firstLine="12"/>
              <w:jc w:val="right"/>
              <w:rPr>
                <w:sz w:val="22"/>
                <w:szCs w:val="22"/>
              </w:rPr>
            </w:pPr>
            <w:r>
              <w:rPr>
                <w:sz w:val="22"/>
                <w:szCs w:val="22"/>
              </w:rPr>
              <w:t>2019</w:t>
            </w:r>
          </w:p>
        </w:tc>
      </w:tr>
      <w:tr w:rsidR="009E56D1" w:rsidRPr="00E22EFD" w14:paraId="331743E2" w14:textId="77777777" w:rsidTr="003734DF">
        <w:tc>
          <w:tcPr>
            <w:tcW w:w="8172" w:type="dxa"/>
          </w:tcPr>
          <w:p w14:paraId="6AB942F7" w14:textId="40C54F73" w:rsidR="009E56D1" w:rsidRDefault="000C5B8D" w:rsidP="001A503A">
            <w:pPr>
              <w:widowControl w:val="0"/>
              <w:spacing w:after="120"/>
              <w:ind w:left="522" w:hanging="270"/>
              <w:rPr>
                <w:sz w:val="22"/>
                <w:szCs w:val="22"/>
              </w:rPr>
            </w:pPr>
            <w:r>
              <w:rPr>
                <w:sz w:val="22"/>
                <w:szCs w:val="22"/>
              </w:rPr>
              <w:t xml:space="preserve">Reviewer, </w:t>
            </w:r>
            <w:r w:rsidR="009E56D1">
              <w:rPr>
                <w:sz w:val="22"/>
                <w:szCs w:val="22"/>
              </w:rPr>
              <w:t xml:space="preserve">Society for Research in Child Development Biennial Meeting </w:t>
            </w:r>
          </w:p>
        </w:tc>
        <w:tc>
          <w:tcPr>
            <w:tcW w:w="2070" w:type="dxa"/>
          </w:tcPr>
          <w:p w14:paraId="604ADD43" w14:textId="309E67F5" w:rsidR="009E56D1" w:rsidRDefault="009E56D1" w:rsidP="00980BF4">
            <w:pPr>
              <w:widowControl w:val="0"/>
              <w:spacing w:after="120"/>
              <w:ind w:left="-120" w:firstLine="12"/>
              <w:jc w:val="right"/>
              <w:rPr>
                <w:sz w:val="22"/>
                <w:szCs w:val="22"/>
              </w:rPr>
            </w:pPr>
            <w:r>
              <w:rPr>
                <w:sz w:val="22"/>
                <w:szCs w:val="22"/>
              </w:rPr>
              <w:t>2012</w:t>
            </w:r>
            <w:r w:rsidR="00B16730">
              <w:rPr>
                <w:sz w:val="22"/>
                <w:szCs w:val="22"/>
              </w:rPr>
              <w:t>, 2014</w:t>
            </w:r>
            <w:r w:rsidR="00E254B4">
              <w:rPr>
                <w:sz w:val="22"/>
                <w:szCs w:val="22"/>
              </w:rPr>
              <w:t>, 2016</w:t>
            </w:r>
            <w:r w:rsidR="00E43F3F">
              <w:rPr>
                <w:sz w:val="22"/>
                <w:szCs w:val="22"/>
              </w:rPr>
              <w:t>, 2018</w:t>
            </w:r>
            <w:r w:rsidR="00CC14F9">
              <w:rPr>
                <w:sz w:val="22"/>
                <w:szCs w:val="22"/>
              </w:rPr>
              <w:t>, 2020</w:t>
            </w:r>
          </w:p>
        </w:tc>
      </w:tr>
      <w:tr w:rsidR="009E56D1" w:rsidRPr="00E22EFD" w14:paraId="0E8C9C10" w14:textId="77777777" w:rsidTr="003734DF">
        <w:tc>
          <w:tcPr>
            <w:tcW w:w="8172" w:type="dxa"/>
          </w:tcPr>
          <w:p w14:paraId="300B50DD" w14:textId="0BF799ED" w:rsidR="009E56D1" w:rsidRDefault="000C5B8D" w:rsidP="001A503A">
            <w:pPr>
              <w:widowControl w:val="0"/>
              <w:spacing w:after="120"/>
              <w:ind w:left="522" w:hanging="270"/>
              <w:rPr>
                <w:sz w:val="22"/>
                <w:szCs w:val="22"/>
              </w:rPr>
            </w:pPr>
            <w:r>
              <w:rPr>
                <w:sz w:val="22"/>
                <w:szCs w:val="22"/>
              </w:rPr>
              <w:t xml:space="preserve">Reviewer, </w:t>
            </w:r>
            <w:r w:rsidR="009E56D1" w:rsidRPr="00E22EFD">
              <w:rPr>
                <w:sz w:val="22"/>
                <w:szCs w:val="22"/>
              </w:rPr>
              <w:t xml:space="preserve">Society for Research on Adolescence </w:t>
            </w:r>
            <w:r w:rsidR="009E56D1">
              <w:rPr>
                <w:sz w:val="22"/>
                <w:szCs w:val="22"/>
              </w:rPr>
              <w:t xml:space="preserve">Biennial Meeting </w:t>
            </w:r>
          </w:p>
        </w:tc>
        <w:tc>
          <w:tcPr>
            <w:tcW w:w="2070" w:type="dxa"/>
          </w:tcPr>
          <w:p w14:paraId="3D29FAF0" w14:textId="29CD44D1" w:rsidR="009E56D1" w:rsidRDefault="009E56D1" w:rsidP="00980BF4">
            <w:pPr>
              <w:widowControl w:val="0"/>
              <w:spacing w:after="120"/>
              <w:ind w:left="522" w:hanging="630"/>
              <w:jc w:val="right"/>
              <w:rPr>
                <w:sz w:val="22"/>
                <w:szCs w:val="22"/>
              </w:rPr>
            </w:pPr>
            <w:r>
              <w:rPr>
                <w:sz w:val="22"/>
                <w:szCs w:val="22"/>
              </w:rPr>
              <w:t>201</w:t>
            </w:r>
            <w:r w:rsidR="00AE4000">
              <w:rPr>
                <w:sz w:val="22"/>
                <w:szCs w:val="22"/>
              </w:rPr>
              <w:t>2</w:t>
            </w:r>
            <w:r w:rsidR="00454A97">
              <w:rPr>
                <w:sz w:val="22"/>
                <w:szCs w:val="22"/>
              </w:rPr>
              <w:t>, 201</w:t>
            </w:r>
            <w:r w:rsidR="00AE4000">
              <w:rPr>
                <w:sz w:val="22"/>
                <w:szCs w:val="22"/>
              </w:rPr>
              <w:t>6</w:t>
            </w:r>
          </w:p>
        </w:tc>
      </w:tr>
      <w:tr w:rsidR="009E56D1" w:rsidRPr="00E22EFD" w14:paraId="319A33E0" w14:textId="77777777" w:rsidTr="003734DF">
        <w:tc>
          <w:tcPr>
            <w:tcW w:w="8172" w:type="dxa"/>
          </w:tcPr>
          <w:p w14:paraId="1143F0CD" w14:textId="753D5A86" w:rsidR="009E56D1" w:rsidRPr="00E22EFD" w:rsidRDefault="000C5B8D" w:rsidP="001A503A">
            <w:pPr>
              <w:widowControl w:val="0"/>
              <w:spacing w:after="120"/>
              <w:ind w:left="522" w:hanging="270"/>
              <w:rPr>
                <w:sz w:val="22"/>
                <w:szCs w:val="22"/>
              </w:rPr>
            </w:pPr>
            <w:r>
              <w:rPr>
                <w:sz w:val="22"/>
                <w:szCs w:val="22"/>
              </w:rPr>
              <w:t xml:space="preserve">Reviewer, </w:t>
            </w:r>
            <w:r w:rsidR="009E56D1" w:rsidRPr="00E22EFD">
              <w:rPr>
                <w:sz w:val="22"/>
                <w:szCs w:val="22"/>
              </w:rPr>
              <w:t>American Public Health A</w:t>
            </w:r>
            <w:r w:rsidR="009E56D1">
              <w:rPr>
                <w:sz w:val="22"/>
                <w:szCs w:val="22"/>
              </w:rPr>
              <w:t xml:space="preserve">ssociation </w:t>
            </w:r>
            <w:r w:rsidR="001A503A">
              <w:rPr>
                <w:sz w:val="22"/>
                <w:szCs w:val="22"/>
              </w:rPr>
              <w:t>Annual Conference</w:t>
            </w:r>
            <w:r w:rsidR="009E56D1">
              <w:rPr>
                <w:sz w:val="22"/>
                <w:szCs w:val="22"/>
              </w:rPr>
              <w:t xml:space="preserve"> </w:t>
            </w:r>
          </w:p>
        </w:tc>
        <w:tc>
          <w:tcPr>
            <w:tcW w:w="2070" w:type="dxa"/>
          </w:tcPr>
          <w:p w14:paraId="767996C6" w14:textId="0B98A46C" w:rsidR="009E56D1" w:rsidRDefault="009E56D1" w:rsidP="00980BF4">
            <w:pPr>
              <w:widowControl w:val="0"/>
              <w:spacing w:after="120"/>
              <w:ind w:left="522" w:hanging="630"/>
              <w:jc w:val="right"/>
              <w:rPr>
                <w:sz w:val="22"/>
                <w:szCs w:val="22"/>
              </w:rPr>
            </w:pPr>
            <w:r w:rsidRPr="00E22EFD">
              <w:rPr>
                <w:sz w:val="22"/>
                <w:szCs w:val="22"/>
              </w:rPr>
              <w:t>2006 – 2009</w:t>
            </w:r>
          </w:p>
        </w:tc>
      </w:tr>
    </w:tbl>
    <w:p w14:paraId="77E76547" w14:textId="77777777" w:rsidR="00575615" w:rsidRDefault="00575615" w:rsidP="00D84F51">
      <w:pPr>
        <w:widowControl w:val="0"/>
        <w:rPr>
          <w:i/>
          <w:sz w:val="22"/>
          <w:szCs w:val="22"/>
        </w:rPr>
      </w:pPr>
    </w:p>
    <w:p w14:paraId="3C6F6E6D" w14:textId="4B18DB8B" w:rsidR="00575615" w:rsidRPr="00C658DE" w:rsidRDefault="00575615" w:rsidP="00D84F51">
      <w:pPr>
        <w:widowControl w:val="0"/>
        <w:rPr>
          <w:smallCaps/>
          <w:sz w:val="22"/>
          <w:szCs w:val="22"/>
        </w:rPr>
      </w:pPr>
      <w:r w:rsidRPr="00C658DE">
        <w:rPr>
          <w:smallCaps/>
          <w:sz w:val="22"/>
          <w:szCs w:val="22"/>
        </w:rPr>
        <w:t>Grant Proposal Reviewer</w:t>
      </w:r>
    </w:p>
    <w:p w14:paraId="78623DD5" w14:textId="77777777" w:rsidR="00575615" w:rsidRDefault="00575615" w:rsidP="00D84F51">
      <w:pPr>
        <w:widowControl w:val="0"/>
        <w:rPr>
          <w:i/>
          <w:sz w:val="22"/>
          <w:szCs w:val="22"/>
        </w:rPr>
      </w:pPr>
    </w:p>
    <w:tbl>
      <w:tblPr>
        <w:tblW w:w="4880" w:type="pct"/>
        <w:tblLook w:val="04A0" w:firstRow="1" w:lastRow="0" w:firstColumn="1" w:lastColumn="0" w:noHBand="0" w:noVBand="1"/>
      </w:tblPr>
      <w:tblGrid>
        <w:gridCol w:w="8836"/>
        <w:gridCol w:w="1424"/>
      </w:tblGrid>
      <w:tr w:rsidR="00B02BF5" w:rsidRPr="00E22EFD" w14:paraId="6486CF29" w14:textId="77777777" w:rsidTr="003734DF">
        <w:tc>
          <w:tcPr>
            <w:tcW w:w="4306" w:type="pct"/>
          </w:tcPr>
          <w:p w14:paraId="4B28F32D" w14:textId="0CFE1A6B" w:rsidR="00B02BF5" w:rsidRDefault="00B02BF5" w:rsidP="00384D61">
            <w:pPr>
              <w:widowControl w:val="0"/>
              <w:spacing w:after="120"/>
              <w:ind w:left="-378" w:firstLine="378"/>
              <w:rPr>
                <w:sz w:val="22"/>
                <w:szCs w:val="22"/>
              </w:rPr>
            </w:pPr>
            <w:r>
              <w:rPr>
                <w:sz w:val="22"/>
                <w:szCs w:val="22"/>
              </w:rPr>
              <w:t>National Science Foundation, Developmental Sciences Program</w:t>
            </w:r>
          </w:p>
        </w:tc>
        <w:tc>
          <w:tcPr>
            <w:tcW w:w="694" w:type="pct"/>
          </w:tcPr>
          <w:p w14:paraId="7D05D9F0" w14:textId="16594253" w:rsidR="00B02BF5" w:rsidRDefault="00B02BF5" w:rsidP="00980BF4">
            <w:pPr>
              <w:widowControl w:val="0"/>
              <w:spacing w:after="120"/>
              <w:ind w:left="720" w:hanging="720"/>
              <w:jc w:val="right"/>
              <w:rPr>
                <w:sz w:val="22"/>
                <w:szCs w:val="22"/>
              </w:rPr>
            </w:pPr>
            <w:r>
              <w:rPr>
                <w:sz w:val="22"/>
                <w:szCs w:val="22"/>
              </w:rPr>
              <w:t>2020</w:t>
            </w:r>
          </w:p>
        </w:tc>
      </w:tr>
      <w:tr w:rsidR="00AB1086" w:rsidRPr="00E22EFD" w14:paraId="4E2E4890" w14:textId="77777777" w:rsidTr="003734DF">
        <w:tc>
          <w:tcPr>
            <w:tcW w:w="4306" w:type="pct"/>
          </w:tcPr>
          <w:p w14:paraId="44CFD3F8" w14:textId="60A28E0F" w:rsidR="00AB1086" w:rsidRDefault="00AB1086" w:rsidP="00384D61">
            <w:pPr>
              <w:widowControl w:val="0"/>
              <w:spacing w:after="120"/>
              <w:ind w:left="-378" w:firstLine="378"/>
              <w:rPr>
                <w:sz w:val="22"/>
                <w:szCs w:val="22"/>
              </w:rPr>
            </w:pPr>
            <w:r>
              <w:rPr>
                <w:sz w:val="22"/>
                <w:szCs w:val="22"/>
              </w:rPr>
              <w:t>William T. Grant Foundation</w:t>
            </w:r>
          </w:p>
        </w:tc>
        <w:tc>
          <w:tcPr>
            <w:tcW w:w="694" w:type="pct"/>
          </w:tcPr>
          <w:p w14:paraId="7403BB1D" w14:textId="23FFB9B1" w:rsidR="00AB1086" w:rsidRDefault="00AB1086" w:rsidP="00980BF4">
            <w:pPr>
              <w:widowControl w:val="0"/>
              <w:spacing w:after="120"/>
              <w:ind w:left="720" w:hanging="720"/>
              <w:jc w:val="right"/>
              <w:rPr>
                <w:sz w:val="22"/>
                <w:szCs w:val="22"/>
              </w:rPr>
            </w:pPr>
            <w:r>
              <w:rPr>
                <w:sz w:val="22"/>
                <w:szCs w:val="22"/>
              </w:rPr>
              <w:t>2014 –</w:t>
            </w:r>
          </w:p>
        </w:tc>
      </w:tr>
      <w:tr w:rsidR="00384D61" w:rsidRPr="00E22EFD" w14:paraId="30FE39BD" w14:textId="77777777" w:rsidTr="003734DF">
        <w:tc>
          <w:tcPr>
            <w:tcW w:w="4306" w:type="pct"/>
          </w:tcPr>
          <w:p w14:paraId="24D5B38B" w14:textId="4100AFFB" w:rsidR="00384D61" w:rsidRPr="00E22EFD" w:rsidRDefault="00384D61" w:rsidP="00384D61">
            <w:pPr>
              <w:widowControl w:val="0"/>
              <w:spacing w:after="120"/>
              <w:ind w:left="-378" w:firstLine="378"/>
              <w:rPr>
                <w:sz w:val="22"/>
                <w:szCs w:val="22"/>
              </w:rPr>
            </w:pPr>
            <w:r>
              <w:rPr>
                <w:sz w:val="22"/>
                <w:szCs w:val="22"/>
              </w:rPr>
              <w:t>Early Career Reviewer Program, Center for Scientific Review, National Institutes of Health</w:t>
            </w:r>
          </w:p>
        </w:tc>
        <w:tc>
          <w:tcPr>
            <w:tcW w:w="694" w:type="pct"/>
          </w:tcPr>
          <w:p w14:paraId="3555A095" w14:textId="517536A4" w:rsidR="00384D61" w:rsidRPr="00E22EFD" w:rsidRDefault="00AF6A9F" w:rsidP="00980BF4">
            <w:pPr>
              <w:widowControl w:val="0"/>
              <w:spacing w:after="120"/>
              <w:ind w:left="720" w:hanging="720"/>
              <w:jc w:val="right"/>
              <w:rPr>
                <w:sz w:val="22"/>
                <w:szCs w:val="22"/>
              </w:rPr>
            </w:pPr>
            <w:r>
              <w:rPr>
                <w:sz w:val="22"/>
                <w:szCs w:val="22"/>
              </w:rPr>
              <w:t xml:space="preserve">2014 </w:t>
            </w:r>
          </w:p>
        </w:tc>
      </w:tr>
      <w:tr w:rsidR="00280D33" w:rsidRPr="00E22EFD" w14:paraId="6AA78002" w14:textId="0D89B10C" w:rsidTr="003734DF">
        <w:tc>
          <w:tcPr>
            <w:tcW w:w="4306" w:type="pct"/>
          </w:tcPr>
          <w:p w14:paraId="2A145FAF" w14:textId="61077758" w:rsidR="00280D33" w:rsidRPr="00E22EFD" w:rsidRDefault="00280D33" w:rsidP="009E56D1">
            <w:pPr>
              <w:widowControl w:val="0"/>
              <w:spacing w:after="120"/>
              <w:ind w:left="-378" w:firstLine="378"/>
              <w:rPr>
                <w:sz w:val="22"/>
                <w:szCs w:val="22"/>
              </w:rPr>
            </w:pPr>
            <w:r w:rsidRPr="00E22EFD">
              <w:rPr>
                <w:sz w:val="22"/>
                <w:szCs w:val="22"/>
              </w:rPr>
              <w:t>Catholic Healthcare West Community Benefits Program, Community Grants Program</w:t>
            </w:r>
          </w:p>
        </w:tc>
        <w:tc>
          <w:tcPr>
            <w:tcW w:w="694" w:type="pct"/>
          </w:tcPr>
          <w:p w14:paraId="7659E363" w14:textId="4764439F" w:rsidR="00280D33" w:rsidRPr="00E22EFD" w:rsidRDefault="00280D33" w:rsidP="00980BF4">
            <w:pPr>
              <w:widowControl w:val="0"/>
              <w:spacing w:after="120"/>
              <w:ind w:left="720" w:hanging="720"/>
              <w:jc w:val="right"/>
              <w:rPr>
                <w:sz w:val="22"/>
                <w:szCs w:val="22"/>
              </w:rPr>
            </w:pPr>
            <w:r w:rsidRPr="00E22EFD">
              <w:rPr>
                <w:sz w:val="22"/>
                <w:szCs w:val="22"/>
              </w:rPr>
              <w:t>2005</w:t>
            </w:r>
          </w:p>
        </w:tc>
      </w:tr>
    </w:tbl>
    <w:p w14:paraId="19EC279D" w14:textId="77777777" w:rsidR="00575615" w:rsidRDefault="00575615" w:rsidP="00D84F51">
      <w:pPr>
        <w:widowControl w:val="0"/>
        <w:rPr>
          <w:sz w:val="22"/>
          <w:szCs w:val="22"/>
        </w:rPr>
      </w:pPr>
    </w:p>
    <w:p w14:paraId="1577C91B" w14:textId="77777777" w:rsidR="00F6434B" w:rsidRPr="00C658DE" w:rsidRDefault="00F6434B" w:rsidP="00F6434B">
      <w:pPr>
        <w:widowControl w:val="0"/>
        <w:rPr>
          <w:smallCaps/>
          <w:sz w:val="22"/>
          <w:szCs w:val="22"/>
          <w:u w:val="single"/>
        </w:rPr>
      </w:pPr>
      <w:r w:rsidRPr="00C658DE">
        <w:rPr>
          <w:smallCaps/>
          <w:sz w:val="22"/>
          <w:szCs w:val="22"/>
          <w:u w:val="single"/>
        </w:rPr>
        <w:t>Professional Memberships</w:t>
      </w:r>
    </w:p>
    <w:p w14:paraId="2F6ABB12" w14:textId="77777777" w:rsidR="00F6434B" w:rsidRPr="00E22EFD" w:rsidRDefault="00F6434B" w:rsidP="00F6434B">
      <w:pPr>
        <w:widowControl w:val="0"/>
        <w:rPr>
          <w:sz w:val="22"/>
          <w:szCs w:val="22"/>
          <w:u w:val="single"/>
        </w:rPr>
      </w:pPr>
    </w:p>
    <w:tbl>
      <w:tblPr>
        <w:tblW w:w="4880" w:type="pct"/>
        <w:tblLook w:val="04A0" w:firstRow="1" w:lastRow="0" w:firstColumn="1" w:lastColumn="0" w:noHBand="0" w:noVBand="1"/>
      </w:tblPr>
      <w:tblGrid>
        <w:gridCol w:w="8819"/>
        <w:gridCol w:w="1441"/>
      </w:tblGrid>
      <w:tr w:rsidR="00512A39" w:rsidRPr="00E22EFD" w14:paraId="1DE5A710" w14:textId="77777777" w:rsidTr="003734DF">
        <w:tc>
          <w:tcPr>
            <w:tcW w:w="4298" w:type="pct"/>
          </w:tcPr>
          <w:p w14:paraId="41525CB4" w14:textId="4C8FEF3B" w:rsidR="00512A39" w:rsidRPr="00E22EFD" w:rsidRDefault="00512A39" w:rsidP="00512A39">
            <w:pPr>
              <w:widowControl w:val="0"/>
              <w:spacing w:after="60"/>
              <w:rPr>
                <w:sz w:val="22"/>
                <w:szCs w:val="22"/>
              </w:rPr>
            </w:pPr>
            <w:r>
              <w:rPr>
                <w:sz w:val="22"/>
                <w:szCs w:val="22"/>
              </w:rPr>
              <w:t xml:space="preserve">Member, Scholars Strategy Network – Connecting </w:t>
            </w:r>
            <w:r w:rsidRPr="00512A39">
              <w:rPr>
                <w:sz w:val="22"/>
                <w:szCs w:val="22"/>
              </w:rPr>
              <w:t>journalists, policymakers, and civic leaders with America’s top researchers to improve policy and strengthen democracy</w:t>
            </w:r>
          </w:p>
        </w:tc>
        <w:tc>
          <w:tcPr>
            <w:tcW w:w="702" w:type="pct"/>
          </w:tcPr>
          <w:p w14:paraId="0FBB4228" w14:textId="31D7EB58" w:rsidR="00512A39" w:rsidRPr="00E22EFD" w:rsidRDefault="00512A39" w:rsidP="00980BF4">
            <w:pPr>
              <w:widowControl w:val="0"/>
              <w:spacing w:after="60"/>
              <w:jc w:val="right"/>
              <w:rPr>
                <w:sz w:val="22"/>
                <w:szCs w:val="22"/>
              </w:rPr>
            </w:pPr>
            <w:r>
              <w:rPr>
                <w:sz w:val="22"/>
                <w:szCs w:val="22"/>
              </w:rPr>
              <w:t>2019</w:t>
            </w:r>
            <w:r w:rsidR="00AE3E0C">
              <w:rPr>
                <w:sz w:val="22"/>
                <w:szCs w:val="22"/>
              </w:rPr>
              <w:t xml:space="preserve"> - 2021</w:t>
            </w:r>
          </w:p>
        </w:tc>
      </w:tr>
      <w:tr w:rsidR="00F6434B" w:rsidRPr="00E22EFD" w14:paraId="4B1C9016" w14:textId="77777777" w:rsidTr="003734DF">
        <w:tc>
          <w:tcPr>
            <w:tcW w:w="4298" w:type="pct"/>
          </w:tcPr>
          <w:p w14:paraId="2C97661A" w14:textId="77777777" w:rsidR="00F6434B" w:rsidRPr="00E22EFD" w:rsidRDefault="00F6434B" w:rsidP="00D54DFA">
            <w:pPr>
              <w:widowControl w:val="0"/>
              <w:spacing w:after="60"/>
              <w:rPr>
                <w:sz w:val="22"/>
                <w:szCs w:val="22"/>
              </w:rPr>
            </w:pPr>
            <w:r w:rsidRPr="00E22EFD">
              <w:rPr>
                <w:sz w:val="22"/>
                <w:szCs w:val="22"/>
              </w:rPr>
              <w:t>Member, Society fo</w:t>
            </w:r>
            <w:r>
              <w:rPr>
                <w:sz w:val="22"/>
                <w:szCs w:val="22"/>
              </w:rPr>
              <w:t>r Research on Child Development</w:t>
            </w:r>
          </w:p>
        </w:tc>
        <w:tc>
          <w:tcPr>
            <w:tcW w:w="702" w:type="pct"/>
          </w:tcPr>
          <w:p w14:paraId="4734AEA3" w14:textId="77777777" w:rsidR="00F6434B" w:rsidRPr="00E22EFD" w:rsidRDefault="00F6434B" w:rsidP="00980BF4">
            <w:pPr>
              <w:widowControl w:val="0"/>
              <w:spacing w:after="60"/>
              <w:jc w:val="right"/>
              <w:rPr>
                <w:sz w:val="22"/>
                <w:szCs w:val="22"/>
              </w:rPr>
            </w:pPr>
            <w:r w:rsidRPr="00E22EFD">
              <w:rPr>
                <w:sz w:val="22"/>
                <w:szCs w:val="22"/>
              </w:rPr>
              <w:t>2006</w:t>
            </w:r>
            <w:r>
              <w:rPr>
                <w:sz w:val="22"/>
                <w:szCs w:val="22"/>
              </w:rPr>
              <w:t xml:space="preserve"> –</w:t>
            </w:r>
          </w:p>
        </w:tc>
      </w:tr>
      <w:tr w:rsidR="00F6434B" w:rsidRPr="00E22EFD" w14:paraId="0FB03061" w14:textId="77777777" w:rsidTr="003734DF">
        <w:tc>
          <w:tcPr>
            <w:tcW w:w="4298" w:type="pct"/>
          </w:tcPr>
          <w:p w14:paraId="21D072E9" w14:textId="77777777" w:rsidR="00F6434B" w:rsidRPr="00E22EFD" w:rsidRDefault="00F6434B" w:rsidP="00D54DFA">
            <w:pPr>
              <w:widowControl w:val="0"/>
              <w:spacing w:after="60"/>
              <w:rPr>
                <w:sz w:val="22"/>
                <w:szCs w:val="22"/>
              </w:rPr>
            </w:pPr>
            <w:r w:rsidRPr="00E22EFD">
              <w:rPr>
                <w:sz w:val="22"/>
                <w:szCs w:val="22"/>
              </w:rPr>
              <w:t>Member, Soci</w:t>
            </w:r>
            <w:r>
              <w:rPr>
                <w:sz w:val="22"/>
                <w:szCs w:val="22"/>
              </w:rPr>
              <w:t>ety for Research on Adolescence</w:t>
            </w:r>
          </w:p>
        </w:tc>
        <w:tc>
          <w:tcPr>
            <w:tcW w:w="702" w:type="pct"/>
          </w:tcPr>
          <w:p w14:paraId="54D52318" w14:textId="77777777" w:rsidR="00F6434B" w:rsidRPr="00E22EFD" w:rsidRDefault="00F6434B" w:rsidP="00980BF4">
            <w:pPr>
              <w:widowControl w:val="0"/>
              <w:spacing w:after="60"/>
              <w:jc w:val="right"/>
              <w:rPr>
                <w:sz w:val="22"/>
                <w:szCs w:val="22"/>
              </w:rPr>
            </w:pPr>
            <w:r w:rsidRPr="00E22EFD">
              <w:rPr>
                <w:sz w:val="22"/>
                <w:szCs w:val="22"/>
              </w:rPr>
              <w:t>2005</w:t>
            </w:r>
            <w:r>
              <w:rPr>
                <w:sz w:val="22"/>
                <w:szCs w:val="22"/>
              </w:rPr>
              <w:t xml:space="preserve"> –</w:t>
            </w:r>
          </w:p>
        </w:tc>
      </w:tr>
      <w:tr w:rsidR="00F6434B" w:rsidRPr="00E22EFD" w14:paraId="661345D8" w14:textId="77777777" w:rsidTr="003734DF">
        <w:tc>
          <w:tcPr>
            <w:tcW w:w="4298" w:type="pct"/>
          </w:tcPr>
          <w:p w14:paraId="753CB8D9" w14:textId="77777777" w:rsidR="00F6434B" w:rsidRPr="00E22EFD" w:rsidRDefault="00F6434B" w:rsidP="00D54DFA">
            <w:pPr>
              <w:widowControl w:val="0"/>
              <w:spacing w:after="60"/>
              <w:rPr>
                <w:sz w:val="22"/>
                <w:szCs w:val="22"/>
              </w:rPr>
            </w:pPr>
            <w:r w:rsidRPr="00E22EFD">
              <w:rPr>
                <w:sz w:val="22"/>
                <w:szCs w:val="22"/>
              </w:rPr>
              <w:t>Member, Natio</w:t>
            </w:r>
            <w:r>
              <w:rPr>
                <w:sz w:val="22"/>
                <w:szCs w:val="22"/>
              </w:rPr>
              <w:t>nal Council on Family Relations</w:t>
            </w:r>
          </w:p>
        </w:tc>
        <w:tc>
          <w:tcPr>
            <w:tcW w:w="702" w:type="pct"/>
          </w:tcPr>
          <w:p w14:paraId="358C6534" w14:textId="77777777" w:rsidR="00F6434B" w:rsidRPr="00E22EFD" w:rsidRDefault="00F6434B" w:rsidP="00980BF4">
            <w:pPr>
              <w:widowControl w:val="0"/>
              <w:spacing w:after="60"/>
              <w:jc w:val="right"/>
              <w:rPr>
                <w:sz w:val="22"/>
                <w:szCs w:val="22"/>
              </w:rPr>
            </w:pPr>
            <w:r w:rsidRPr="00E22EFD">
              <w:rPr>
                <w:sz w:val="22"/>
                <w:szCs w:val="22"/>
              </w:rPr>
              <w:t>2005</w:t>
            </w:r>
            <w:r>
              <w:rPr>
                <w:sz w:val="22"/>
                <w:szCs w:val="22"/>
              </w:rPr>
              <w:t xml:space="preserve"> –</w:t>
            </w:r>
          </w:p>
        </w:tc>
      </w:tr>
      <w:tr w:rsidR="00F6434B" w:rsidRPr="00E22EFD" w14:paraId="21769545" w14:textId="77777777" w:rsidTr="003734DF">
        <w:tc>
          <w:tcPr>
            <w:tcW w:w="4298" w:type="pct"/>
          </w:tcPr>
          <w:p w14:paraId="0C6B5407" w14:textId="100EB24B" w:rsidR="00F6434B" w:rsidRPr="00E22EFD" w:rsidRDefault="00C1220B" w:rsidP="00D54DFA">
            <w:pPr>
              <w:widowControl w:val="0"/>
              <w:spacing w:after="60"/>
              <w:rPr>
                <w:sz w:val="22"/>
                <w:szCs w:val="22"/>
              </w:rPr>
            </w:pPr>
            <w:bookmarkStart w:id="2" w:name="OLE_LINK1"/>
            <w:r>
              <w:rPr>
                <w:sz w:val="22"/>
                <w:szCs w:val="22"/>
              </w:rPr>
              <w:t>Member</w:t>
            </w:r>
            <w:r w:rsidR="00F6434B" w:rsidRPr="00E22EFD">
              <w:rPr>
                <w:sz w:val="22"/>
                <w:szCs w:val="22"/>
              </w:rPr>
              <w:t xml:space="preserve">, American </w:t>
            </w:r>
            <w:r w:rsidR="00F6434B">
              <w:rPr>
                <w:sz w:val="22"/>
                <w:szCs w:val="22"/>
              </w:rPr>
              <w:t>Public Health Association</w:t>
            </w:r>
          </w:p>
        </w:tc>
        <w:tc>
          <w:tcPr>
            <w:tcW w:w="702" w:type="pct"/>
          </w:tcPr>
          <w:p w14:paraId="0C833AE2" w14:textId="77777777" w:rsidR="00F6434B" w:rsidRPr="00E22EFD" w:rsidRDefault="00F6434B" w:rsidP="00980BF4">
            <w:pPr>
              <w:widowControl w:val="0"/>
              <w:spacing w:after="60"/>
              <w:jc w:val="right"/>
              <w:rPr>
                <w:sz w:val="22"/>
                <w:szCs w:val="22"/>
              </w:rPr>
            </w:pPr>
            <w:r w:rsidRPr="00E22EFD">
              <w:rPr>
                <w:sz w:val="22"/>
                <w:szCs w:val="22"/>
              </w:rPr>
              <w:t>2003 – 2007</w:t>
            </w:r>
          </w:p>
        </w:tc>
        <w:bookmarkEnd w:id="2"/>
      </w:tr>
    </w:tbl>
    <w:p w14:paraId="36D47CAC" w14:textId="27C5607A" w:rsidR="00612EA5" w:rsidRPr="00E22EFD" w:rsidRDefault="00612EA5" w:rsidP="00D84F51">
      <w:pPr>
        <w:widowControl w:val="0"/>
        <w:rPr>
          <w:i/>
          <w:sz w:val="22"/>
          <w:szCs w:val="22"/>
        </w:rPr>
      </w:pPr>
    </w:p>
    <w:p w14:paraId="10BFA954" w14:textId="55DD0392" w:rsidR="00D4525C" w:rsidRDefault="00DB4D42" w:rsidP="00D84F51">
      <w:pPr>
        <w:widowControl w:val="0"/>
        <w:rPr>
          <w:smallCaps/>
          <w:sz w:val="22"/>
          <w:szCs w:val="22"/>
          <w:u w:val="single"/>
        </w:rPr>
      </w:pPr>
      <w:r w:rsidRPr="00C658DE">
        <w:rPr>
          <w:smallCaps/>
          <w:sz w:val="22"/>
          <w:szCs w:val="22"/>
          <w:u w:val="single"/>
        </w:rPr>
        <w:t>University Service</w:t>
      </w:r>
    </w:p>
    <w:p w14:paraId="114F0329" w14:textId="6890D42F" w:rsidR="00646621" w:rsidRDefault="00646621" w:rsidP="00D84F51">
      <w:pPr>
        <w:widowControl w:val="0"/>
        <w:rPr>
          <w:smallCaps/>
          <w:sz w:val="22"/>
          <w:szCs w:val="22"/>
          <w:u w:val="single"/>
        </w:rPr>
      </w:pPr>
    </w:p>
    <w:p w14:paraId="419CF6FB" w14:textId="5C1DDAB5" w:rsidR="00646621" w:rsidRDefault="00646621" w:rsidP="00D84F51">
      <w:pPr>
        <w:widowControl w:val="0"/>
        <w:rPr>
          <w:smallCaps/>
          <w:sz w:val="22"/>
          <w:szCs w:val="22"/>
        </w:rPr>
      </w:pPr>
      <w:r>
        <w:rPr>
          <w:smallCaps/>
          <w:sz w:val="22"/>
          <w:szCs w:val="22"/>
        </w:rPr>
        <w:t>University Level</w:t>
      </w:r>
    </w:p>
    <w:p w14:paraId="78250BE6" w14:textId="099736C7" w:rsidR="00646621" w:rsidRDefault="00646621" w:rsidP="00D84F51">
      <w:pPr>
        <w:widowControl w:val="0"/>
        <w:rPr>
          <w:smallCaps/>
          <w:sz w:val="22"/>
          <w:szCs w:val="22"/>
        </w:rPr>
      </w:pPr>
    </w:p>
    <w:tbl>
      <w:tblPr>
        <w:tblW w:w="5000" w:type="pct"/>
        <w:tblLook w:val="04A0" w:firstRow="1" w:lastRow="0" w:firstColumn="1" w:lastColumn="0" w:noHBand="0" w:noVBand="1"/>
      </w:tblPr>
      <w:tblGrid>
        <w:gridCol w:w="8925"/>
        <w:gridCol w:w="1587"/>
      </w:tblGrid>
      <w:tr w:rsidR="00936FD9" w:rsidRPr="00E22EFD" w14:paraId="0B8EC56E" w14:textId="77777777" w:rsidTr="00646621">
        <w:tc>
          <w:tcPr>
            <w:tcW w:w="4245" w:type="pct"/>
          </w:tcPr>
          <w:p w14:paraId="22F81940" w14:textId="78BFB937" w:rsidR="00936FD9" w:rsidRDefault="00936FD9" w:rsidP="00936FD9">
            <w:pPr>
              <w:widowControl w:val="0"/>
              <w:spacing w:after="60"/>
              <w:ind w:left="720" w:hanging="720"/>
              <w:rPr>
                <w:sz w:val="22"/>
                <w:szCs w:val="22"/>
              </w:rPr>
            </w:pPr>
            <w:r>
              <w:rPr>
                <w:sz w:val="22"/>
                <w:szCs w:val="22"/>
              </w:rPr>
              <w:t>Reviewer, ASU Limited Submissions Team, Knowledge Enterprise</w:t>
            </w:r>
          </w:p>
        </w:tc>
        <w:tc>
          <w:tcPr>
            <w:tcW w:w="755" w:type="pct"/>
          </w:tcPr>
          <w:p w14:paraId="22ED7ADA" w14:textId="23DE4CD7" w:rsidR="00936FD9" w:rsidRDefault="00936FD9" w:rsidP="00980BF4">
            <w:pPr>
              <w:widowControl w:val="0"/>
              <w:spacing w:after="60"/>
              <w:ind w:left="720" w:hanging="720"/>
              <w:jc w:val="right"/>
              <w:rPr>
                <w:sz w:val="22"/>
                <w:szCs w:val="22"/>
              </w:rPr>
            </w:pPr>
            <w:r>
              <w:rPr>
                <w:sz w:val="22"/>
                <w:szCs w:val="22"/>
              </w:rPr>
              <w:t xml:space="preserve">2020 – </w:t>
            </w:r>
          </w:p>
        </w:tc>
      </w:tr>
      <w:tr w:rsidR="00646621" w:rsidRPr="00E22EFD" w14:paraId="3F38A6EE" w14:textId="77777777" w:rsidTr="00646621">
        <w:tc>
          <w:tcPr>
            <w:tcW w:w="4245" w:type="pct"/>
          </w:tcPr>
          <w:p w14:paraId="38A4962D" w14:textId="77777777" w:rsidR="00646621" w:rsidRDefault="00646621" w:rsidP="00082AA2">
            <w:pPr>
              <w:widowControl w:val="0"/>
              <w:spacing w:after="60"/>
              <w:ind w:left="720" w:hanging="720"/>
              <w:rPr>
                <w:sz w:val="22"/>
                <w:szCs w:val="22"/>
              </w:rPr>
            </w:pPr>
            <w:r>
              <w:rPr>
                <w:sz w:val="22"/>
                <w:szCs w:val="22"/>
              </w:rPr>
              <w:t>Member, Social &amp; Behavioral Institutional Review Board, Arizona State University</w:t>
            </w:r>
          </w:p>
        </w:tc>
        <w:tc>
          <w:tcPr>
            <w:tcW w:w="755" w:type="pct"/>
          </w:tcPr>
          <w:p w14:paraId="1D2212D1" w14:textId="23626725" w:rsidR="00646621" w:rsidRDefault="00646621" w:rsidP="00980BF4">
            <w:pPr>
              <w:widowControl w:val="0"/>
              <w:spacing w:after="60"/>
              <w:ind w:left="720" w:hanging="720"/>
              <w:jc w:val="right"/>
              <w:rPr>
                <w:sz w:val="22"/>
                <w:szCs w:val="22"/>
              </w:rPr>
            </w:pPr>
            <w:r>
              <w:rPr>
                <w:sz w:val="22"/>
                <w:szCs w:val="22"/>
              </w:rPr>
              <w:t xml:space="preserve">2016 – </w:t>
            </w:r>
            <w:r w:rsidR="006246D4">
              <w:rPr>
                <w:sz w:val="22"/>
                <w:szCs w:val="22"/>
              </w:rPr>
              <w:t>2021</w:t>
            </w:r>
          </w:p>
        </w:tc>
      </w:tr>
    </w:tbl>
    <w:p w14:paraId="273CB939" w14:textId="6EB3D560" w:rsidR="00646621" w:rsidRDefault="00646621" w:rsidP="00D84F51">
      <w:pPr>
        <w:widowControl w:val="0"/>
        <w:rPr>
          <w:smallCaps/>
          <w:sz w:val="22"/>
          <w:szCs w:val="22"/>
        </w:rPr>
      </w:pPr>
    </w:p>
    <w:p w14:paraId="040DC056" w14:textId="7B6B8D1D" w:rsidR="00646621" w:rsidRDefault="00646621" w:rsidP="00D84F51">
      <w:pPr>
        <w:widowControl w:val="0"/>
        <w:rPr>
          <w:smallCaps/>
          <w:sz w:val="22"/>
          <w:szCs w:val="22"/>
        </w:rPr>
      </w:pPr>
      <w:r>
        <w:rPr>
          <w:smallCaps/>
          <w:sz w:val="22"/>
          <w:szCs w:val="22"/>
        </w:rPr>
        <w:t>College of Liberal Arts and Sciences Level</w:t>
      </w:r>
    </w:p>
    <w:p w14:paraId="1F6325EB" w14:textId="35BB6B3E" w:rsidR="00646621" w:rsidRDefault="00646621" w:rsidP="00D84F51">
      <w:pPr>
        <w:widowControl w:val="0"/>
        <w:rPr>
          <w:smallCaps/>
          <w:sz w:val="22"/>
          <w:szCs w:val="22"/>
        </w:rPr>
      </w:pPr>
    </w:p>
    <w:tbl>
      <w:tblPr>
        <w:tblW w:w="5000" w:type="pct"/>
        <w:tblLook w:val="04A0" w:firstRow="1" w:lastRow="0" w:firstColumn="1" w:lastColumn="0" w:noHBand="0" w:noVBand="1"/>
      </w:tblPr>
      <w:tblGrid>
        <w:gridCol w:w="8925"/>
        <w:gridCol w:w="1587"/>
      </w:tblGrid>
      <w:tr w:rsidR="00033B98" w:rsidRPr="00E22EFD" w14:paraId="283DAA3C" w14:textId="77777777" w:rsidTr="00082AA2">
        <w:tc>
          <w:tcPr>
            <w:tcW w:w="4245" w:type="pct"/>
          </w:tcPr>
          <w:p w14:paraId="3CBFC8C0" w14:textId="2E3323F0" w:rsidR="00033B98" w:rsidRDefault="00033B98" w:rsidP="00646621">
            <w:pPr>
              <w:widowControl w:val="0"/>
              <w:spacing w:after="60"/>
              <w:ind w:left="720" w:hanging="720"/>
              <w:rPr>
                <w:sz w:val="22"/>
                <w:szCs w:val="22"/>
              </w:rPr>
            </w:pPr>
            <w:r>
              <w:rPr>
                <w:sz w:val="22"/>
                <w:szCs w:val="22"/>
              </w:rPr>
              <w:t>Member, T. Denny Sanford School Director Search Committee, College of Liberal Arts and Sciences</w:t>
            </w:r>
          </w:p>
        </w:tc>
        <w:tc>
          <w:tcPr>
            <w:tcW w:w="755" w:type="pct"/>
          </w:tcPr>
          <w:p w14:paraId="24854891" w14:textId="682231DE" w:rsidR="00033B98" w:rsidRDefault="00033B98" w:rsidP="00980BF4">
            <w:pPr>
              <w:widowControl w:val="0"/>
              <w:spacing w:after="60"/>
              <w:ind w:left="720" w:hanging="720"/>
              <w:jc w:val="right"/>
              <w:rPr>
                <w:sz w:val="22"/>
                <w:szCs w:val="22"/>
              </w:rPr>
            </w:pPr>
            <w:r>
              <w:rPr>
                <w:sz w:val="22"/>
                <w:szCs w:val="22"/>
              </w:rPr>
              <w:t xml:space="preserve">2019 – 2020 </w:t>
            </w:r>
          </w:p>
        </w:tc>
      </w:tr>
      <w:tr w:rsidR="005E25D6" w:rsidRPr="00E22EFD" w14:paraId="7EEC2D85" w14:textId="77777777" w:rsidTr="00082AA2">
        <w:tc>
          <w:tcPr>
            <w:tcW w:w="4245" w:type="pct"/>
          </w:tcPr>
          <w:p w14:paraId="6B74F51C" w14:textId="43793464" w:rsidR="005E25D6" w:rsidRDefault="005E25D6" w:rsidP="005E25D6">
            <w:pPr>
              <w:widowControl w:val="0"/>
              <w:spacing w:after="60"/>
              <w:ind w:left="720" w:hanging="720"/>
              <w:rPr>
                <w:sz w:val="22"/>
                <w:szCs w:val="22"/>
              </w:rPr>
            </w:pPr>
            <w:r>
              <w:rPr>
                <w:sz w:val="22"/>
                <w:szCs w:val="22"/>
              </w:rPr>
              <w:t>Member, Dean’s Inequality Research Network, College of Liberal Arts and Sciences</w:t>
            </w:r>
          </w:p>
        </w:tc>
        <w:tc>
          <w:tcPr>
            <w:tcW w:w="755" w:type="pct"/>
          </w:tcPr>
          <w:p w14:paraId="00EC28F7" w14:textId="1BDBCAF4" w:rsidR="005E25D6" w:rsidRDefault="005E25D6" w:rsidP="00980BF4">
            <w:pPr>
              <w:widowControl w:val="0"/>
              <w:spacing w:after="60"/>
              <w:ind w:left="720" w:hanging="720"/>
              <w:jc w:val="right"/>
              <w:rPr>
                <w:sz w:val="22"/>
                <w:szCs w:val="22"/>
              </w:rPr>
            </w:pPr>
            <w:r>
              <w:rPr>
                <w:sz w:val="22"/>
                <w:szCs w:val="22"/>
              </w:rPr>
              <w:t>2018</w:t>
            </w:r>
          </w:p>
        </w:tc>
      </w:tr>
    </w:tbl>
    <w:p w14:paraId="720E04A2" w14:textId="77777777" w:rsidR="00646621" w:rsidRDefault="00646621" w:rsidP="00D84F51">
      <w:pPr>
        <w:widowControl w:val="0"/>
        <w:rPr>
          <w:smallCaps/>
          <w:sz w:val="22"/>
          <w:szCs w:val="22"/>
        </w:rPr>
      </w:pPr>
    </w:p>
    <w:p w14:paraId="1728EE3C" w14:textId="1F1CC8CD" w:rsidR="00646621" w:rsidRPr="00646621" w:rsidRDefault="00646621" w:rsidP="00D84F51">
      <w:pPr>
        <w:widowControl w:val="0"/>
        <w:rPr>
          <w:smallCaps/>
          <w:sz w:val="22"/>
          <w:szCs w:val="22"/>
        </w:rPr>
      </w:pPr>
      <w:r>
        <w:rPr>
          <w:smallCaps/>
          <w:sz w:val="22"/>
          <w:szCs w:val="22"/>
        </w:rPr>
        <w:lastRenderedPageBreak/>
        <w:t>Department/School Level</w:t>
      </w:r>
      <w:r w:rsidRPr="00C658DE">
        <w:rPr>
          <w:smallCaps/>
          <w:sz w:val="22"/>
          <w:szCs w:val="22"/>
        </w:rPr>
        <w:t xml:space="preserve"> </w:t>
      </w:r>
    </w:p>
    <w:p w14:paraId="23CFC300" w14:textId="77777777" w:rsidR="00D4525C" w:rsidRPr="00E22EFD" w:rsidRDefault="00D4525C" w:rsidP="00D84F51">
      <w:pPr>
        <w:widowControl w:val="0"/>
        <w:rPr>
          <w:i/>
          <w:sz w:val="22"/>
          <w:szCs w:val="22"/>
          <w:u w:val="single"/>
        </w:rPr>
      </w:pPr>
    </w:p>
    <w:tbl>
      <w:tblPr>
        <w:tblW w:w="5000" w:type="pct"/>
        <w:tblLook w:val="04A0" w:firstRow="1" w:lastRow="0" w:firstColumn="1" w:lastColumn="0" w:noHBand="0" w:noVBand="1"/>
      </w:tblPr>
      <w:tblGrid>
        <w:gridCol w:w="8927"/>
        <w:gridCol w:w="1585"/>
      </w:tblGrid>
      <w:tr w:rsidR="003321F2" w:rsidRPr="00E22EFD" w14:paraId="5A47D3CB" w14:textId="77777777" w:rsidTr="00DA20B9">
        <w:tc>
          <w:tcPr>
            <w:tcW w:w="4246" w:type="pct"/>
          </w:tcPr>
          <w:p w14:paraId="5A9E26D3" w14:textId="7E6D1D92" w:rsidR="003321F2" w:rsidRDefault="003321F2" w:rsidP="00D84F51">
            <w:pPr>
              <w:widowControl w:val="0"/>
              <w:spacing w:after="60"/>
              <w:ind w:left="720" w:hanging="720"/>
              <w:rPr>
                <w:sz w:val="22"/>
                <w:szCs w:val="22"/>
              </w:rPr>
            </w:pPr>
            <w:r>
              <w:rPr>
                <w:sz w:val="22"/>
                <w:szCs w:val="22"/>
              </w:rPr>
              <w:t>Member, Family &amp; Human Development Program Committee</w:t>
            </w:r>
            <w:r w:rsidR="00B30BBB">
              <w:rPr>
                <w:sz w:val="22"/>
                <w:szCs w:val="22"/>
              </w:rPr>
              <w:t>, Sanford School</w:t>
            </w:r>
          </w:p>
        </w:tc>
        <w:tc>
          <w:tcPr>
            <w:tcW w:w="754" w:type="pct"/>
          </w:tcPr>
          <w:p w14:paraId="004460F2" w14:textId="7B023169" w:rsidR="003321F2" w:rsidRDefault="003321F2" w:rsidP="00980BF4">
            <w:pPr>
              <w:widowControl w:val="0"/>
              <w:spacing w:after="60"/>
              <w:ind w:left="720" w:hanging="720"/>
              <w:jc w:val="right"/>
              <w:rPr>
                <w:sz w:val="22"/>
                <w:szCs w:val="22"/>
              </w:rPr>
            </w:pPr>
            <w:r>
              <w:rPr>
                <w:sz w:val="22"/>
                <w:szCs w:val="22"/>
              </w:rPr>
              <w:t xml:space="preserve">2021 – </w:t>
            </w:r>
          </w:p>
        </w:tc>
      </w:tr>
      <w:tr w:rsidR="00D61ABC" w:rsidRPr="00E22EFD" w14:paraId="3BA649EB" w14:textId="77777777" w:rsidTr="00DA20B9">
        <w:tc>
          <w:tcPr>
            <w:tcW w:w="4246" w:type="pct"/>
          </w:tcPr>
          <w:p w14:paraId="122215C1" w14:textId="6B422F98" w:rsidR="00D61ABC" w:rsidRDefault="00D61ABC" w:rsidP="00D61ABC">
            <w:pPr>
              <w:widowControl w:val="0"/>
              <w:spacing w:after="60"/>
              <w:ind w:left="720" w:hanging="720"/>
              <w:rPr>
                <w:sz w:val="22"/>
                <w:szCs w:val="22"/>
              </w:rPr>
            </w:pPr>
            <w:r>
              <w:rPr>
                <w:sz w:val="22"/>
                <w:szCs w:val="22"/>
              </w:rPr>
              <w:t>Director of Research</w:t>
            </w:r>
            <w:r w:rsidR="00B30BBB">
              <w:rPr>
                <w:sz w:val="22"/>
                <w:szCs w:val="22"/>
              </w:rPr>
              <w:t>, Sanford School</w:t>
            </w:r>
          </w:p>
        </w:tc>
        <w:tc>
          <w:tcPr>
            <w:tcW w:w="754" w:type="pct"/>
          </w:tcPr>
          <w:p w14:paraId="40A9581E" w14:textId="70DC10E9" w:rsidR="00D61ABC" w:rsidRDefault="00D61ABC" w:rsidP="00D61ABC">
            <w:pPr>
              <w:widowControl w:val="0"/>
              <w:spacing w:after="60"/>
              <w:ind w:left="720" w:hanging="720"/>
              <w:jc w:val="right"/>
              <w:rPr>
                <w:sz w:val="22"/>
                <w:szCs w:val="22"/>
              </w:rPr>
            </w:pPr>
            <w:r>
              <w:rPr>
                <w:sz w:val="22"/>
                <w:szCs w:val="22"/>
              </w:rPr>
              <w:t>2020 – 2021</w:t>
            </w:r>
          </w:p>
        </w:tc>
      </w:tr>
      <w:tr w:rsidR="00D61ABC" w:rsidRPr="00E22EFD" w14:paraId="05890DCB" w14:textId="77777777" w:rsidTr="00DA20B9">
        <w:tc>
          <w:tcPr>
            <w:tcW w:w="4246" w:type="pct"/>
          </w:tcPr>
          <w:p w14:paraId="2A410EB4" w14:textId="1872640D" w:rsidR="00D61ABC" w:rsidRDefault="00D61ABC" w:rsidP="00D61ABC">
            <w:pPr>
              <w:widowControl w:val="0"/>
              <w:spacing w:after="60"/>
              <w:ind w:left="720" w:hanging="720"/>
              <w:rPr>
                <w:sz w:val="22"/>
                <w:szCs w:val="22"/>
              </w:rPr>
            </w:pPr>
            <w:r>
              <w:rPr>
                <w:sz w:val="22"/>
                <w:szCs w:val="22"/>
              </w:rPr>
              <w:t>Mentor, Faculty Mentor Program, Sanford School</w:t>
            </w:r>
          </w:p>
        </w:tc>
        <w:tc>
          <w:tcPr>
            <w:tcW w:w="754" w:type="pct"/>
          </w:tcPr>
          <w:p w14:paraId="1CDDD6E0" w14:textId="62DDBF31" w:rsidR="00D61ABC" w:rsidRDefault="00D61ABC" w:rsidP="00D61ABC">
            <w:pPr>
              <w:widowControl w:val="0"/>
              <w:spacing w:after="60"/>
              <w:ind w:left="720" w:hanging="720"/>
              <w:jc w:val="right"/>
              <w:rPr>
                <w:sz w:val="22"/>
                <w:szCs w:val="22"/>
              </w:rPr>
            </w:pPr>
            <w:r>
              <w:rPr>
                <w:sz w:val="22"/>
                <w:szCs w:val="22"/>
              </w:rPr>
              <w:t xml:space="preserve">2019 – 2020 </w:t>
            </w:r>
          </w:p>
        </w:tc>
      </w:tr>
      <w:tr w:rsidR="00D61ABC" w:rsidRPr="00E22EFD" w14:paraId="60C7C00A" w14:textId="77777777" w:rsidTr="00DA20B9">
        <w:tc>
          <w:tcPr>
            <w:tcW w:w="4246" w:type="pct"/>
          </w:tcPr>
          <w:p w14:paraId="008820BE" w14:textId="6CAF53B3" w:rsidR="00D61ABC" w:rsidRDefault="00D61ABC" w:rsidP="00D61ABC">
            <w:pPr>
              <w:widowControl w:val="0"/>
              <w:spacing w:after="60"/>
              <w:ind w:left="720" w:hanging="720"/>
              <w:rPr>
                <w:sz w:val="22"/>
                <w:szCs w:val="22"/>
              </w:rPr>
            </w:pPr>
            <w:r>
              <w:rPr>
                <w:sz w:val="22"/>
                <w:szCs w:val="22"/>
              </w:rPr>
              <w:t>Evaluator, Peer Review of Teaching for Tenure Track Faculty Reviews &amp; Promotions, Sanford School</w:t>
            </w:r>
          </w:p>
        </w:tc>
        <w:tc>
          <w:tcPr>
            <w:tcW w:w="754" w:type="pct"/>
          </w:tcPr>
          <w:p w14:paraId="015CD0ED" w14:textId="71C94244" w:rsidR="00D61ABC" w:rsidRDefault="00D61ABC" w:rsidP="00D61ABC">
            <w:pPr>
              <w:widowControl w:val="0"/>
              <w:spacing w:after="60"/>
              <w:ind w:left="720" w:hanging="720"/>
              <w:jc w:val="right"/>
              <w:rPr>
                <w:sz w:val="22"/>
                <w:szCs w:val="22"/>
              </w:rPr>
            </w:pPr>
            <w:r>
              <w:rPr>
                <w:sz w:val="22"/>
                <w:szCs w:val="22"/>
              </w:rPr>
              <w:t>2018</w:t>
            </w:r>
          </w:p>
        </w:tc>
      </w:tr>
      <w:tr w:rsidR="00D61ABC" w:rsidRPr="00E22EFD" w14:paraId="3BBE0C65" w14:textId="77777777" w:rsidTr="00DA20B9">
        <w:tc>
          <w:tcPr>
            <w:tcW w:w="4246" w:type="pct"/>
          </w:tcPr>
          <w:p w14:paraId="2042B09D" w14:textId="7AF4B0FA" w:rsidR="00D61ABC" w:rsidRDefault="00D61ABC" w:rsidP="00D61ABC">
            <w:pPr>
              <w:widowControl w:val="0"/>
              <w:spacing w:after="60"/>
              <w:ind w:left="720" w:hanging="720"/>
              <w:rPr>
                <w:sz w:val="22"/>
                <w:szCs w:val="22"/>
              </w:rPr>
            </w:pPr>
            <w:r>
              <w:rPr>
                <w:sz w:val="22"/>
                <w:szCs w:val="22"/>
              </w:rPr>
              <w:t>Speaker, Summer Undergraduate Program for Engaging with Research, Sanford School</w:t>
            </w:r>
          </w:p>
        </w:tc>
        <w:tc>
          <w:tcPr>
            <w:tcW w:w="754" w:type="pct"/>
          </w:tcPr>
          <w:p w14:paraId="397E4230" w14:textId="6B53E5B3" w:rsidR="00D61ABC" w:rsidRDefault="00D61ABC" w:rsidP="00D61ABC">
            <w:pPr>
              <w:widowControl w:val="0"/>
              <w:spacing w:after="60"/>
              <w:ind w:left="720" w:hanging="720"/>
              <w:jc w:val="right"/>
              <w:rPr>
                <w:sz w:val="22"/>
                <w:szCs w:val="22"/>
              </w:rPr>
            </w:pPr>
            <w:r>
              <w:rPr>
                <w:sz w:val="22"/>
                <w:szCs w:val="22"/>
              </w:rPr>
              <w:t>2018 – 2020</w:t>
            </w:r>
          </w:p>
        </w:tc>
      </w:tr>
      <w:tr w:rsidR="00D61ABC" w:rsidRPr="00E22EFD" w14:paraId="0271B072" w14:textId="77777777" w:rsidTr="00DA20B9">
        <w:tc>
          <w:tcPr>
            <w:tcW w:w="4246" w:type="pct"/>
          </w:tcPr>
          <w:p w14:paraId="3CAC428B" w14:textId="35863AF2" w:rsidR="00D61ABC" w:rsidRDefault="00D61ABC" w:rsidP="00D61ABC">
            <w:pPr>
              <w:widowControl w:val="0"/>
              <w:spacing w:after="60"/>
              <w:ind w:left="720" w:hanging="720"/>
              <w:rPr>
                <w:sz w:val="22"/>
                <w:szCs w:val="22"/>
              </w:rPr>
            </w:pPr>
            <w:r>
              <w:rPr>
                <w:sz w:val="22"/>
                <w:szCs w:val="22"/>
              </w:rPr>
              <w:t>Member, Professor &amp; Associate Director of Sociology Search Committee, Sanford School</w:t>
            </w:r>
          </w:p>
        </w:tc>
        <w:tc>
          <w:tcPr>
            <w:tcW w:w="754" w:type="pct"/>
          </w:tcPr>
          <w:p w14:paraId="37819D06" w14:textId="0A41C582" w:rsidR="00D61ABC" w:rsidRDefault="00D61ABC" w:rsidP="00D61ABC">
            <w:pPr>
              <w:widowControl w:val="0"/>
              <w:spacing w:after="60"/>
              <w:ind w:left="720" w:hanging="720"/>
              <w:jc w:val="right"/>
              <w:rPr>
                <w:sz w:val="22"/>
                <w:szCs w:val="22"/>
              </w:rPr>
            </w:pPr>
            <w:r>
              <w:rPr>
                <w:sz w:val="22"/>
                <w:szCs w:val="22"/>
              </w:rPr>
              <w:t>2017 – 2018</w:t>
            </w:r>
          </w:p>
        </w:tc>
      </w:tr>
      <w:tr w:rsidR="00D61ABC" w:rsidRPr="00E22EFD" w14:paraId="25E90BCA" w14:textId="77777777" w:rsidTr="00DA20B9">
        <w:tc>
          <w:tcPr>
            <w:tcW w:w="4246" w:type="pct"/>
          </w:tcPr>
          <w:p w14:paraId="764A3ED8" w14:textId="2935C00B" w:rsidR="00D61ABC" w:rsidRDefault="00D61ABC" w:rsidP="00D61ABC">
            <w:pPr>
              <w:widowControl w:val="0"/>
              <w:spacing w:after="60"/>
              <w:ind w:left="720" w:hanging="720"/>
              <w:rPr>
                <w:sz w:val="22"/>
                <w:szCs w:val="22"/>
              </w:rPr>
            </w:pPr>
            <w:r>
              <w:rPr>
                <w:sz w:val="22"/>
                <w:szCs w:val="22"/>
              </w:rPr>
              <w:t>Member, Diversity &amp; Inclusion Sciences Speaker/Workshop Nomination Committee</w:t>
            </w:r>
          </w:p>
        </w:tc>
        <w:tc>
          <w:tcPr>
            <w:tcW w:w="754" w:type="pct"/>
          </w:tcPr>
          <w:p w14:paraId="1959D264" w14:textId="3F1D5D21" w:rsidR="00D61ABC" w:rsidRDefault="00D61ABC" w:rsidP="00D61ABC">
            <w:pPr>
              <w:widowControl w:val="0"/>
              <w:spacing w:after="60"/>
              <w:ind w:left="720" w:hanging="720"/>
              <w:jc w:val="right"/>
              <w:rPr>
                <w:sz w:val="22"/>
                <w:szCs w:val="22"/>
              </w:rPr>
            </w:pPr>
            <w:r>
              <w:rPr>
                <w:sz w:val="22"/>
                <w:szCs w:val="22"/>
              </w:rPr>
              <w:t>2017</w:t>
            </w:r>
          </w:p>
        </w:tc>
      </w:tr>
      <w:tr w:rsidR="00D61ABC" w:rsidRPr="00E22EFD" w14:paraId="1D8F6CDF" w14:textId="77777777" w:rsidTr="00DA20B9">
        <w:tc>
          <w:tcPr>
            <w:tcW w:w="4246" w:type="pct"/>
          </w:tcPr>
          <w:p w14:paraId="388E7434" w14:textId="5F04D801" w:rsidR="00D61ABC" w:rsidRPr="002A6961" w:rsidRDefault="00D61ABC" w:rsidP="00D61ABC">
            <w:pPr>
              <w:widowControl w:val="0"/>
              <w:spacing w:after="60"/>
              <w:ind w:left="720" w:hanging="720"/>
              <w:rPr>
                <w:sz w:val="22"/>
                <w:szCs w:val="22"/>
              </w:rPr>
            </w:pPr>
            <w:r>
              <w:rPr>
                <w:sz w:val="22"/>
                <w:szCs w:val="22"/>
              </w:rPr>
              <w:t>Panelist, Diversity &amp; Inclusion Sciences Community College Transfer Student Orientation Research Panel</w:t>
            </w:r>
          </w:p>
        </w:tc>
        <w:tc>
          <w:tcPr>
            <w:tcW w:w="754" w:type="pct"/>
          </w:tcPr>
          <w:p w14:paraId="4C0CAE81" w14:textId="519D8A83" w:rsidR="00D61ABC" w:rsidRDefault="00D61ABC" w:rsidP="00D61ABC">
            <w:pPr>
              <w:widowControl w:val="0"/>
              <w:spacing w:after="60"/>
              <w:ind w:left="720" w:hanging="720"/>
              <w:jc w:val="right"/>
              <w:rPr>
                <w:sz w:val="22"/>
                <w:szCs w:val="22"/>
              </w:rPr>
            </w:pPr>
            <w:r>
              <w:rPr>
                <w:sz w:val="22"/>
                <w:szCs w:val="22"/>
              </w:rPr>
              <w:t>2017</w:t>
            </w:r>
          </w:p>
        </w:tc>
      </w:tr>
      <w:tr w:rsidR="00D61ABC" w:rsidRPr="00E22EFD" w14:paraId="31974A76" w14:textId="77777777" w:rsidTr="00DA20B9">
        <w:tc>
          <w:tcPr>
            <w:tcW w:w="4246" w:type="pct"/>
          </w:tcPr>
          <w:p w14:paraId="1AE3D211" w14:textId="73EC7640" w:rsidR="00D61ABC" w:rsidRDefault="00D61ABC" w:rsidP="00D61ABC">
            <w:pPr>
              <w:widowControl w:val="0"/>
              <w:spacing w:after="60"/>
              <w:ind w:left="720" w:hanging="720"/>
              <w:rPr>
                <w:sz w:val="22"/>
                <w:szCs w:val="22"/>
              </w:rPr>
            </w:pPr>
            <w:r>
              <w:rPr>
                <w:sz w:val="22"/>
                <w:szCs w:val="22"/>
              </w:rPr>
              <w:t>Interim Co-Director, The Latino Resilience Enterprise, Arizona State University</w:t>
            </w:r>
          </w:p>
        </w:tc>
        <w:tc>
          <w:tcPr>
            <w:tcW w:w="754" w:type="pct"/>
          </w:tcPr>
          <w:p w14:paraId="30FE9498" w14:textId="3C34F487" w:rsidR="00D61ABC" w:rsidRDefault="00D61ABC" w:rsidP="00D61ABC">
            <w:pPr>
              <w:widowControl w:val="0"/>
              <w:spacing w:after="60"/>
              <w:ind w:left="720" w:hanging="720"/>
              <w:jc w:val="right"/>
              <w:rPr>
                <w:sz w:val="22"/>
                <w:szCs w:val="22"/>
              </w:rPr>
            </w:pPr>
            <w:r>
              <w:rPr>
                <w:sz w:val="22"/>
                <w:szCs w:val="22"/>
              </w:rPr>
              <w:t>2017 – 2018</w:t>
            </w:r>
          </w:p>
        </w:tc>
      </w:tr>
      <w:tr w:rsidR="00D61ABC" w:rsidRPr="00E22EFD" w14:paraId="622B6B26" w14:textId="77777777" w:rsidTr="00DA20B9">
        <w:tc>
          <w:tcPr>
            <w:tcW w:w="4246" w:type="pct"/>
          </w:tcPr>
          <w:p w14:paraId="6FA0E442" w14:textId="36BA7642" w:rsidR="00D61ABC" w:rsidRDefault="00D61ABC" w:rsidP="00D61ABC">
            <w:pPr>
              <w:widowControl w:val="0"/>
              <w:spacing w:after="60"/>
              <w:ind w:left="720" w:hanging="720"/>
              <w:rPr>
                <w:sz w:val="22"/>
                <w:szCs w:val="22"/>
              </w:rPr>
            </w:pPr>
            <w:r>
              <w:rPr>
                <w:sz w:val="22"/>
                <w:szCs w:val="22"/>
              </w:rPr>
              <w:t xml:space="preserve">Member, Graduate Program Committee, Sanford School </w:t>
            </w:r>
          </w:p>
        </w:tc>
        <w:tc>
          <w:tcPr>
            <w:tcW w:w="754" w:type="pct"/>
          </w:tcPr>
          <w:p w14:paraId="0A61BA0E" w14:textId="6D9A1B1B" w:rsidR="00D61ABC" w:rsidRPr="00913212" w:rsidRDefault="00D61ABC" w:rsidP="00D61ABC">
            <w:pPr>
              <w:widowControl w:val="0"/>
              <w:spacing w:after="60"/>
              <w:ind w:left="720" w:hanging="720"/>
              <w:jc w:val="right"/>
              <w:rPr>
                <w:sz w:val="22"/>
                <w:szCs w:val="22"/>
              </w:rPr>
            </w:pPr>
            <w:r w:rsidRPr="00913212">
              <w:rPr>
                <w:sz w:val="22"/>
                <w:szCs w:val="22"/>
              </w:rPr>
              <w:t>2014 – 2015</w:t>
            </w:r>
          </w:p>
        </w:tc>
      </w:tr>
      <w:tr w:rsidR="00D61ABC" w:rsidRPr="00E22EFD" w14:paraId="7FFE165E" w14:textId="77777777" w:rsidTr="00DA20B9">
        <w:tc>
          <w:tcPr>
            <w:tcW w:w="4246" w:type="pct"/>
          </w:tcPr>
          <w:p w14:paraId="7D5DFA7D" w14:textId="105BCE18" w:rsidR="00D61ABC" w:rsidRDefault="00D61ABC" w:rsidP="00D61ABC">
            <w:pPr>
              <w:widowControl w:val="0"/>
              <w:spacing w:after="60"/>
              <w:ind w:left="720" w:hanging="720"/>
              <w:rPr>
                <w:sz w:val="22"/>
                <w:szCs w:val="22"/>
              </w:rPr>
            </w:pPr>
            <w:r>
              <w:rPr>
                <w:sz w:val="22"/>
                <w:szCs w:val="22"/>
              </w:rPr>
              <w:t>Member, Assistant Professor Search Committee, Sanford School</w:t>
            </w:r>
          </w:p>
        </w:tc>
        <w:tc>
          <w:tcPr>
            <w:tcW w:w="754" w:type="pct"/>
          </w:tcPr>
          <w:p w14:paraId="195F81AA" w14:textId="6651DD0D" w:rsidR="00D61ABC" w:rsidRPr="00913212" w:rsidRDefault="00D61ABC" w:rsidP="00D61ABC">
            <w:pPr>
              <w:widowControl w:val="0"/>
              <w:spacing w:after="60"/>
              <w:ind w:left="720" w:hanging="720"/>
              <w:jc w:val="right"/>
              <w:rPr>
                <w:sz w:val="22"/>
                <w:szCs w:val="22"/>
              </w:rPr>
            </w:pPr>
            <w:r w:rsidRPr="00913212">
              <w:rPr>
                <w:sz w:val="22"/>
                <w:szCs w:val="22"/>
              </w:rPr>
              <w:t>2014 – 2015</w:t>
            </w:r>
          </w:p>
        </w:tc>
      </w:tr>
      <w:tr w:rsidR="00D61ABC" w:rsidRPr="00E22EFD" w14:paraId="7248D657" w14:textId="77777777" w:rsidTr="00DA20B9">
        <w:tc>
          <w:tcPr>
            <w:tcW w:w="4246" w:type="pct"/>
          </w:tcPr>
          <w:p w14:paraId="1C0BE6BC" w14:textId="6F53BF1D" w:rsidR="00D61ABC" w:rsidRDefault="00D61ABC" w:rsidP="00D61ABC">
            <w:pPr>
              <w:widowControl w:val="0"/>
              <w:spacing w:after="60"/>
              <w:ind w:left="720" w:hanging="720"/>
              <w:rPr>
                <w:sz w:val="22"/>
                <w:szCs w:val="22"/>
              </w:rPr>
            </w:pPr>
            <w:r>
              <w:rPr>
                <w:sz w:val="22"/>
                <w:szCs w:val="22"/>
              </w:rPr>
              <w:t>Co-Director, The Latino Resilience Enterprise</w:t>
            </w:r>
          </w:p>
        </w:tc>
        <w:tc>
          <w:tcPr>
            <w:tcW w:w="754" w:type="pct"/>
          </w:tcPr>
          <w:p w14:paraId="0F9F6DED" w14:textId="23913F29" w:rsidR="00D61ABC" w:rsidRDefault="00D61ABC" w:rsidP="00D61ABC">
            <w:pPr>
              <w:widowControl w:val="0"/>
              <w:spacing w:after="60"/>
              <w:ind w:left="720" w:hanging="720"/>
              <w:jc w:val="right"/>
              <w:rPr>
                <w:sz w:val="22"/>
                <w:szCs w:val="22"/>
              </w:rPr>
            </w:pPr>
            <w:r>
              <w:rPr>
                <w:sz w:val="22"/>
                <w:szCs w:val="22"/>
              </w:rPr>
              <w:t>2013 – 2017</w:t>
            </w:r>
          </w:p>
        </w:tc>
      </w:tr>
      <w:tr w:rsidR="00D61ABC" w:rsidRPr="00E22EFD" w14:paraId="12EEF9EC" w14:textId="05223F31" w:rsidTr="00DA20B9">
        <w:tc>
          <w:tcPr>
            <w:tcW w:w="4246" w:type="pct"/>
          </w:tcPr>
          <w:p w14:paraId="7F950508" w14:textId="6991F23F" w:rsidR="00D61ABC" w:rsidRPr="00DC64A3" w:rsidRDefault="00D61ABC" w:rsidP="00D61ABC">
            <w:pPr>
              <w:widowControl w:val="0"/>
              <w:spacing w:after="60"/>
              <w:ind w:left="720" w:hanging="720"/>
            </w:pPr>
            <w:r>
              <w:rPr>
                <w:sz w:val="22"/>
                <w:szCs w:val="22"/>
              </w:rPr>
              <w:t xml:space="preserve">Member, Executive Committee, </w:t>
            </w:r>
            <w:r>
              <w:rPr>
                <w:i/>
                <w:sz w:val="22"/>
                <w:szCs w:val="22"/>
              </w:rPr>
              <w:t>La Familia Project</w:t>
            </w:r>
            <w:r>
              <w:rPr>
                <w:sz w:val="22"/>
                <w:szCs w:val="22"/>
              </w:rPr>
              <w:t>, Prevention Research Center</w:t>
            </w:r>
          </w:p>
        </w:tc>
        <w:tc>
          <w:tcPr>
            <w:tcW w:w="754" w:type="pct"/>
          </w:tcPr>
          <w:p w14:paraId="0DDEF3E6" w14:textId="09F80289" w:rsidR="00D61ABC" w:rsidRDefault="00D61ABC" w:rsidP="00D61ABC">
            <w:pPr>
              <w:widowControl w:val="0"/>
              <w:spacing w:after="60"/>
              <w:ind w:left="720" w:hanging="720"/>
              <w:jc w:val="right"/>
              <w:rPr>
                <w:sz w:val="22"/>
                <w:szCs w:val="22"/>
              </w:rPr>
            </w:pPr>
            <w:r>
              <w:rPr>
                <w:sz w:val="22"/>
                <w:szCs w:val="22"/>
              </w:rPr>
              <w:t xml:space="preserve">2012 – </w:t>
            </w:r>
          </w:p>
        </w:tc>
      </w:tr>
      <w:tr w:rsidR="00D61ABC" w:rsidRPr="00E22EFD" w14:paraId="5C84FC3A" w14:textId="3D3F81C4" w:rsidTr="00DA20B9">
        <w:tc>
          <w:tcPr>
            <w:tcW w:w="4246" w:type="pct"/>
          </w:tcPr>
          <w:p w14:paraId="4006B61B" w14:textId="5CFC3C89" w:rsidR="00D61ABC" w:rsidRPr="00DC64A3" w:rsidRDefault="00D61ABC" w:rsidP="00D61ABC">
            <w:pPr>
              <w:widowControl w:val="0"/>
              <w:spacing w:after="60"/>
              <w:ind w:left="720" w:hanging="720"/>
            </w:pPr>
            <w:r w:rsidRPr="00E22EFD">
              <w:rPr>
                <w:sz w:val="22"/>
                <w:szCs w:val="22"/>
              </w:rPr>
              <w:t>Member, Prevention Research Center Training Program Faculty</w:t>
            </w:r>
          </w:p>
        </w:tc>
        <w:tc>
          <w:tcPr>
            <w:tcW w:w="754" w:type="pct"/>
          </w:tcPr>
          <w:p w14:paraId="4862136B" w14:textId="7366A595" w:rsidR="00D61ABC" w:rsidRPr="00E22EFD" w:rsidRDefault="00D61ABC" w:rsidP="00D61ABC">
            <w:pPr>
              <w:widowControl w:val="0"/>
              <w:spacing w:after="60"/>
              <w:jc w:val="right"/>
              <w:rPr>
                <w:sz w:val="22"/>
                <w:szCs w:val="22"/>
              </w:rPr>
            </w:pPr>
            <w:r w:rsidRPr="00E22EFD">
              <w:rPr>
                <w:sz w:val="22"/>
                <w:szCs w:val="22"/>
              </w:rPr>
              <w:t>2</w:t>
            </w:r>
            <w:r>
              <w:rPr>
                <w:sz w:val="22"/>
                <w:szCs w:val="22"/>
              </w:rPr>
              <w:t>011 – 2014</w:t>
            </w:r>
          </w:p>
        </w:tc>
      </w:tr>
      <w:tr w:rsidR="00D61ABC" w:rsidRPr="00E22EFD" w14:paraId="5108E91C" w14:textId="758FDA31" w:rsidTr="00DA20B9">
        <w:tc>
          <w:tcPr>
            <w:tcW w:w="4246" w:type="pct"/>
          </w:tcPr>
          <w:p w14:paraId="7478956A" w14:textId="6CD11418" w:rsidR="00D61ABC" w:rsidRDefault="00D61ABC" w:rsidP="00D61ABC">
            <w:pPr>
              <w:widowControl w:val="0"/>
              <w:spacing w:after="60"/>
              <w:ind w:left="720" w:hanging="720"/>
              <w:rPr>
                <w:sz w:val="22"/>
                <w:szCs w:val="22"/>
              </w:rPr>
            </w:pPr>
            <w:r>
              <w:rPr>
                <w:sz w:val="22"/>
                <w:szCs w:val="22"/>
              </w:rPr>
              <w:t>Member, Assistant Professor Search Committee, Sanford School</w:t>
            </w:r>
          </w:p>
        </w:tc>
        <w:tc>
          <w:tcPr>
            <w:tcW w:w="754" w:type="pct"/>
          </w:tcPr>
          <w:p w14:paraId="2AB28057" w14:textId="51AD1C84" w:rsidR="00D61ABC" w:rsidRDefault="00D61ABC" w:rsidP="00D61ABC">
            <w:pPr>
              <w:widowControl w:val="0"/>
              <w:spacing w:after="60"/>
              <w:ind w:left="720" w:hanging="720"/>
              <w:jc w:val="right"/>
              <w:rPr>
                <w:sz w:val="22"/>
                <w:szCs w:val="22"/>
              </w:rPr>
            </w:pPr>
            <w:r>
              <w:rPr>
                <w:sz w:val="22"/>
                <w:szCs w:val="22"/>
              </w:rPr>
              <w:t>2013 – 2014</w:t>
            </w:r>
          </w:p>
        </w:tc>
      </w:tr>
      <w:tr w:rsidR="00D61ABC" w:rsidRPr="00E22EFD" w14:paraId="307FCE30" w14:textId="1CF24ADF" w:rsidTr="00DA20B9">
        <w:tc>
          <w:tcPr>
            <w:tcW w:w="4246" w:type="pct"/>
          </w:tcPr>
          <w:p w14:paraId="575344B6" w14:textId="1D04EEE2" w:rsidR="00D61ABC" w:rsidRPr="00E22EFD" w:rsidRDefault="00D61ABC" w:rsidP="00D61ABC">
            <w:pPr>
              <w:widowControl w:val="0"/>
              <w:spacing w:after="60"/>
              <w:ind w:left="720" w:hanging="720"/>
              <w:rPr>
                <w:sz w:val="22"/>
                <w:szCs w:val="22"/>
              </w:rPr>
            </w:pPr>
            <w:r w:rsidRPr="00E22EFD">
              <w:rPr>
                <w:sz w:val="22"/>
                <w:szCs w:val="22"/>
              </w:rPr>
              <w:t>Member, Personnel Committee</w:t>
            </w:r>
            <w:r>
              <w:rPr>
                <w:sz w:val="22"/>
                <w:szCs w:val="22"/>
              </w:rPr>
              <w:t>, Sanford School</w:t>
            </w:r>
          </w:p>
        </w:tc>
        <w:tc>
          <w:tcPr>
            <w:tcW w:w="754" w:type="pct"/>
          </w:tcPr>
          <w:p w14:paraId="162F0882" w14:textId="1BC1F5AA" w:rsidR="00D61ABC" w:rsidRPr="00E22EFD" w:rsidRDefault="00D61ABC" w:rsidP="00D61ABC">
            <w:pPr>
              <w:widowControl w:val="0"/>
              <w:spacing w:after="60"/>
              <w:ind w:left="720" w:hanging="720"/>
              <w:jc w:val="right"/>
              <w:rPr>
                <w:sz w:val="22"/>
                <w:szCs w:val="22"/>
              </w:rPr>
            </w:pPr>
            <w:r w:rsidRPr="00E22EFD">
              <w:rPr>
                <w:sz w:val="22"/>
                <w:szCs w:val="22"/>
              </w:rPr>
              <w:t xml:space="preserve">2011 – </w:t>
            </w:r>
            <w:r>
              <w:rPr>
                <w:sz w:val="22"/>
                <w:szCs w:val="22"/>
              </w:rPr>
              <w:t>2013</w:t>
            </w:r>
          </w:p>
        </w:tc>
      </w:tr>
      <w:tr w:rsidR="00D61ABC" w:rsidRPr="00E22EFD" w14:paraId="0B4AFFA9" w14:textId="25661F3F" w:rsidTr="00DA20B9">
        <w:tc>
          <w:tcPr>
            <w:tcW w:w="4246" w:type="pct"/>
          </w:tcPr>
          <w:p w14:paraId="3215D9A3" w14:textId="36620914" w:rsidR="00D61ABC" w:rsidRPr="00E22EFD" w:rsidRDefault="00D61ABC" w:rsidP="00D61ABC">
            <w:pPr>
              <w:widowControl w:val="0"/>
              <w:spacing w:after="60"/>
              <w:ind w:left="720" w:hanging="720"/>
              <w:rPr>
                <w:sz w:val="22"/>
                <w:szCs w:val="22"/>
              </w:rPr>
            </w:pPr>
            <w:r>
              <w:rPr>
                <w:sz w:val="22"/>
                <w:szCs w:val="22"/>
              </w:rPr>
              <w:t>Member</w:t>
            </w:r>
            <w:r w:rsidRPr="00E22EFD">
              <w:rPr>
                <w:sz w:val="22"/>
                <w:szCs w:val="22"/>
              </w:rPr>
              <w:t>, Undergraduate Professional Developme</w:t>
            </w:r>
            <w:r>
              <w:rPr>
                <w:sz w:val="22"/>
                <w:szCs w:val="22"/>
              </w:rPr>
              <w:t>nt Faculty Research Round Robin, Sanford School</w:t>
            </w:r>
          </w:p>
        </w:tc>
        <w:tc>
          <w:tcPr>
            <w:tcW w:w="754" w:type="pct"/>
          </w:tcPr>
          <w:p w14:paraId="59C97A51" w14:textId="78757E53" w:rsidR="00D61ABC" w:rsidRPr="00E22EFD" w:rsidRDefault="00D61ABC" w:rsidP="00D61ABC">
            <w:pPr>
              <w:widowControl w:val="0"/>
              <w:spacing w:after="60"/>
              <w:ind w:left="720" w:hanging="720"/>
              <w:jc w:val="right"/>
              <w:rPr>
                <w:sz w:val="22"/>
                <w:szCs w:val="22"/>
              </w:rPr>
            </w:pPr>
            <w:r w:rsidRPr="00E22EFD">
              <w:rPr>
                <w:sz w:val="22"/>
                <w:szCs w:val="22"/>
              </w:rPr>
              <w:t>2010 – 2011</w:t>
            </w:r>
          </w:p>
        </w:tc>
      </w:tr>
      <w:tr w:rsidR="00D61ABC" w:rsidRPr="00E22EFD" w14:paraId="19B7254F" w14:textId="21666BBD" w:rsidTr="00DA20B9">
        <w:tc>
          <w:tcPr>
            <w:tcW w:w="4246" w:type="pct"/>
          </w:tcPr>
          <w:p w14:paraId="573EA7C5" w14:textId="3FC08E74" w:rsidR="00D61ABC" w:rsidRPr="00E22EFD" w:rsidRDefault="00D61ABC" w:rsidP="00D61ABC">
            <w:pPr>
              <w:widowControl w:val="0"/>
              <w:spacing w:after="60"/>
              <w:ind w:left="720" w:hanging="720"/>
              <w:rPr>
                <w:sz w:val="22"/>
                <w:szCs w:val="22"/>
              </w:rPr>
            </w:pPr>
            <w:r w:rsidRPr="00E22EFD">
              <w:rPr>
                <w:sz w:val="22"/>
                <w:szCs w:val="22"/>
              </w:rPr>
              <w:t xml:space="preserve">Member, Undergraduate Professional </w:t>
            </w:r>
            <w:r>
              <w:rPr>
                <w:sz w:val="22"/>
                <w:szCs w:val="22"/>
              </w:rPr>
              <w:t>Development Selection Committee, Sanford School</w:t>
            </w:r>
          </w:p>
        </w:tc>
        <w:tc>
          <w:tcPr>
            <w:tcW w:w="754" w:type="pct"/>
          </w:tcPr>
          <w:p w14:paraId="7140043A" w14:textId="0F4353AC" w:rsidR="00D61ABC" w:rsidRPr="00E22EFD" w:rsidRDefault="00D61ABC" w:rsidP="00D61ABC">
            <w:pPr>
              <w:widowControl w:val="0"/>
              <w:spacing w:after="60"/>
              <w:ind w:left="720" w:hanging="720"/>
              <w:jc w:val="right"/>
              <w:rPr>
                <w:sz w:val="22"/>
                <w:szCs w:val="22"/>
              </w:rPr>
            </w:pPr>
            <w:r w:rsidRPr="00E22EFD">
              <w:rPr>
                <w:sz w:val="22"/>
                <w:szCs w:val="22"/>
              </w:rPr>
              <w:t>2010 – 2011</w:t>
            </w:r>
          </w:p>
        </w:tc>
      </w:tr>
      <w:tr w:rsidR="00D61ABC" w:rsidRPr="00E22EFD" w14:paraId="1990FF48" w14:textId="3FEF2BB7" w:rsidTr="00DA20B9">
        <w:tc>
          <w:tcPr>
            <w:tcW w:w="4246" w:type="pct"/>
          </w:tcPr>
          <w:p w14:paraId="221EFB07" w14:textId="443A1C4B" w:rsidR="00D61ABC" w:rsidRPr="00E22EFD" w:rsidRDefault="00D61ABC" w:rsidP="00D61ABC">
            <w:pPr>
              <w:widowControl w:val="0"/>
              <w:spacing w:after="60"/>
              <w:ind w:left="720" w:hanging="720"/>
              <w:rPr>
                <w:sz w:val="22"/>
                <w:szCs w:val="22"/>
              </w:rPr>
            </w:pPr>
            <w:r w:rsidRPr="00E22EFD">
              <w:rPr>
                <w:sz w:val="22"/>
                <w:szCs w:val="22"/>
              </w:rPr>
              <w:t xml:space="preserve">Member, </w:t>
            </w:r>
            <w:r>
              <w:rPr>
                <w:sz w:val="22"/>
                <w:szCs w:val="22"/>
              </w:rPr>
              <w:t>Master’s Program Committee, W. P. Carey School</w:t>
            </w:r>
          </w:p>
        </w:tc>
        <w:tc>
          <w:tcPr>
            <w:tcW w:w="754" w:type="pct"/>
          </w:tcPr>
          <w:p w14:paraId="556CF50E" w14:textId="5B3B45A5" w:rsidR="00D61ABC" w:rsidRPr="00E22EFD" w:rsidRDefault="00D61ABC" w:rsidP="00D61ABC">
            <w:pPr>
              <w:widowControl w:val="0"/>
              <w:spacing w:after="60"/>
              <w:ind w:left="720" w:hanging="720"/>
              <w:jc w:val="right"/>
              <w:rPr>
                <w:sz w:val="22"/>
                <w:szCs w:val="22"/>
              </w:rPr>
            </w:pPr>
            <w:r w:rsidRPr="00E22EFD">
              <w:rPr>
                <w:sz w:val="22"/>
                <w:szCs w:val="22"/>
              </w:rPr>
              <w:t>2009 – 2010</w:t>
            </w:r>
          </w:p>
        </w:tc>
      </w:tr>
      <w:tr w:rsidR="00D61ABC" w:rsidRPr="00E22EFD" w14:paraId="5081AB13" w14:textId="5001F14D" w:rsidTr="00DA20B9">
        <w:tc>
          <w:tcPr>
            <w:tcW w:w="4246" w:type="pct"/>
          </w:tcPr>
          <w:p w14:paraId="6A9E286C" w14:textId="335EB40A" w:rsidR="00D61ABC" w:rsidRPr="00E22EFD" w:rsidRDefault="00D61ABC" w:rsidP="00D61ABC">
            <w:pPr>
              <w:widowControl w:val="0"/>
              <w:spacing w:after="60"/>
              <w:ind w:left="720" w:hanging="720"/>
              <w:rPr>
                <w:sz w:val="22"/>
                <w:szCs w:val="22"/>
              </w:rPr>
            </w:pPr>
            <w:r>
              <w:rPr>
                <w:sz w:val="22"/>
                <w:szCs w:val="22"/>
              </w:rPr>
              <w:t xml:space="preserve">Faculty </w:t>
            </w:r>
            <w:r w:rsidRPr="00E22EFD">
              <w:rPr>
                <w:sz w:val="22"/>
                <w:szCs w:val="22"/>
              </w:rPr>
              <w:t>Advisor, Graduate Student Asso</w:t>
            </w:r>
            <w:r>
              <w:rPr>
                <w:sz w:val="22"/>
                <w:szCs w:val="22"/>
              </w:rPr>
              <w:t>ciation, School of Health Management and Policy</w:t>
            </w:r>
          </w:p>
        </w:tc>
        <w:tc>
          <w:tcPr>
            <w:tcW w:w="754" w:type="pct"/>
          </w:tcPr>
          <w:p w14:paraId="7593014B" w14:textId="3471B575" w:rsidR="00D61ABC" w:rsidRPr="00E22EFD" w:rsidRDefault="00D61ABC" w:rsidP="00D61ABC">
            <w:pPr>
              <w:widowControl w:val="0"/>
              <w:spacing w:after="60"/>
              <w:ind w:left="720" w:hanging="720"/>
              <w:jc w:val="right"/>
              <w:rPr>
                <w:sz w:val="22"/>
                <w:szCs w:val="22"/>
              </w:rPr>
            </w:pPr>
            <w:r w:rsidRPr="00E22EFD">
              <w:rPr>
                <w:sz w:val="22"/>
                <w:szCs w:val="22"/>
              </w:rPr>
              <w:t>2008 – 2010</w:t>
            </w:r>
          </w:p>
        </w:tc>
      </w:tr>
    </w:tbl>
    <w:p w14:paraId="198CCAB3" w14:textId="44CA1CBE" w:rsidR="00D4525C" w:rsidRDefault="00D4525C" w:rsidP="00D84F51">
      <w:pPr>
        <w:widowControl w:val="0"/>
        <w:rPr>
          <w:sz w:val="22"/>
          <w:szCs w:val="22"/>
        </w:rPr>
      </w:pPr>
    </w:p>
    <w:p w14:paraId="2BDE5071" w14:textId="77777777" w:rsidR="003D5B14" w:rsidRPr="003D5B14" w:rsidRDefault="003D5B14" w:rsidP="003D5B14">
      <w:pPr>
        <w:widowControl w:val="0"/>
        <w:rPr>
          <w:smallCaps/>
          <w:sz w:val="22"/>
          <w:szCs w:val="22"/>
          <w:u w:val="single"/>
        </w:rPr>
      </w:pPr>
      <w:r w:rsidRPr="003D5B14">
        <w:rPr>
          <w:smallCaps/>
          <w:sz w:val="22"/>
          <w:szCs w:val="22"/>
          <w:u w:val="single"/>
        </w:rPr>
        <w:t>Research-oriented Community service</w:t>
      </w:r>
    </w:p>
    <w:p w14:paraId="0AC0BF1E" w14:textId="77777777" w:rsidR="003D5B14" w:rsidRPr="00E22EFD" w:rsidRDefault="003D5B14" w:rsidP="003D5B14">
      <w:pPr>
        <w:widowControl w:val="0"/>
        <w:rPr>
          <w:i/>
          <w:sz w:val="22"/>
          <w:szCs w:val="22"/>
          <w:u w:val="single"/>
        </w:rPr>
      </w:pPr>
    </w:p>
    <w:tbl>
      <w:tblPr>
        <w:tblW w:w="10620" w:type="dxa"/>
        <w:tblInd w:w="18" w:type="dxa"/>
        <w:tblLook w:val="01E0" w:firstRow="1" w:lastRow="1" w:firstColumn="1" w:lastColumn="1" w:noHBand="0" w:noVBand="0"/>
      </w:tblPr>
      <w:tblGrid>
        <w:gridCol w:w="10620"/>
      </w:tblGrid>
      <w:tr w:rsidR="003D5B14" w:rsidRPr="00E22EFD" w14:paraId="63734160" w14:textId="77777777" w:rsidTr="00082AA2">
        <w:tc>
          <w:tcPr>
            <w:tcW w:w="10620" w:type="dxa"/>
          </w:tcPr>
          <w:p w14:paraId="76BA4844" w14:textId="4E7659AB" w:rsidR="003D5B14" w:rsidRPr="004E783D" w:rsidRDefault="004E783D" w:rsidP="004E783D">
            <w:pPr>
              <w:widowControl w:val="0"/>
              <w:spacing w:after="120"/>
              <w:ind w:left="522" w:hanging="630"/>
              <w:rPr>
                <w:sz w:val="22"/>
                <w:szCs w:val="22"/>
              </w:rPr>
            </w:pPr>
            <w:r>
              <w:rPr>
                <w:i/>
                <w:sz w:val="22"/>
                <w:szCs w:val="22"/>
              </w:rPr>
              <w:t>Why White Women Aren’t Allies</w:t>
            </w:r>
            <w:r>
              <w:rPr>
                <w:sz w:val="22"/>
                <w:szCs w:val="22"/>
              </w:rPr>
              <w:t xml:space="preserve"> television segment on Break it Down with Eleanor Seaton and Rebecca White, on Arizona PBS (2020). Aired in October and available on </w:t>
            </w:r>
            <w:proofErr w:type="spellStart"/>
            <w:r>
              <w:rPr>
                <w:sz w:val="22"/>
                <w:szCs w:val="22"/>
              </w:rPr>
              <w:t>youtube</w:t>
            </w:r>
            <w:proofErr w:type="spellEnd"/>
            <w:r>
              <w:rPr>
                <w:sz w:val="22"/>
                <w:szCs w:val="22"/>
              </w:rPr>
              <w:t xml:space="preserve"> @ </w:t>
            </w:r>
            <w:hyperlink r:id="rId18" w:history="1">
              <w:r w:rsidRPr="006E35E4">
                <w:rPr>
                  <w:rStyle w:val="Hyperlink"/>
                  <w:sz w:val="22"/>
                  <w:szCs w:val="22"/>
                </w:rPr>
                <w:t>https://www.youtube.com/watch?v=mCU-4UvANFc&amp;list=PLqYfbkFgs8_ecb0XWuXXWz2TN-XrO76dT&amp;index=29&amp;t=10s</w:t>
              </w:r>
            </w:hyperlink>
            <w:r>
              <w:rPr>
                <w:sz w:val="22"/>
                <w:szCs w:val="22"/>
              </w:rPr>
              <w:t xml:space="preserve"> </w:t>
            </w:r>
          </w:p>
        </w:tc>
      </w:tr>
      <w:tr w:rsidR="004E783D" w:rsidRPr="00E22EFD" w14:paraId="2DF6AA69" w14:textId="77777777" w:rsidTr="00082AA2">
        <w:tc>
          <w:tcPr>
            <w:tcW w:w="10620" w:type="dxa"/>
          </w:tcPr>
          <w:p w14:paraId="273EC41F" w14:textId="2046F323" w:rsidR="004E783D" w:rsidRDefault="004E783D" w:rsidP="00082AA2">
            <w:pPr>
              <w:widowControl w:val="0"/>
              <w:spacing w:after="120"/>
              <w:ind w:left="522" w:hanging="630"/>
              <w:rPr>
                <w:sz w:val="22"/>
                <w:szCs w:val="22"/>
              </w:rPr>
            </w:pPr>
            <w:r>
              <w:rPr>
                <w:sz w:val="22"/>
                <w:szCs w:val="22"/>
              </w:rPr>
              <w:t xml:space="preserve">A Community Conversation with Dr. Rebecca White: South Tucson Supporting Healthy and Resilient Youth. Hosted by The Frances McClelland Institute of Children, Youth and Families &amp; The Primavera Foundation at the </w:t>
            </w:r>
            <w:r>
              <w:rPr>
                <w:i/>
                <w:sz w:val="22"/>
                <w:szCs w:val="22"/>
              </w:rPr>
              <w:t xml:space="preserve">Las </w:t>
            </w:r>
            <w:proofErr w:type="spellStart"/>
            <w:r w:rsidRPr="0068583A">
              <w:rPr>
                <w:i/>
                <w:sz w:val="22"/>
                <w:szCs w:val="22"/>
              </w:rPr>
              <w:t>Abuelitas</w:t>
            </w:r>
            <w:proofErr w:type="spellEnd"/>
            <w:r w:rsidRPr="0068583A">
              <w:rPr>
                <w:i/>
                <w:sz w:val="22"/>
                <w:szCs w:val="22"/>
              </w:rPr>
              <w:t xml:space="preserve"> Community Center</w:t>
            </w:r>
            <w:r>
              <w:rPr>
                <w:sz w:val="22"/>
                <w:szCs w:val="22"/>
              </w:rPr>
              <w:t>. March, 23, 2017.</w:t>
            </w:r>
          </w:p>
        </w:tc>
      </w:tr>
    </w:tbl>
    <w:p w14:paraId="579FF6A3" w14:textId="77777777" w:rsidR="003D5B14" w:rsidRDefault="003D5B14" w:rsidP="003D5B14">
      <w:pPr>
        <w:widowControl w:val="0"/>
        <w:rPr>
          <w:b/>
          <w:smallCaps/>
          <w:sz w:val="22"/>
          <w:szCs w:val="22"/>
          <w:u w:val="single"/>
        </w:rPr>
      </w:pPr>
    </w:p>
    <w:p w14:paraId="494903DA" w14:textId="7531838E" w:rsidR="00D4525C" w:rsidRPr="00C658DE" w:rsidRDefault="006F7570" w:rsidP="00D84F51">
      <w:pPr>
        <w:widowControl w:val="0"/>
        <w:rPr>
          <w:b/>
          <w:smallCaps/>
          <w:sz w:val="22"/>
          <w:szCs w:val="22"/>
          <w:u w:val="single"/>
        </w:rPr>
      </w:pPr>
      <w:r w:rsidRPr="00C658DE">
        <w:rPr>
          <w:b/>
          <w:smallCaps/>
          <w:sz w:val="22"/>
          <w:szCs w:val="22"/>
          <w:u w:val="single"/>
        </w:rPr>
        <w:t>Recognitions</w:t>
      </w:r>
      <w:r w:rsidR="00D95CED">
        <w:rPr>
          <w:b/>
          <w:smallCaps/>
          <w:sz w:val="22"/>
          <w:szCs w:val="22"/>
          <w:u w:val="single"/>
        </w:rPr>
        <w:t>, Honors,</w:t>
      </w:r>
      <w:r w:rsidRPr="00C658DE">
        <w:rPr>
          <w:b/>
          <w:smallCaps/>
          <w:sz w:val="22"/>
          <w:szCs w:val="22"/>
          <w:u w:val="single"/>
        </w:rPr>
        <w:t xml:space="preserve"> </w:t>
      </w:r>
      <w:r w:rsidR="00DB4D42" w:rsidRPr="00C658DE">
        <w:rPr>
          <w:b/>
          <w:smallCaps/>
          <w:sz w:val="22"/>
          <w:szCs w:val="22"/>
          <w:u w:val="single"/>
        </w:rPr>
        <w:t>and Awards</w:t>
      </w:r>
    </w:p>
    <w:p w14:paraId="11259F56" w14:textId="77777777" w:rsidR="00D4525C" w:rsidRPr="00E22EFD" w:rsidRDefault="00D4525C" w:rsidP="00D84F51">
      <w:pPr>
        <w:widowControl w:val="0"/>
        <w:rPr>
          <w:sz w:val="22"/>
          <w:szCs w:val="22"/>
        </w:rPr>
      </w:pPr>
    </w:p>
    <w:tbl>
      <w:tblPr>
        <w:tblW w:w="5000" w:type="pct"/>
        <w:tblLook w:val="04A0" w:firstRow="1" w:lastRow="0" w:firstColumn="1" w:lastColumn="0" w:noHBand="0" w:noVBand="1"/>
      </w:tblPr>
      <w:tblGrid>
        <w:gridCol w:w="9011"/>
        <w:gridCol w:w="1501"/>
      </w:tblGrid>
      <w:tr w:rsidR="00C675C5" w14:paraId="4C713C08" w14:textId="77777777" w:rsidTr="00FE6B29">
        <w:tc>
          <w:tcPr>
            <w:tcW w:w="4286" w:type="pct"/>
          </w:tcPr>
          <w:p w14:paraId="26E85DA9" w14:textId="37FF1FBA" w:rsidR="00C675C5" w:rsidRDefault="00C675C5" w:rsidP="007F394E">
            <w:pPr>
              <w:widowControl w:val="0"/>
              <w:spacing w:after="60"/>
              <w:ind w:left="720" w:hanging="720"/>
              <w:rPr>
                <w:sz w:val="22"/>
                <w:szCs w:val="22"/>
              </w:rPr>
            </w:pPr>
            <w:r>
              <w:rPr>
                <w:sz w:val="22"/>
                <w:szCs w:val="22"/>
              </w:rPr>
              <w:t>Outstanding Faculty Mentor Award, Graduate College, Arizona State University, Finalist</w:t>
            </w:r>
          </w:p>
        </w:tc>
        <w:tc>
          <w:tcPr>
            <w:tcW w:w="714" w:type="pct"/>
          </w:tcPr>
          <w:p w14:paraId="3B5DDC29" w14:textId="75E9B437" w:rsidR="00C675C5" w:rsidRDefault="00C675C5" w:rsidP="00980BF4">
            <w:pPr>
              <w:widowControl w:val="0"/>
              <w:spacing w:after="60"/>
              <w:ind w:left="720" w:hanging="720"/>
              <w:jc w:val="right"/>
              <w:rPr>
                <w:sz w:val="22"/>
                <w:szCs w:val="22"/>
              </w:rPr>
            </w:pPr>
            <w:r>
              <w:rPr>
                <w:sz w:val="22"/>
                <w:szCs w:val="22"/>
              </w:rPr>
              <w:t>2017</w:t>
            </w:r>
          </w:p>
        </w:tc>
      </w:tr>
      <w:tr w:rsidR="00C675C5" w14:paraId="5F20A8F1" w14:textId="77777777" w:rsidTr="00FE6B29">
        <w:tc>
          <w:tcPr>
            <w:tcW w:w="4286" w:type="pct"/>
          </w:tcPr>
          <w:p w14:paraId="2168B031" w14:textId="5651363E" w:rsidR="00C675C5" w:rsidRDefault="00C675C5" w:rsidP="00030822">
            <w:pPr>
              <w:widowControl w:val="0"/>
              <w:spacing w:after="60"/>
              <w:ind w:left="720" w:hanging="720"/>
              <w:rPr>
                <w:sz w:val="22"/>
                <w:szCs w:val="22"/>
              </w:rPr>
            </w:pPr>
            <w:r>
              <w:rPr>
                <w:sz w:val="22"/>
                <w:szCs w:val="22"/>
              </w:rPr>
              <w:t>College of Liberal Arts &amp; Sciences Zebulon Pearce Distinguished Teaching Award, Nominee</w:t>
            </w:r>
          </w:p>
        </w:tc>
        <w:tc>
          <w:tcPr>
            <w:tcW w:w="714" w:type="pct"/>
          </w:tcPr>
          <w:p w14:paraId="483C125B" w14:textId="51E5DA44" w:rsidR="00C675C5" w:rsidRDefault="00C675C5" w:rsidP="00980BF4">
            <w:pPr>
              <w:widowControl w:val="0"/>
              <w:spacing w:after="60"/>
              <w:ind w:left="720" w:hanging="720"/>
              <w:jc w:val="right"/>
              <w:rPr>
                <w:sz w:val="22"/>
                <w:szCs w:val="22"/>
              </w:rPr>
            </w:pPr>
            <w:r>
              <w:rPr>
                <w:sz w:val="22"/>
                <w:szCs w:val="22"/>
              </w:rPr>
              <w:t>2017</w:t>
            </w:r>
          </w:p>
        </w:tc>
      </w:tr>
      <w:tr w:rsidR="00C675C5" w14:paraId="265918C6" w14:textId="2F36A1EF" w:rsidTr="00FE6B29">
        <w:tc>
          <w:tcPr>
            <w:tcW w:w="4286" w:type="pct"/>
            <w:hideMark/>
          </w:tcPr>
          <w:p w14:paraId="1C5FE822" w14:textId="041293F8" w:rsidR="00C675C5" w:rsidRDefault="00C675C5" w:rsidP="00030822">
            <w:pPr>
              <w:widowControl w:val="0"/>
              <w:spacing w:after="60"/>
              <w:ind w:left="720" w:hanging="720"/>
              <w:rPr>
                <w:sz w:val="22"/>
                <w:szCs w:val="22"/>
              </w:rPr>
            </w:pPr>
            <w:r>
              <w:rPr>
                <w:sz w:val="22"/>
                <w:szCs w:val="22"/>
              </w:rPr>
              <w:t>William T. Grant Foundation Scholar</w:t>
            </w:r>
          </w:p>
        </w:tc>
        <w:tc>
          <w:tcPr>
            <w:tcW w:w="714" w:type="pct"/>
          </w:tcPr>
          <w:p w14:paraId="72DFE51E" w14:textId="19D2383D" w:rsidR="00C675C5" w:rsidRDefault="00C675C5" w:rsidP="00980BF4">
            <w:pPr>
              <w:widowControl w:val="0"/>
              <w:spacing w:after="60"/>
              <w:ind w:left="720" w:hanging="720"/>
              <w:jc w:val="right"/>
              <w:rPr>
                <w:sz w:val="22"/>
                <w:szCs w:val="22"/>
              </w:rPr>
            </w:pPr>
            <w:r>
              <w:rPr>
                <w:sz w:val="22"/>
                <w:szCs w:val="22"/>
              </w:rPr>
              <w:t>2014 – 2019</w:t>
            </w:r>
          </w:p>
        </w:tc>
      </w:tr>
      <w:tr w:rsidR="00C675C5" w14:paraId="4ED0EC1F" w14:textId="3A027FBE" w:rsidTr="00FE6B29">
        <w:tc>
          <w:tcPr>
            <w:tcW w:w="4286" w:type="pct"/>
            <w:hideMark/>
          </w:tcPr>
          <w:p w14:paraId="12BBEF1D" w14:textId="03DFF74A" w:rsidR="00C675C5" w:rsidRDefault="00C675C5" w:rsidP="00030822">
            <w:pPr>
              <w:widowControl w:val="0"/>
              <w:spacing w:after="60"/>
              <w:ind w:left="720" w:hanging="720"/>
              <w:rPr>
                <w:sz w:val="22"/>
                <w:szCs w:val="22"/>
              </w:rPr>
            </w:pPr>
            <w:r>
              <w:rPr>
                <w:sz w:val="22"/>
                <w:szCs w:val="22"/>
              </w:rPr>
              <w:t>Best Research Article by a New Professional 2012, Finalist, Men in Families Focus Group National Council of Family Relations</w:t>
            </w:r>
          </w:p>
        </w:tc>
        <w:tc>
          <w:tcPr>
            <w:tcW w:w="714" w:type="pct"/>
          </w:tcPr>
          <w:p w14:paraId="61D40A9B" w14:textId="30C43089" w:rsidR="00C675C5" w:rsidRDefault="00C675C5" w:rsidP="00980BF4">
            <w:pPr>
              <w:widowControl w:val="0"/>
              <w:spacing w:after="60"/>
              <w:ind w:left="720" w:hanging="720"/>
              <w:jc w:val="right"/>
              <w:rPr>
                <w:sz w:val="22"/>
                <w:szCs w:val="22"/>
              </w:rPr>
            </w:pPr>
            <w:r>
              <w:rPr>
                <w:sz w:val="22"/>
                <w:szCs w:val="22"/>
              </w:rPr>
              <w:t>2013</w:t>
            </w:r>
          </w:p>
        </w:tc>
      </w:tr>
      <w:tr w:rsidR="00C675C5" w14:paraId="431FC225" w14:textId="3E7D4352" w:rsidTr="00FE6B29">
        <w:tc>
          <w:tcPr>
            <w:tcW w:w="4286" w:type="pct"/>
            <w:hideMark/>
          </w:tcPr>
          <w:p w14:paraId="40D84018" w14:textId="29A826F5" w:rsidR="00C675C5" w:rsidRDefault="00C675C5" w:rsidP="007B4C90">
            <w:pPr>
              <w:widowControl w:val="0"/>
              <w:spacing w:after="60"/>
              <w:ind w:left="720" w:hanging="720"/>
              <w:rPr>
                <w:sz w:val="22"/>
                <w:szCs w:val="22"/>
              </w:rPr>
            </w:pPr>
            <w:r>
              <w:rPr>
                <w:sz w:val="22"/>
                <w:szCs w:val="22"/>
              </w:rPr>
              <w:t>President’s Medal for Social Embeddedness, Office of the President, Arizona State University</w:t>
            </w:r>
          </w:p>
        </w:tc>
        <w:tc>
          <w:tcPr>
            <w:tcW w:w="714" w:type="pct"/>
          </w:tcPr>
          <w:p w14:paraId="281F86A3" w14:textId="7186D055" w:rsidR="00C675C5" w:rsidRDefault="00C675C5" w:rsidP="00980BF4">
            <w:pPr>
              <w:widowControl w:val="0"/>
              <w:spacing w:after="60"/>
              <w:ind w:left="720" w:hanging="720"/>
              <w:jc w:val="right"/>
              <w:rPr>
                <w:sz w:val="22"/>
                <w:szCs w:val="22"/>
              </w:rPr>
            </w:pPr>
            <w:r>
              <w:rPr>
                <w:sz w:val="22"/>
                <w:szCs w:val="22"/>
              </w:rPr>
              <w:t>2005</w:t>
            </w:r>
          </w:p>
        </w:tc>
      </w:tr>
    </w:tbl>
    <w:p w14:paraId="660EC6F7" w14:textId="77777777" w:rsidR="007B4C90" w:rsidRDefault="007B4C90" w:rsidP="00D84F51">
      <w:pPr>
        <w:widowControl w:val="0"/>
        <w:rPr>
          <w:b/>
          <w:smallCaps/>
          <w:sz w:val="22"/>
          <w:szCs w:val="22"/>
          <w:u w:val="single"/>
        </w:rPr>
      </w:pPr>
    </w:p>
    <w:p w14:paraId="3467CEB9" w14:textId="62D02455" w:rsidR="00DF450F" w:rsidRDefault="00F179AC" w:rsidP="00D84F51">
      <w:pPr>
        <w:widowControl w:val="0"/>
        <w:rPr>
          <w:b/>
          <w:smallCaps/>
          <w:sz w:val="22"/>
          <w:szCs w:val="22"/>
          <w:u w:val="single"/>
        </w:rPr>
      </w:pPr>
      <w:r>
        <w:rPr>
          <w:b/>
          <w:smallCaps/>
          <w:sz w:val="22"/>
          <w:szCs w:val="22"/>
          <w:u w:val="single"/>
        </w:rPr>
        <w:t>Impact</w:t>
      </w:r>
    </w:p>
    <w:p w14:paraId="5C888EFB" w14:textId="77777777" w:rsidR="00195AE5" w:rsidRDefault="00195AE5" w:rsidP="00D84F51">
      <w:pPr>
        <w:widowControl w:val="0"/>
        <w:rPr>
          <w:b/>
          <w:smallCaps/>
          <w:sz w:val="22"/>
          <w:szCs w:val="22"/>
          <w:u w:val="single"/>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514"/>
        <w:gridCol w:w="9270"/>
      </w:tblGrid>
      <w:tr w:rsidR="00804B3B" w14:paraId="715F9E7B" w14:textId="77777777" w:rsidTr="00645927">
        <w:tc>
          <w:tcPr>
            <w:tcW w:w="656" w:type="dxa"/>
          </w:tcPr>
          <w:p w14:paraId="51F4111C" w14:textId="24583C07" w:rsidR="00804B3B" w:rsidRPr="0096235C" w:rsidRDefault="00804B3B" w:rsidP="00A16CCA">
            <w:pPr>
              <w:widowControl w:val="0"/>
              <w:rPr>
                <w:b/>
                <w:smallCaps/>
                <w:sz w:val="22"/>
                <w:szCs w:val="22"/>
              </w:rPr>
            </w:pPr>
            <w:r>
              <w:rPr>
                <w:b/>
                <w:smallCaps/>
                <w:sz w:val="22"/>
                <w:szCs w:val="22"/>
              </w:rPr>
              <w:lastRenderedPageBreak/>
              <w:t>2021</w:t>
            </w:r>
          </w:p>
        </w:tc>
        <w:tc>
          <w:tcPr>
            <w:tcW w:w="514" w:type="dxa"/>
          </w:tcPr>
          <w:p w14:paraId="1B413F02" w14:textId="77777777" w:rsidR="00804B3B" w:rsidRPr="0096235C" w:rsidRDefault="00804B3B" w:rsidP="00A16CCA">
            <w:pPr>
              <w:widowControl w:val="0"/>
              <w:jc w:val="right"/>
              <w:rPr>
                <w:b/>
                <w:smallCaps/>
                <w:sz w:val="22"/>
                <w:szCs w:val="22"/>
              </w:rPr>
            </w:pPr>
          </w:p>
        </w:tc>
        <w:tc>
          <w:tcPr>
            <w:tcW w:w="9270" w:type="dxa"/>
          </w:tcPr>
          <w:p w14:paraId="311AEF6B" w14:textId="77777777" w:rsidR="00804B3B" w:rsidRDefault="00804B3B" w:rsidP="0096235C">
            <w:pPr>
              <w:widowControl w:val="0"/>
              <w:tabs>
                <w:tab w:val="left" w:pos="3945"/>
              </w:tabs>
              <w:rPr>
                <w:b/>
                <w:sz w:val="22"/>
                <w:szCs w:val="22"/>
                <w:u w:val="single"/>
              </w:rPr>
            </w:pPr>
          </w:p>
        </w:tc>
      </w:tr>
      <w:tr w:rsidR="00804B3B" w14:paraId="0D77217A" w14:textId="77777777" w:rsidTr="00645927">
        <w:tc>
          <w:tcPr>
            <w:tcW w:w="656" w:type="dxa"/>
          </w:tcPr>
          <w:p w14:paraId="0D3D5949" w14:textId="77777777" w:rsidR="00804B3B" w:rsidRPr="0096235C" w:rsidRDefault="00804B3B" w:rsidP="00A16CCA">
            <w:pPr>
              <w:widowControl w:val="0"/>
              <w:rPr>
                <w:b/>
                <w:smallCaps/>
                <w:sz w:val="22"/>
                <w:szCs w:val="22"/>
              </w:rPr>
            </w:pPr>
          </w:p>
        </w:tc>
        <w:tc>
          <w:tcPr>
            <w:tcW w:w="514" w:type="dxa"/>
          </w:tcPr>
          <w:p w14:paraId="05970DFB" w14:textId="4F6E8A77" w:rsidR="00804B3B" w:rsidRPr="00804B3B" w:rsidRDefault="00804B3B" w:rsidP="00A16CCA">
            <w:pPr>
              <w:widowControl w:val="0"/>
              <w:jc w:val="right"/>
              <w:rPr>
                <w:smallCaps/>
                <w:sz w:val="22"/>
                <w:szCs w:val="22"/>
              </w:rPr>
            </w:pPr>
            <w:r>
              <w:rPr>
                <w:smallCaps/>
                <w:sz w:val="22"/>
                <w:szCs w:val="22"/>
              </w:rPr>
              <w:t>1.</w:t>
            </w:r>
          </w:p>
        </w:tc>
        <w:tc>
          <w:tcPr>
            <w:tcW w:w="9270" w:type="dxa"/>
          </w:tcPr>
          <w:p w14:paraId="0EFFFC1A" w14:textId="0EC08A35" w:rsidR="00804B3B" w:rsidRPr="00804B3B" w:rsidRDefault="00804B3B" w:rsidP="0096235C">
            <w:pPr>
              <w:widowControl w:val="0"/>
              <w:tabs>
                <w:tab w:val="left" w:pos="3945"/>
              </w:tabs>
              <w:rPr>
                <w:sz w:val="22"/>
                <w:szCs w:val="22"/>
              </w:rPr>
            </w:pPr>
            <w:r>
              <w:rPr>
                <w:sz w:val="22"/>
                <w:szCs w:val="22"/>
              </w:rPr>
              <w:t xml:space="preserve">“ASU </w:t>
            </w:r>
            <w:r w:rsidR="00475B2A">
              <w:rPr>
                <w:sz w:val="22"/>
                <w:szCs w:val="22"/>
              </w:rPr>
              <w:t>Expert</w:t>
            </w:r>
            <w:r>
              <w:rPr>
                <w:sz w:val="22"/>
                <w:szCs w:val="22"/>
              </w:rPr>
              <w:t xml:space="preserve"> to Join Panel on Use of Emerging Science for Environmental Health Decision-Making” by John Keeney. In ASU Now @ </w:t>
            </w:r>
            <w:hyperlink r:id="rId19" w:history="1">
              <w:r w:rsidRPr="005C2B2D">
                <w:rPr>
                  <w:rStyle w:val="Hyperlink"/>
                  <w:sz w:val="22"/>
                  <w:szCs w:val="22"/>
                </w:rPr>
                <w:t>https://news.asu.edu/20210128-asu-expert-join-panel-use-emerging-science-environmental-health-decision-making</w:t>
              </w:r>
            </w:hyperlink>
            <w:r>
              <w:rPr>
                <w:sz w:val="22"/>
                <w:szCs w:val="22"/>
              </w:rPr>
              <w:t xml:space="preserve"> </w:t>
            </w:r>
          </w:p>
        </w:tc>
      </w:tr>
      <w:tr w:rsidR="0096235C" w14:paraId="0809D4F3" w14:textId="77777777" w:rsidTr="00645927">
        <w:tc>
          <w:tcPr>
            <w:tcW w:w="656" w:type="dxa"/>
          </w:tcPr>
          <w:p w14:paraId="0541F345" w14:textId="68998BFB" w:rsidR="0096235C" w:rsidRPr="0096235C" w:rsidRDefault="0096235C" w:rsidP="00A16CCA">
            <w:pPr>
              <w:widowControl w:val="0"/>
              <w:rPr>
                <w:b/>
                <w:smallCaps/>
                <w:sz w:val="22"/>
                <w:szCs w:val="22"/>
              </w:rPr>
            </w:pPr>
            <w:r w:rsidRPr="0096235C">
              <w:rPr>
                <w:b/>
                <w:smallCaps/>
                <w:sz w:val="22"/>
                <w:szCs w:val="22"/>
              </w:rPr>
              <w:t>2020</w:t>
            </w:r>
          </w:p>
        </w:tc>
        <w:tc>
          <w:tcPr>
            <w:tcW w:w="514" w:type="dxa"/>
          </w:tcPr>
          <w:p w14:paraId="4E1E4A0C" w14:textId="77777777" w:rsidR="0096235C" w:rsidRPr="0096235C" w:rsidRDefault="0096235C" w:rsidP="00A16CCA">
            <w:pPr>
              <w:widowControl w:val="0"/>
              <w:jc w:val="right"/>
              <w:rPr>
                <w:b/>
                <w:smallCaps/>
                <w:sz w:val="22"/>
                <w:szCs w:val="22"/>
              </w:rPr>
            </w:pPr>
          </w:p>
        </w:tc>
        <w:tc>
          <w:tcPr>
            <w:tcW w:w="9270" w:type="dxa"/>
          </w:tcPr>
          <w:p w14:paraId="7B0BA019" w14:textId="3228600C" w:rsidR="0096235C" w:rsidRPr="00195AE5" w:rsidRDefault="0096235C" w:rsidP="0096235C">
            <w:pPr>
              <w:widowControl w:val="0"/>
              <w:tabs>
                <w:tab w:val="left" w:pos="3945"/>
              </w:tabs>
              <w:rPr>
                <w:b/>
                <w:sz w:val="22"/>
                <w:szCs w:val="22"/>
                <w:u w:val="single"/>
              </w:rPr>
            </w:pPr>
            <w:r>
              <w:rPr>
                <w:b/>
                <w:sz w:val="22"/>
                <w:szCs w:val="22"/>
                <w:u w:val="single"/>
              </w:rPr>
              <w:tab/>
            </w:r>
          </w:p>
        </w:tc>
      </w:tr>
      <w:tr w:rsidR="00DA54E4" w14:paraId="07538BCE" w14:textId="77777777" w:rsidTr="00645927">
        <w:tc>
          <w:tcPr>
            <w:tcW w:w="656" w:type="dxa"/>
          </w:tcPr>
          <w:p w14:paraId="3444B73B" w14:textId="77777777" w:rsidR="00DA54E4" w:rsidRDefault="00DA54E4" w:rsidP="00A16CCA">
            <w:pPr>
              <w:widowControl w:val="0"/>
              <w:rPr>
                <w:b/>
                <w:smallCaps/>
                <w:sz w:val="22"/>
                <w:szCs w:val="22"/>
              </w:rPr>
            </w:pPr>
          </w:p>
        </w:tc>
        <w:tc>
          <w:tcPr>
            <w:tcW w:w="514" w:type="dxa"/>
          </w:tcPr>
          <w:p w14:paraId="4B362AEC" w14:textId="6C44B1C1" w:rsidR="00DA54E4" w:rsidRDefault="00DA54E4" w:rsidP="0096235C">
            <w:pPr>
              <w:widowControl w:val="0"/>
              <w:rPr>
                <w:smallCaps/>
                <w:sz w:val="22"/>
                <w:szCs w:val="22"/>
              </w:rPr>
            </w:pPr>
            <w:r>
              <w:rPr>
                <w:smallCaps/>
                <w:sz w:val="22"/>
                <w:szCs w:val="22"/>
              </w:rPr>
              <w:t>3.</w:t>
            </w:r>
          </w:p>
        </w:tc>
        <w:tc>
          <w:tcPr>
            <w:tcW w:w="9270" w:type="dxa"/>
          </w:tcPr>
          <w:p w14:paraId="78198D6D" w14:textId="4CDE196F" w:rsidR="00DA54E4" w:rsidRDefault="00DA54E4" w:rsidP="00DA54E4">
            <w:pPr>
              <w:widowControl w:val="0"/>
              <w:rPr>
                <w:sz w:val="22"/>
                <w:szCs w:val="22"/>
              </w:rPr>
            </w:pPr>
            <w:r>
              <w:rPr>
                <w:sz w:val="22"/>
                <w:szCs w:val="22"/>
              </w:rPr>
              <w:t xml:space="preserve">“Antiracism Webinar Features Two ASU Faculty” by John Keeney. In ASU Now: Access, Excellence, Impact @ </w:t>
            </w:r>
            <w:hyperlink r:id="rId20" w:history="1">
              <w:r>
                <w:rPr>
                  <w:rStyle w:val="Hyperlink"/>
                </w:rPr>
                <w:t>https://asunow.asu.edu/content/antiracism-webinar-features-two-asu-faculty-0</w:t>
              </w:r>
            </w:hyperlink>
          </w:p>
        </w:tc>
      </w:tr>
      <w:tr w:rsidR="00B1223E" w14:paraId="5DCAF832" w14:textId="77777777" w:rsidTr="00645927">
        <w:tc>
          <w:tcPr>
            <w:tcW w:w="656" w:type="dxa"/>
          </w:tcPr>
          <w:p w14:paraId="3F66FABB" w14:textId="77777777" w:rsidR="00B1223E" w:rsidRDefault="00B1223E" w:rsidP="00A16CCA">
            <w:pPr>
              <w:widowControl w:val="0"/>
              <w:rPr>
                <w:b/>
                <w:smallCaps/>
                <w:sz w:val="22"/>
                <w:szCs w:val="22"/>
              </w:rPr>
            </w:pPr>
          </w:p>
        </w:tc>
        <w:tc>
          <w:tcPr>
            <w:tcW w:w="514" w:type="dxa"/>
          </w:tcPr>
          <w:p w14:paraId="6CAD9F6A" w14:textId="3C88588C" w:rsidR="00B1223E" w:rsidRDefault="00B1223E" w:rsidP="0096235C">
            <w:pPr>
              <w:widowControl w:val="0"/>
              <w:rPr>
                <w:smallCaps/>
                <w:sz w:val="22"/>
                <w:szCs w:val="22"/>
              </w:rPr>
            </w:pPr>
            <w:r>
              <w:rPr>
                <w:smallCaps/>
                <w:sz w:val="22"/>
                <w:szCs w:val="22"/>
              </w:rPr>
              <w:t>2.</w:t>
            </w:r>
          </w:p>
        </w:tc>
        <w:tc>
          <w:tcPr>
            <w:tcW w:w="9270" w:type="dxa"/>
          </w:tcPr>
          <w:p w14:paraId="784D46A3" w14:textId="6ACBF4BC" w:rsidR="00B1223E" w:rsidRDefault="00B1223E" w:rsidP="00E06871">
            <w:pPr>
              <w:widowControl w:val="0"/>
              <w:rPr>
                <w:sz w:val="22"/>
                <w:szCs w:val="22"/>
              </w:rPr>
            </w:pPr>
            <w:r>
              <w:rPr>
                <w:sz w:val="22"/>
                <w:szCs w:val="22"/>
              </w:rPr>
              <w:t xml:space="preserve">Roche, </w:t>
            </w:r>
            <w:r w:rsidRPr="00B1223E">
              <w:rPr>
                <w:b/>
                <w:sz w:val="22"/>
                <w:szCs w:val="22"/>
              </w:rPr>
              <w:t>White</w:t>
            </w:r>
            <w:r>
              <w:rPr>
                <w:sz w:val="22"/>
                <w:szCs w:val="22"/>
              </w:rPr>
              <w:t xml:space="preserve">, Lambert et al (2020) covered in </w:t>
            </w:r>
            <w:r w:rsidR="00D776BF">
              <w:rPr>
                <w:sz w:val="22"/>
                <w:szCs w:val="22"/>
              </w:rPr>
              <w:t xml:space="preserve">multiple </w:t>
            </w:r>
            <w:r>
              <w:rPr>
                <w:sz w:val="22"/>
                <w:szCs w:val="22"/>
              </w:rPr>
              <w:t>media</w:t>
            </w:r>
            <w:r w:rsidR="00D776BF">
              <w:rPr>
                <w:sz w:val="22"/>
                <w:szCs w:val="22"/>
              </w:rPr>
              <w:t xml:space="preserve"> outlets</w:t>
            </w:r>
            <w:r>
              <w:rPr>
                <w:sz w:val="22"/>
                <w:szCs w:val="22"/>
              </w:rPr>
              <w:t>:</w:t>
            </w:r>
          </w:p>
          <w:p w14:paraId="0C886A48" w14:textId="62222B40" w:rsidR="00B1223E" w:rsidRDefault="00B1223E" w:rsidP="00E06871">
            <w:pPr>
              <w:widowControl w:val="0"/>
              <w:rPr>
                <w:sz w:val="22"/>
                <w:szCs w:val="22"/>
              </w:rPr>
            </w:pPr>
          </w:p>
          <w:p w14:paraId="0507CDC0" w14:textId="11B458B0" w:rsidR="00D776BF" w:rsidRDefault="00706DEB" w:rsidP="00E06871">
            <w:pPr>
              <w:widowControl w:val="0"/>
              <w:rPr>
                <w:sz w:val="22"/>
                <w:szCs w:val="22"/>
              </w:rPr>
            </w:pPr>
            <w:hyperlink r:id="rId21" w:history="1">
              <w:r w:rsidR="00D776BF">
                <w:rPr>
                  <w:rStyle w:val="Hyperlink"/>
                </w:rPr>
                <w:t>https://jamanetwork.altmetric.com/details/77631322/news</w:t>
              </w:r>
            </w:hyperlink>
          </w:p>
          <w:p w14:paraId="3A9BAB00" w14:textId="77777777" w:rsidR="00D776BF" w:rsidRDefault="00D776BF" w:rsidP="00E06871">
            <w:pPr>
              <w:widowControl w:val="0"/>
              <w:rPr>
                <w:sz w:val="22"/>
                <w:szCs w:val="22"/>
              </w:rPr>
            </w:pPr>
          </w:p>
          <w:p w14:paraId="5BC98A49" w14:textId="51999507" w:rsidR="00B1223E" w:rsidRDefault="00B1223E" w:rsidP="00E06871">
            <w:pPr>
              <w:widowControl w:val="0"/>
              <w:rPr>
                <w:sz w:val="22"/>
                <w:szCs w:val="22"/>
              </w:rPr>
            </w:pPr>
            <w:r>
              <w:rPr>
                <w:sz w:val="22"/>
                <w:szCs w:val="22"/>
              </w:rPr>
              <w:t>“</w:t>
            </w:r>
            <w:r w:rsidRPr="00B1223E">
              <w:rPr>
                <w:sz w:val="22"/>
                <w:szCs w:val="22"/>
              </w:rPr>
              <w:t>ASU Professor Co-Authors Research on How Immigration Policy Affects Latino Adolescents</w:t>
            </w:r>
            <w:r>
              <w:rPr>
                <w:sz w:val="22"/>
                <w:szCs w:val="22"/>
              </w:rPr>
              <w:t>”</w:t>
            </w:r>
            <w:r w:rsidRPr="00B1223E">
              <w:rPr>
                <w:sz w:val="22"/>
                <w:szCs w:val="22"/>
              </w:rPr>
              <w:t xml:space="preserve"> </w:t>
            </w:r>
            <w:r>
              <w:rPr>
                <w:sz w:val="22"/>
                <w:szCs w:val="22"/>
              </w:rPr>
              <w:t>by Wesley Jackson and John Keeney</w:t>
            </w:r>
            <w:r w:rsidRPr="00B1223E">
              <w:rPr>
                <w:i/>
                <w:sz w:val="22"/>
                <w:szCs w:val="22"/>
              </w:rPr>
              <w:t xml:space="preserve"> </w:t>
            </w:r>
            <w:r>
              <w:rPr>
                <w:sz w:val="22"/>
                <w:szCs w:val="22"/>
              </w:rPr>
              <w:t xml:space="preserve">@ </w:t>
            </w:r>
            <w:hyperlink r:id="rId22" w:history="1">
              <w:r>
                <w:rPr>
                  <w:rStyle w:val="Hyperlink"/>
                </w:rPr>
                <w:t>https://asunow.asu.edu/20200323-asu-professor-co-authors-research-how-immigration-policy-affects-latino-adolescents</w:t>
              </w:r>
            </w:hyperlink>
          </w:p>
        </w:tc>
      </w:tr>
      <w:tr w:rsidR="0096235C" w14:paraId="496F23B4" w14:textId="77777777" w:rsidTr="00645927">
        <w:tc>
          <w:tcPr>
            <w:tcW w:w="656" w:type="dxa"/>
          </w:tcPr>
          <w:p w14:paraId="67107B12" w14:textId="77777777" w:rsidR="0096235C" w:rsidRDefault="0096235C" w:rsidP="00A16CCA">
            <w:pPr>
              <w:widowControl w:val="0"/>
              <w:rPr>
                <w:b/>
                <w:smallCaps/>
                <w:sz w:val="22"/>
                <w:szCs w:val="22"/>
              </w:rPr>
            </w:pPr>
          </w:p>
        </w:tc>
        <w:tc>
          <w:tcPr>
            <w:tcW w:w="514" w:type="dxa"/>
          </w:tcPr>
          <w:p w14:paraId="7E4E57B3" w14:textId="5703EDA1" w:rsidR="0096235C" w:rsidRPr="0096235C" w:rsidRDefault="0096235C" w:rsidP="0096235C">
            <w:pPr>
              <w:widowControl w:val="0"/>
              <w:rPr>
                <w:smallCaps/>
                <w:sz w:val="22"/>
                <w:szCs w:val="22"/>
              </w:rPr>
            </w:pPr>
            <w:r>
              <w:rPr>
                <w:smallCaps/>
                <w:sz w:val="22"/>
                <w:szCs w:val="22"/>
              </w:rPr>
              <w:t>1.</w:t>
            </w:r>
          </w:p>
        </w:tc>
        <w:tc>
          <w:tcPr>
            <w:tcW w:w="9270" w:type="dxa"/>
          </w:tcPr>
          <w:p w14:paraId="1E875907" w14:textId="030DDE57" w:rsidR="0096235C" w:rsidRPr="00E06871" w:rsidRDefault="00E06871" w:rsidP="00E06871">
            <w:pPr>
              <w:widowControl w:val="0"/>
              <w:rPr>
                <w:sz w:val="22"/>
                <w:szCs w:val="22"/>
              </w:rPr>
            </w:pPr>
            <w:r>
              <w:rPr>
                <w:sz w:val="22"/>
                <w:szCs w:val="22"/>
              </w:rPr>
              <w:t xml:space="preserve">Preliminary findings from NIMH R01, </w:t>
            </w:r>
            <w:r w:rsidRPr="0080149F">
              <w:rPr>
                <w:i/>
                <w:sz w:val="22"/>
                <w:szCs w:val="22"/>
              </w:rPr>
              <w:t>Disclosure of Serious Mental Illness in the Workplace</w:t>
            </w:r>
            <w:r>
              <w:rPr>
                <w:i/>
                <w:sz w:val="22"/>
                <w:szCs w:val="22"/>
              </w:rPr>
              <w:t>,</w:t>
            </w:r>
            <w:r>
              <w:rPr>
                <w:sz w:val="22"/>
                <w:szCs w:val="22"/>
              </w:rPr>
              <w:t xml:space="preserve"> covered in </w:t>
            </w:r>
            <w:r w:rsidRPr="00E06871">
              <w:rPr>
                <w:i/>
                <w:sz w:val="22"/>
                <w:szCs w:val="22"/>
              </w:rPr>
              <w:t>Psychology Today</w:t>
            </w:r>
            <w:r>
              <w:rPr>
                <w:sz w:val="22"/>
                <w:szCs w:val="22"/>
              </w:rPr>
              <w:t xml:space="preserve"> Blog, January 15, 2020 @ </w:t>
            </w:r>
            <w:hyperlink r:id="rId23" w:history="1">
              <w:r>
                <w:rPr>
                  <w:rStyle w:val="Hyperlink"/>
                </w:rPr>
                <w:t>https://www.psychologytoday.com/us/blog/beyond-schizophrenia/202001/mental-ilness-in-the-workplace-dont-ask-dont-tell</w:t>
              </w:r>
            </w:hyperlink>
            <w:r>
              <w:t xml:space="preserve"> </w:t>
            </w:r>
          </w:p>
        </w:tc>
      </w:tr>
      <w:tr w:rsidR="00A16CCA" w14:paraId="1A2EEE22" w14:textId="77777777" w:rsidTr="00645927">
        <w:tc>
          <w:tcPr>
            <w:tcW w:w="656" w:type="dxa"/>
          </w:tcPr>
          <w:p w14:paraId="5E8E3333" w14:textId="597DA365" w:rsidR="00A16CCA" w:rsidRPr="00195AE5" w:rsidRDefault="00940636" w:rsidP="00A16CCA">
            <w:pPr>
              <w:widowControl w:val="0"/>
              <w:rPr>
                <w:b/>
                <w:smallCaps/>
                <w:sz w:val="22"/>
                <w:szCs w:val="22"/>
              </w:rPr>
            </w:pPr>
            <w:r>
              <w:rPr>
                <w:b/>
                <w:smallCaps/>
                <w:sz w:val="22"/>
                <w:szCs w:val="22"/>
              </w:rPr>
              <w:t>2019</w:t>
            </w:r>
          </w:p>
        </w:tc>
        <w:tc>
          <w:tcPr>
            <w:tcW w:w="514" w:type="dxa"/>
          </w:tcPr>
          <w:p w14:paraId="21B75B2B" w14:textId="70F068C0" w:rsidR="00A16CCA" w:rsidRPr="00A16CCA" w:rsidRDefault="00A16CCA" w:rsidP="00A16CCA">
            <w:pPr>
              <w:widowControl w:val="0"/>
              <w:jc w:val="right"/>
              <w:rPr>
                <w:smallCaps/>
                <w:sz w:val="22"/>
                <w:szCs w:val="22"/>
              </w:rPr>
            </w:pPr>
          </w:p>
        </w:tc>
        <w:tc>
          <w:tcPr>
            <w:tcW w:w="9270" w:type="dxa"/>
          </w:tcPr>
          <w:p w14:paraId="12313BE4" w14:textId="77777777" w:rsidR="00A16CCA" w:rsidRPr="00195AE5" w:rsidRDefault="00A16CCA" w:rsidP="00A16CCA">
            <w:pPr>
              <w:widowControl w:val="0"/>
              <w:rPr>
                <w:b/>
                <w:sz w:val="22"/>
                <w:szCs w:val="22"/>
                <w:u w:val="single"/>
              </w:rPr>
            </w:pPr>
          </w:p>
        </w:tc>
      </w:tr>
      <w:tr w:rsidR="00940636" w14:paraId="68237694" w14:textId="77777777" w:rsidTr="00645927">
        <w:tc>
          <w:tcPr>
            <w:tcW w:w="656" w:type="dxa"/>
          </w:tcPr>
          <w:p w14:paraId="77064FCC" w14:textId="77777777" w:rsidR="00940636" w:rsidRPr="00195AE5" w:rsidRDefault="00940636" w:rsidP="00940636">
            <w:pPr>
              <w:widowControl w:val="0"/>
              <w:rPr>
                <w:b/>
                <w:smallCaps/>
                <w:sz w:val="22"/>
                <w:szCs w:val="22"/>
              </w:rPr>
            </w:pPr>
          </w:p>
        </w:tc>
        <w:tc>
          <w:tcPr>
            <w:tcW w:w="514" w:type="dxa"/>
          </w:tcPr>
          <w:p w14:paraId="4830337B" w14:textId="1B783636" w:rsidR="00940636" w:rsidRPr="00A16CCA" w:rsidRDefault="00940636" w:rsidP="00940636">
            <w:pPr>
              <w:widowControl w:val="0"/>
              <w:jc w:val="right"/>
              <w:rPr>
                <w:smallCaps/>
                <w:sz w:val="22"/>
                <w:szCs w:val="22"/>
              </w:rPr>
            </w:pPr>
            <w:r>
              <w:rPr>
                <w:smallCaps/>
                <w:sz w:val="22"/>
                <w:szCs w:val="22"/>
              </w:rPr>
              <w:t>1.</w:t>
            </w:r>
          </w:p>
        </w:tc>
        <w:tc>
          <w:tcPr>
            <w:tcW w:w="9270" w:type="dxa"/>
          </w:tcPr>
          <w:p w14:paraId="5113B01C" w14:textId="77777777" w:rsidR="00940636" w:rsidRDefault="00940636" w:rsidP="00940636">
            <w:pPr>
              <w:widowControl w:val="0"/>
            </w:pPr>
            <w:r>
              <w:rPr>
                <w:sz w:val="22"/>
                <w:szCs w:val="22"/>
              </w:rPr>
              <w:t xml:space="preserve">Interviewed for “It’s Time Ahwatukee Parents Talk About Racism” by Becky Bracken, Ahwatukee Foothills News, May 30, 2019 @ </w:t>
            </w:r>
            <w:hyperlink r:id="rId24" w:history="1">
              <w:r>
                <w:rPr>
                  <w:rStyle w:val="Hyperlink"/>
                </w:rPr>
                <w:t>http://www.ahwatukee.com/opinion/article_b1c5874a-8249-11e9-9fe8-2bd8037e22d9.html</w:t>
              </w:r>
            </w:hyperlink>
            <w:r>
              <w:t xml:space="preserve"> </w:t>
            </w:r>
          </w:p>
          <w:p w14:paraId="7C33BE96" w14:textId="77777777" w:rsidR="00940636" w:rsidRPr="00195AE5" w:rsidRDefault="00940636" w:rsidP="00940636">
            <w:pPr>
              <w:widowControl w:val="0"/>
              <w:rPr>
                <w:b/>
                <w:sz w:val="22"/>
                <w:szCs w:val="22"/>
                <w:u w:val="single"/>
              </w:rPr>
            </w:pPr>
          </w:p>
        </w:tc>
      </w:tr>
      <w:tr w:rsidR="0037266F" w14:paraId="364C5110" w14:textId="77777777" w:rsidTr="00645927">
        <w:tc>
          <w:tcPr>
            <w:tcW w:w="656" w:type="dxa"/>
          </w:tcPr>
          <w:p w14:paraId="16EB476C" w14:textId="68DFC525" w:rsidR="0037266F" w:rsidRPr="00195AE5" w:rsidRDefault="00940636" w:rsidP="00A16CCA">
            <w:pPr>
              <w:widowControl w:val="0"/>
              <w:rPr>
                <w:b/>
                <w:smallCaps/>
                <w:sz w:val="22"/>
                <w:szCs w:val="22"/>
              </w:rPr>
            </w:pPr>
            <w:r w:rsidRPr="00195AE5">
              <w:rPr>
                <w:b/>
                <w:smallCaps/>
                <w:sz w:val="22"/>
                <w:szCs w:val="22"/>
              </w:rPr>
              <w:t>2018</w:t>
            </w:r>
          </w:p>
        </w:tc>
        <w:tc>
          <w:tcPr>
            <w:tcW w:w="514" w:type="dxa"/>
          </w:tcPr>
          <w:p w14:paraId="5B1FB9D9" w14:textId="209F700A" w:rsidR="0037266F" w:rsidRDefault="0037266F" w:rsidP="00694456">
            <w:pPr>
              <w:widowControl w:val="0"/>
              <w:jc w:val="right"/>
              <w:rPr>
                <w:smallCaps/>
                <w:sz w:val="22"/>
                <w:szCs w:val="22"/>
              </w:rPr>
            </w:pPr>
          </w:p>
        </w:tc>
        <w:tc>
          <w:tcPr>
            <w:tcW w:w="9270" w:type="dxa"/>
          </w:tcPr>
          <w:p w14:paraId="6B299BD6" w14:textId="2C2B0316" w:rsidR="006962FC" w:rsidRPr="006E4314" w:rsidRDefault="006962FC" w:rsidP="00F152DA">
            <w:pPr>
              <w:widowControl w:val="0"/>
              <w:rPr>
                <w:sz w:val="22"/>
                <w:szCs w:val="22"/>
              </w:rPr>
            </w:pPr>
          </w:p>
        </w:tc>
      </w:tr>
      <w:tr w:rsidR="009B5CB4" w14:paraId="55A7C040" w14:textId="77777777" w:rsidTr="00645927">
        <w:tc>
          <w:tcPr>
            <w:tcW w:w="656" w:type="dxa"/>
          </w:tcPr>
          <w:p w14:paraId="1A86F8A3" w14:textId="77777777" w:rsidR="009B5CB4" w:rsidRPr="00195AE5" w:rsidRDefault="009B5CB4" w:rsidP="00A16CCA">
            <w:pPr>
              <w:widowControl w:val="0"/>
              <w:rPr>
                <w:b/>
                <w:smallCaps/>
                <w:sz w:val="22"/>
                <w:szCs w:val="22"/>
              </w:rPr>
            </w:pPr>
          </w:p>
        </w:tc>
        <w:tc>
          <w:tcPr>
            <w:tcW w:w="514" w:type="dxa"/>
          </w:tcPr>
          <w:p w14:paraId="46FD5324" w14:textId="58D671F1" w:rsidR="009B5CB4" w:rsidRDefault="009B5CB4" w:rsidP="00694456">
            <w:pPr>
              <w:widowControl w:val="0"/>
              <w:jc w:val="right"/>
              <w:rPr>
                <w:smallCaps/>
                <w:sz w:val="22"/>
                <w:szCs w:val="22"/>
              </w:rPr>
            </w:pPr>
            <w:r>
              <w:rPr>
                <w:smallCaps/>
                <w:sz w:val="22"/>
                <w:szCs w:val="22"/>
              </w:rPr>
              <w:t>1</w:t>
            </w:r>
            <w:r w:rsidR="00694456">
              <w:rPr>
                <w:smallCaps/>
                <w:sz w:val="22"/>
                <w:szCs w:val="22"/>
              </w:rPr>
              <w:t>1</w:t>
            </w:r>
            <w:r>
              <w:rPr>
                <w:smallCaps/>
                <w:sz w:val="22"/>
                <w:szCs w:val="22"/>
              </w:rPr>
              <w:t>.</w:t>
            </w:r>
          </w:p>
        </w:tc>
        <w:tc>
          <w:tcPr>
            <w:tcW w:w="9270" w:type="dxa"/>
          </w:tcPr>
          <w:p w14:paraId="7B52EDD9" w14:textId="70280CBC" w:rsidR="009B5CB4" w:rsidRDefault="009B5CB4" w:rsidP="00F152DA">
            <w:pPr>
              <w:widowControl w:val="0"/>
              <w:rPr>
                <w:sz w:val="22"/>
                <w:szCs w:val="22"/>
              </w:rPr>
            </w:pPr>
            <w:r w:rsidRPr="006E4314">
              <w:rPr>
                <w:sz w:val="22"/>
                <w:szCs w:val="22"/>
              </w:rPr>
              <w:t xml:space="preserve">Roche, Vaquera, </w:t>
            </w:r>
            <w:r w:rsidRPr="00101794">
              <w:rPr>
                <w:b/>
                <w:sz w:val="22"/>
                <w:szCs w:val="22"/>
              </w:rPr>
              <w:t>White</w:t>
            </w:r>
            <w:r w:rsidRPr="009D79E1">
              <w:rPr>
                <w:sz w:val="22"/>
                <w:szCs w:val="22"/>
              </w:rPr>
              <w:t>,</w:t>
            </w:r>
            <w:r w:rsidRPr="006E4314">
              <w:rPr>
                <w:sz w:val="22"/>
                <w:szCs w:val="22"/>
              </w:rPr>
              <w:t xml:space="preserve"> </w:t>
            </w:r>
            <w:r>
              <w:rPr>
                <w:sz w:val="22"/>
                <w:szCs w:val="22"/>
              </w:rPr>
              <w:t xml:space="preserve">&amp; Rivera (2018) cited in: </w:t>
            </w:r>
          </w:p>
          <w:p w14:paraId="6419DB84" w14:textId="77777777" w:rsidR="009B5CB4" w:rsidRDefault="009B5CB4" w:rsidP="009B5CB4">
            <w:pPr>
              <w:widowControl w:val="0"/>
              <w:ind w:left="345"/>
              <w:rPr>
                <w:sz w:val="22"/>
                <w:szCs w:val="22"/>
              </w:rPr>
            </w:pPr>
          </w:p>
          <w:p w14:paraId="0965DEB9" w14:textId="471DB286" w:rsidR="009B5CB4" w:rsidRDefault="00674F8E" w:rsidP="009B5CB4">
            <w:pPr>
              <w:widowControl w:val="0"/>
              <w:ind w:left="345"/>
              <w:rPr>
                <w:sz w:val="22"/>
                <w:szCs w:val="22"/>
              </w:rPr>
            </w:pPr>
            <w:r>
              <w:rPr>
                <w:sz w:val="22"/>
                <w:szCs w:val="22"/>
              </w:rPr>
              <w:t xml:space="preserve">State of Washington, et al. </w:t>
            </w:r>
            <w:r w:rsidR="009B5CB4">
              <w:rPr>
                <w:sz w:val="22"/>
                <w:szCs w:val="22"/>
              </w:rPr>
              <w:t>v. The United State of America; Donald Trump</w:t>
            </w:r>
            <w:r>
              <w:rPr>
                <w:sz w:val="22"/>
                <w:szCs w:val="22"/>
              </w:rPr>
              <w:t>,</w:t>
            </w:r>
            <w:r w:rsidR="009B5CB4">
              <w:rPr>
                <w:sz w:val="22"/>
                <w:szCs w:val="22"/>
              </w:rPr>
              <w:t xml:space="preserve"> et al. </w:t>
            </w:r>
            <w:r w:rsidR="009B5CB4" w:rsidRPr="009B5CB4">
              <w:rPr>
                <w:i/>
                <w:sz w:val="22"/>
                <w:szCs w:val="22"/>
              </w:rPr>
              <w:t>Complaint for Declaratory and Injunctive Relief</w:t>
            </w:r>
            <w:r w:rsidR="009B5CB4">
              <w:rPr>
                <w:sz w:val="22"/>
                <w:szCs w:val="22"/>
              </w:rPr>
              <w:t xml:space="preserve"> (against the practice of refusing entry to asylum applicants and forcibly separating families), Case No. 2:18-cv-00939</w:t>
            </w:r>
            <w:r w:rsidR="00D371C1">
              <w:rPr>
                <w:sz w:val="22"/>
                <w:szCs w:val="22"/>
              </w:rPr>
              <w:t>-MJP</w:t>
            </w:r>
            <w:r w:rsidR="009B5CB4">
              <w:rPr>
                <w:sz w:val="22"/>
                <w:szCs w:val="22"/>
              </w:rPr>
              <w:t xml:space="preserve"> United States District Court Western District of Washington at Seattle (filed 6/26/18). </w:t>
            </w:r>
            <w:r w:rsidR="00D371C1">
              <w:rPr>
                <w:sz w:val="22"/>
                <w:szCs w:val="22"/>
              </w:rPr>
              <w:t xml:space="preserve">@ </w:t>
            </w:r>
            <w:hyperlink r:id="rId25" w:history="1">
              <w:r w:rsidR="00D371C1" w:rsidRPr="00EF719F">
                <w:rPr>
                  <w:rStyle w:val="Hyperlink"/>
                  <w:sz w:val="22"/>
                  <w:szCs w:val="22"/>
                </w:rPr>
                <w:t>https://cases.justia.com/federal/district-courts/washington/wawdce/2:2018cv00939/261443/15/4.pdf?ts=1530594608</w:t>
              </w:r>
            </w:hyperlink>
            <w:r w:rsidR="00D371C1">
              <w:rPr>
                <w:sz w:val="22"/>
                <w:szCs w:val="22"/>
              </w:rPr>
              <w:t xml:space="preserve"> </w:t>
            </w:r>
          </w:p>
          <w:p w14:paraId="5956A58E" w14:textId="7CF55625" w:rsidR="00FA6D74" w:rsidRDefault="00FA6D74" w:rsidP="009B5CB4">
            <w:pPr>
              <w:widowControl w:val="0"/>
              <w:ind w:left="345"/>
              <w:rPr>
                <w:sz w:val="22"/>
                <w:szCs w:val="22"/>
              </w:rPr>
            </w:pPr>
          </w:p>
          <w:p w14:paraId="6AF6CDC3" w14:textId="78446AAA" w:rsidR="00694456" w:rsidRDefault="00694456" w:rsidP="009B5CB4">
            <w:pPr>
              <w:widowControl w:val="0"/>
              <w:ind w:left="345"/>
              <w:rPr>
                <w:sz w:val="22"/>
                <w:szCs w:val="22"/>
              </w:rPr>
            </w:pPr>
            <w:r>
              <w:rPr>
                <w:sz w:val="22"/>
                <w:szCs w:val="22"/>
              </w:rPr>
              <w:t xml:space="preserve">City of New York, 20 Additional Cities and Counties, and the United States Conference of Mayors, as Amici Curiae Supporting </w:t>
            </w:r>
            <w:proofErr w:type="gramStart"/>
            <w:r>
              <w:rPr>
                <w:sz w:val="22"/>
                <w:szCs w:val="22"/>
              </w:rPr>
              <w:t>The</w:t>
            </w:r>
            <w:proofErr w:type="gramEnd"/>
            <w:r>
              <w:rPr>
                <w:sz w:val="22"/>
                <w:szCs w:val="22"/>
              </w:rPr>
              <w:t xml:space="preserve"> City of Philadelphia, The City of Philadelphia v. Jefferson Beauregard Sessions III (in his official capacity as Attorney General of the United States), Case No. 2:17-cv-03894-MMB, United States District Court for the Eastern District of Pennsylvania (May 31, 2018).</w:t>
            </w:r>
          </w:p>
          <w:p w14:paraId="58217899" w14:textId="77777777" w:rsidR="00694456" w:rsidRDefault="00694456" w:rsidP="009B5CB4">
            <w:pPr>
              <w:widowControl w:val="0"/>
              <w:ind w:left="345"/>
              <w:rPr>
                <w:sz w:val="22"/>
                <w:szCs w:val="22"/>
              </w:rPr>
            </w:pPr>
          </w:p>
          <w:p w14:paraId="074D7A30" w14:textId="58932457" w:rsidR="00FA6D74" w:rsidRDefault="00FA6D74" w:rsidP="009B5CB4">
            <w:pPr>
              <w:widowControl w:val="0"/>
              <w:ind w:left="345"/>
              <w:rPr>
                <w:sz w:val="22"/>
                <w:szCs w:val="22"/>
              </w:rPr>
            </w:pPr>
            <w:r>
              <w:rPr>
                <w:sz w:val="22"/>
                <w:szCs w:val="22"/>
              </w:rPr>
              <w:t xml:space="preserve">A policy statement by the Society for Community Research and Action: Division 27 of the American Psychological Association @ </w:t>
            </w:r>
            <w:hyperlink r:id="rId26" w:history="1">
              <w:r w:rsidRPr="00C04645">
                <w:rPr>
                  <w:rStyle w:val="Hyperlink"/>
                  <w:sz w:val="22"/>
                  <w:szCs w:val="22"/>
                </w:rPr>
                <w:t>https://onlinelibrary.wiley.com/doi/epdf/10.1002/ajcp.12256</w:t>
              </w:r>
            </w:hyperlink>
          </w:p>
          <w:p w14:paraId="7F6B6251" w14:textId="663ADD91" w:rsidR="009B5CB4" w:rsidRPr="009B5CB4" w:rsidRDefault="009B5CB4" w:rsidP="00F152DA">
            <w:pPr>
              <w:widowControl w:val="0"/>
              <w:rPr>
                <w:sz w:val="22"/>
                <w:szCs w:val="22"/>
              </w:rPr>
            </w:pPr>
          </w:p>
        </w:tc>
      </w:tr>
      <w:tr w:rsidR="00F152DA" w14:paraId="0CA7ACD9" w14:textId="77777777" w:rsidTr="00645927">
        <w:tc>
          <w:tcPr>
            <w:tcW w:w="656" w:type="dxa"/>
          </w:tcPr>
          <w:p w14:paraId="0231BF71" w14:textId="77777777" w:rsidR="00F152DA" w:rsidRPr="00195AE5" w:rsidRDefault="00F152DA" w:rsidP="00A16CCA">
            <w:pPr>
              <w:widowControl w:val="0"/>
              <w:rPr>
                <w:b/>
                <w:smallCaps/>
                <w:sz w:val="22"/>
                <w:szCs w:val="22"/>
              </w:rPr>
            </w:pPr>
          </w:p>
        </w:tc>
        <w:tc>
          <w:tcPr>
            <w:tcW w:w="514" w:type="dxa"/>
          </w:tcPr>
          <w:p w14:paraId="498A08F9" w14:textId="255137B6" w:rsidR="00F152DA" w:rsidRDefault="00F152DA" w:rsidP="00694456">
            <w:pPr>
              <w:widowControl w:val="0"/>
              <w:jc w:val="right"/>
              <w:rPr>
                <w:smallCaps/>
                <w:sz w:val="22"/>
                <w:szCs w:val="22"/>
              </w:rPr>
            </w:pPr>
            <w:r>
              <w:rPr>
                <w:smallCaps/>
                <w:sz w:val="22"/>
                <w:szCs w:val="22"/>
              </w:rPr>
              <w:t>1</w:t>
            </w:r>
            <w:r w:rsidR="00694456">
              <w:rPr>
                <w:smallCaps/>
                <w:sz w:val="22"/>
                <w:szCs w:val="22"/>
              </w:rPr>
              <w:t>0</w:t>
            </w:r>
            <w:r>
              <w:rPr>
                <w:smallCaps/>
                <w:sz w:val="22"/>
                <w:szCs w:val="22"/>
              </w:rPr>
              <w:t>.</w:t>
            </w:r>
          </w:p>
        </w:tc>
        <w:tc>
          <w:tcPr>
            <w:tcW w:w="9270" w:type="dxa"/>
          </w:tcPr>
          <w:p w14:paraId="379BD201" w14:textId="142F6A51" w:rsidR="00F152DA" w:rsidRDefault="00F152DA" w:rsidP="00F152DA">
            <w:pPr>
              <w:widowControl w:val="0"/>
              <w:rPr>
                <w:sz w:val="22"/>
                <w:szCs w:val="22"/>
              </w:rPr>
            </w:pPr>
            <w:r>
              <w:rPr>
                <w:i/>
                <w:sz w:val="22"/>
                <w:szCs w:val="22"/>
              </w:rPr>
              <w:t xml:space="preserve">The Science is Clear: Separating Families has Long-term Damaging Psychological and Health Consequences for Children, Families, and Communities </w:t>
            </w:r>
            <w:r>
              <w:rPr>
                <w:sz w:val="22"/>
                <w:szCs w:val="22"/>
              </w:rPr>
              <w:t xml:space="preserve">(2018) by Bouza…. &amp; </w:t>
            </w:r>
            <w:r w:rsidRPr="009B5CB4">
              <w:rPr>
                <w:b/>
                <w:sz w:val="22"/>
                <w:szCs w:val="22"/>
              </w:rPr>
              <w:t>White</w:t>
            </w:r>
            <w:r>
              <w:rPr>
                <w:sz w:val="22"/>
                <w:szCs w:val="22"/>
              </w:rPr>
              <w:t xml:space="preserve"> (in alpha order) cited as exhibit in</w:t>
            </w:r>
            <w:r w:rsidR="009B5CB4">
              <w:rPr>
                <w:sz w:val="22"/>
                <w:szCs w:val="22"/>
              </w:rPr>
              <w:t xml:space="preserve">: </w:t>
            </w:r>
          </w:p>
          <w:p w14:paraId="46827DCB" w14:textId="77777777" w:rsidR="00F152DA" w:rsidRDefault="00F152DA" w:rsidP="00F152DA">
            <w:pPr>
              <w:widowControl w:val="0"/>
              <w:rPr>
                <w:sz w:val="22"/>
                <w:szCs w:val="22"/>
              </w:rPr>
            </w:pPr>
          </w:p>
          <w:p w14:paraId="13290CF5" w14:textId="69ED72A1" w:rsidR="009B5CB4" w:rsidRDefault="00F152DA" w:rsidP="00F152DA">
            <w:pPr>
              <w:widowControl w:val="0"/>
              <w:ind w:left="345"/>
              <w:rPr>
                <w:sz w:val="22"/>
                <w:szCs w:val="22"/>
              </w:rPr>
            </w:pPr>
            <w:r>
              <w:rPr>
                <w:sz w:val="22"/>
                <w:szCs w:val="22"/>
              </w:rPr>
              <w:t>State of Washington</w:t>
            </w:r>
            <w:r w:rsidR="00674F8E">
              <w:rPr>
                <w:sz w:val="22"/>
                <w:szCs w:val="22"/>
              </w:rPr>
              <w:t xml:space="preserve"> et al.,</w:t>
            </w:r>
            <w:r>
              <w:rPr>
                <w:sz w:val="22"/>
                <w:szCs w:val="22"/>
              </w:rPr>
              <w:t xml:space="preserve"> v. The United State of America; Donald Trump</w:t>
            </w:r>
            <w:r w:rsidR="009B5CB4">
              <w:rPr>
                <w:sz w:val="22"/>
                <w:szCs w:val="22"/>
              </w:rPr>
              <w:t xml:space="preserve"> </w:t>
            </w:r>
            <w:r>
              <w:rPr>
                <w:sz w:val="22"/>
                <w:szCs w:val="22"/>
              </w:rPr>
              <w:t xml:space="preserve">et al. </w:t>
            </w:r>
            <w:r w:rsidR="009B5CB4" w:rsidRPr="009B5CB4">
              <w:rPr>
                <w:i/>
                <w:sz w:val="22"/>
                <w:szCs w:val="22"/>
              </w:rPr>
              <w:t>Complaint</w:t>
            </w:r>
            <w:r w:rsidRPr="009B5CB4">
              <w:rPr>
                <w:i/>
                <w:sz w:val="22"/>
                <w:szCs w:val="22"/>
              </w:rPr>
              <w:t xml:space="preserve"> for Declaratory and Injunctive Relief</w:t>
            </w:r>
            <w:r>
              <w:rPr>
                <w:sz w:val="22"/>
                <w:szCs w:val="22"/>
              </w:rPr>
              <w:t xml:space="preserve"> (against the practice of refusing entry to asylum applicants </w:t>
            </w:r>
            <w:r w:rsidR="009B5CB4">
              <w:rPr>
                <w:sz w:val="22"/>
                <w:szCs w:val="22"/>
              </w:rPr>
              <w:t>and forcibly separating families), Case No. 2:18-cv-00939</w:t>
            </w:r>
            <w:r w:rsidR="00D371C1">
              <w:rPr>
                <w:sz w:val="22"/>
                <w:szCs w:val="22"/>
              </w:rPr>
              <w:t>-MJP</w:t>
            </w:r>
            <w:r w:rsidR="009B5CB4">
              <w:rPr>
                <w:sz w:val="22"/>
                <w:szCs w:val="22"/>
              </w:rPr>
              <w:t xml:space="preserve"> United States District Court Western District of Washington at Seattle (filed 6/26/18)</w:t>
            </w:r>
            <w:r w:rsidR="00722BB3">
              <w:rPr>
                <w:sz w:val="22"/>
                <w:szCs w:val="22"/>
              </w:rPr>
              <w:t xml:space="preserve">. @ </w:t>
            </w:r>
            <w:hyperlink r:id="rId27" w:history="1">
              <w:r w:rsidR="00722BB3" w:rsidRPr="00EF719F">
                <w:rPr>
                  <w:rStyle w:val="Hyperlink"/>
                  <w:sz w:val="22"/>
                  <w:szCs w:val="22"/>
                </w:rPr>
                <w:t>https://cases.justia.com/federal/district-courts/washington/wawdce/2:2018cv00939/261443/15/4.pdf?ts=1530594608</w:t>
              </w:r>
            </w:hyperlink>
            <w:r w:rsidR="00722BB3">
              <w:rPr>
                <w:sz w:val="22"/>
                <w:szCs w:val="22"/>
              </w:rPr>
              <w:t xml:space="preserve"> </w:t>
            </w:r>
          </w:p>
          <w:p w14:paraId="4F8717C4" w14:textId="12EF25AE" w:rsidR="00F152DA" w:rsidRPr="00F152DA" w:rsidRDefault="00F152DA" w:rsidP="009B5CB4">
            <w:pPr>
              <w:widowControl w:val="0"/>
              <w:rPr>
                <w:sz w:val="22"/>
                <w:szCs w:val="22"/>
              </w:rPr>
            </w:pPr>
          </w:p>
        </w:tc>
      </w:tr>
      <w:tr w:rsidR="00FA6D74" w14:paraId="1236A069" w14:textId="77777777" w:rsidTr="00645927">
        <w:tc>
          <w:tcPr>
            <w:tcW w:w="656" w:type="dxa"/>
          </w:tcPr>
          <w:p w14:paraId="71382A9E" w14:textId="77777777" w:rsidR="00FA6D74" w:rsidRPr="00195AE5" w:rsidRDefault="00FA6D74" w:rsidP="00A16CCA">
            <w:pPr>
              <w:widowControl w:val="0"/>
              <w:rPr>
                <w:b/>
                <w:smallCaps/>
                <w:sz w:val="22"/>
                <w:szCs w:val="22"/>
              </w:rPr>
            </w:pPr>
          </w:p>
        </w:tc>
        <w:tc>
          <w:tcPr>
            <w:tcW w:w="514" w:type="dxa"/>
          </w:tcPr>
          <w:p w14:paraId="12C7EE68" w14:textId="63F50A50" w:rsidR="00FA6D74" w:rsidRDefault="00694456" w:rsidP="00A16CCA">
            <w:pPr>
              <w:widowControl w:val="0"/>
              <w:jc w:val="right"/>
              <w:rPr>
                <w:smallCaps/>
                <w:sz w:val="22"/>
                <w:szCs w:val="22"/>
              </w:rPr>
            </w:pPr>
            <w:r>
              <w:rPr>
                <w:smallCaps/>
                <w:sz w:val="22"/>
                <w:szCs w:val="22"/>
              </w:rPr>
              <w:t>9</w:t>
            </w:r>
            <w:r w:rsidR="00FA6D74">
              <w:rPr>
                <w:smallCaps/>
                <w:sz w:val="22"/>
                <w:szCs w:val="22"/>
              </w:rPr>
              <w:t>.</w:t>
            </w:r>
          </w:p>
        </w:tc>
        <w:tc>
          <w:tcPr>
            <w:tcW w:w="9270" w:type="dxa"/>
          </w:tcPr>
          <w:p w14:paraId="3F8A4977" w14:textId="77777777" w:rsidR="00FA6D74" w:rsidRDefault="00FA6D74" w:rsidP="00F152DA">
            <w:pPr>
              <w:widowControl w:val="0"/>
              <w:rPr>
                <w:sz w:val="22"/>
                <w:szCs w:val="22"/>
              </w:rPr>
            </w:pPr>
            <w:r>
              <w:rPr>
                <w:sz w:val="22"/>
                <w:szCs w:val="22"/>
              </w:rPr>
              <w:t xml:space="preserve">“ASU Faculty to Explore Racially Charged Topics at National Sociology Meeting” by Emma Greguska @ </w:t>
            </w:r>
            <w:hyperlink r:id="rId28" w:history="1">
              <w:r w:rsidRPr="00C04645">
                <w:rPr>
                  <w:rStyle w:val="Hyperlink"/>
                  <w:sz w:val="22"/>
                  <w:szCs w:val="22"/>
                </w:rPr>
                <w:t>https://asunow.asu.edu/20180809-solutions-asu-faculty-explore-racially-charged-topics-national-sociology-meeting</w:t>
              </w:r>
            </w:hyperlink>
            <w:r>
              <w:rPr>
                <w:sz w:val="22"/>
                <w:szCs w:val="22"/>
              </w:rPr>
              <w:t xml:space="preserve"> </w:t>
            </w:r>
          </w:p>
          <w:p w14:paraId="1B11BAC4" w14:textId="33903D3E" w:rsidR="00FA6D74" w:rsidRPr="00FA6D74" w:rsidRDefault="00FA6D74" w:rsidP="00F152DA">
            <w:pPr>
              <w:widowControl w:val="0"/>
              <w:rPr>
                <w:sz w:val="22"/>
                <w:szCs w:val="22"/>
              </w:rPr>
            </w:pPr>
          </w:p>
        </w:tc>
      </w:tr>
      <w:tr w:rsidR="00B5722D" w14:paraId="3A63A0BE" w14:textId="77777777" w:rsidTr="00645927">
        <w:tc>
          <w:tcPr>
            <w:tcW w:w="656" w:type="dxa"/>
          </w:tcPr>
          <w:p w14:paraId="1F74AF1C" w14:textId="77777777" w:rsidR="00B5722D" w:rsidRPr="00195AE5" w:rsidRDefault="00B5722D" w:rsidP="00A16CCA">
            <w:pPr>
              <w:widowControl w:val="0"/>
              <w:rPr>
                <w:b/>
                <w:smallCaps/>
                <w:sz w:val="22"/>
                <w:szCs w:val="22"/>
              </w:rPr>
            </w:pPr>
          </w:p>
        </w:tc>
        <w:tc>
          <w:tcPr>
            <w:tcW w:w="514" w:type="dxa"/>
          </w:tcPr>
          <w:p w14:paraId="5A6E987E" w14:textId="7E0EEE37" w:rsidR="00B5722D" w:rsidRPr="00A16CCA" w:rsidRDefault="00694456" w:rsidP="00A16CCA">
            <w:pPr>
              <w:widowControl w:val="0"/>
              <w:jc w:val="right"/>
              <w:rPr>
                <w:smallCaps/>
                <w:sz w:val="22"/>
                <w:szCs w:val="22"/>
              </w:rPr>
            </w:pPr>
            <w:r>
              <w:rPr>
                <w:smallCaps/>
                <w:sz w:val="22"/>
                <w:szCs w:val="22"/>
              </w:rPr>
              <w:t>8</w:t>
            </w:r>
            <w:r w:rsidR="00B5722D">
              <w:rPr>
                <w:smallCaps/>
                <w:sz w:val="22"/>
                <w:szCs w:val="22"/>
              </w:rPr>
              <w:t>.</w:t>
            </w:r>
          </w:p>
        </w:tc>
        <w:tc>
          <w:tcPr>
            <w:tcW w:w="9270" w:type="dxa"/>
          </w:tcPr>
          <w:p w14:paraId="64C814CF" w14:textId="77777777" w:rsidR="00B5722D" w:rsidRDefault="00B5722D" w:rsidP="00B5722D">
            <w:pPr>
              <w:widowControl w:val="0"/>
              <w:rPr>
                <w:sz w:val="22"/>
                <w:szCs w:val="22"/>
              </w:rPr>
            </w:pPr>
            <w:r>
              <w:rPr>
                <w:sz w:val="22"/>
                <w:szCs w:val="22"/>
              </w:rPr>
              <w:t xml:space="preserve">Interviewed for “ASU Research Discusses Psychological and Social Impact of Family Separations” by Ted Simons on </w:t>
            </w:r>
            <w:r>
              <w:rPr>
                <w:i/>
                <w:sz w:val="22"/>
                <w:szCs w:val="22"/>
              </w:rPr>
              <w:t xml:space="preserve">Arizona Horizons, </w:t>
            </w:r>
            <w:r>
              <w:rPr>
                <w:sz w:val="22"/>
                <w:szCs w:val="22"/>
              </w:rPr>
              <w:t xml:space="preserve">Arizona PBS Channel 8, June 26, 2018 @ </w:t>
            </w:r>
            <w:hyperlink r:id="rId29" w:tgtFrame="_blank" w:history="1">
              <w:r w:rsidRPr="00B5722D">
                <w:rPr>
                  <w:rStyle w:val="Hyperlink"/>
                  <w:sz w:val="22"/>
                  <w:szCs w:val="22"/>
                  <w:shd w:val="clear" w:color="auto" w:fill="FFFFFF"/>
                </w:rPr>
                <w:t>https://azpbs.org/horizon/2018/06/asu-research-discusses-psychological-and-social-impact-of-family-separations/</w:t>
              </w:r>
            </w:hyperlink>
            <w:r w:rsidRPr="00B5722D">
              <w:rPr>
                <w:sz w:val="22"/>
                <w:szCs w:val="22"/>
              </w:rPr>
              <w:t xml:space="preserve"> </w:t>
            </w:r>
          </w:p>
          <w:p w14:paraId="5FDCF303" w14:textId="37020D61" w:rsidR="00B5722D" w:rsidRDefault="00B5722D" w:rsidP="00B5722D">
            <w:pPr>
              <w:widowControl w:val="0"/>
              <w:rPr>
                <w:sz w:val="22"/>
                <w:szCs w:val="22"/>
              </w:rPr>
            </w:pPr>
          </w:p>
        </w:tc>
      </w:tr>
      <w:tr w:rsidR="00A16CCA" w14:paraId="0F4DC701" w14:textId="77777777" w:rsidTr="00645927">
        <w:tc>
          <w:tcPr>
            <w:tcW w:w="656" w:type="dxa"/>
          </w:tcPr>
          <w:p w14:paraId="421D9DDD" w14:textId="77777777" w:rsidR="00A16CCA" w:rsidRPr="00195AE5" w:rsidRDefault="00A16CCA" w:rsidP="00A16CCA">
            <w:pPr>
              <w:widowControl w:val="0"/>
              <w:rPr>
                <w:b/>
                <w:smallCaps/>
                <w:sz w:val="22"/>
                <w:szCs w:val="22"/>
              </w:rPr>
            </w:pPr>
          </w:p>
        </w:tc>
        <w:tc>
          <w:tcPr>
            <w:tcW w:w="514" w:type="dxa"/>
          </w:tcPr>
          <w:p w14:paraId="1DBD4C40" w14:textId="23717E7C" w:rsidR="00A16CCA" w:rsidRPr="00A16CCA" w:rsidRDefault="00694456" w:rsidP="00A16CCA">
            <w:pPr>
              <w:widowControl w:val="0"/>
              <w:jc w:val="right"/>
              <w:rPr>
                <w:smallCaps/>
                <w:sz w:val="22"/>
                <w:szCs w:val="22"/>
              </w:rPr>
            </w:pPr>
            <w:r>
              <w:rPr>
                <w:smallCaps/>
                <w:sz w:val="22"/>
                <w:szCs w:val="22"/>
              </w:rPr>
              <w:t>7</w:t>
            </w:r>
            <w:r w:rsidR="00A16CCA" w:rsidRPr="00A16CCA">
              <w:rPr>
                <w:smallCaps/>
                <w:sz w:val="22"/>
                <w:szCs w:val="22"/>
              </w:rPr>
              <w:t>.</w:t>
            </w:r>
          </w:p>
        </w:tc>
        <w:tc>
          <w:tcPr>
            <w:tcW w:w="9270" w:type="dxa"/>
          </w:tcPr>
          <w:p w14:paraId="7AB3722A" w14:textId="77777777" w:rsidR="00A16CCA" w:rsidRDefault="00A16CCA" w:rsidP="00A16CCA">
            <w:pPr>
              <w:widowControl w:val="0"/>
              <w:rPr>
                <w:sz w:val="22"/>
                <w:szCs w:val="22"/>
              </w:rPr>
            </w:pPr>
            <w:r>
              <w:rPr>
                <w:sz w:val="22"/>
                <w:szCs w:val="22"/>
              </w:rPr>
              <w:t xml:space="preserve">Interviewed for “AZ teacher: I had a duty to report family separations as child abuse” By Derek </w:t>
            </w:r>
            <w:proofErr w:type="spellStart"/>
            <w:r>
              <w:rPr>
                <w:sz w:val="22"/>
                <w:szCs w:val="22"/>
              </w:rPr>
              <w:t>Staahl</w:t>
            </w:r>
            <w:proofErr w:type="spellEnd"/>
            <w:r>
              <w:rPr>
                <w:sz w:val="22"/>
                <w:szCs w:val="22"/>
              </w:rPr>
              <w:t xml:space="preserve">, Phoenix 3TV/CBS 5, June 22 &amp; June 23, 2018. </w:t>
            </w:r>
            <w:hyperlink r:id="rId30" w:history="1">
              <w:r w:rsidRPr="00683E15">
                <w:rPr>
                  <w:rStyle w:val="Hyperlink"/>
                  <w:sz w:val="22"/>
                  <w:szCs w:val="22"/>
                </w:rPr>
                <w:t>http://www.azfamily.com/story/38491330/az-teacher-i-had-a-duty-to-report-family-separations-as-child-abuse?autostart=true</w:t>
              </w:r>
            </w:hyperlink>
          </w:p>
          <w:p w14:paraId="0222E23C" w14:textId="297EA602" w:rsidR="00A16CCA" w:rsidRPr="00195AE5" w:rsidRDefault="00A16CCA" w:rsidP="00A16CCA">
            <w:pPr>
              <w:widowControl w:val="0"/>
              <w:rPr>
                <w:b/>
                <w:sz w:val="22"/>
                <w:szCs w:val="22"/>
                <w:u w:val="single"/>
              </w:rPr>
            </w:pPr>
          </w:p>
        </w:tc>
      </w:tr>
      <w:tr w:rsidR="00A16CCA" w14:paraId="504D09E1" w14:textId="77777777" w:rsidTr="00645927">
        <w:tc>
          <w:tcPr>
            <w:tcW w:w="656" w:type="dxa"/>
          </w:tcPr>
          <w:p w14:paraId="37C38E87" w14:textId="77777777" w:rsidR="00A16CCA" w:rsidRPr="00195AE5" w:rsidRDefault="00A16CCA" w:rsidP="00A16CCA">
            <w:pPr>
              <w:widowControl w:val="0"/>
              <w:rPr>
                <w:b/>
                <w:smallCaps/>
                <w:sz w:val="22"/>
                <w:szCs w:val="22"/>
              </w:rPr>
            </w:pPr>
          </w:p>
        </w:tc>
        <w:tc>
          <w:tcPr>
            <w:tcW w:w="514" w:type="dxa"/>
          </w:tcPr>
          <w:p w14:paraId="08D7C9D5" w14:textId="75B35EAD" w:rsidR="00A16CCA" w:rsidRPr="00A16CCA" w:rsidRDefault="00694456" w:rsidP="00A16CCA">
            <w:pPr>
              <w:widowControl w:val="0"/>
              <w:jc w:val="right"/>
              <w:rPr>
                <w:smallCaps/>
                <w:sz w:val="22"/>
                <w:szCs w:val="22"/>
              </w:rPr>
            </w:pPr>
            <w:r>
              <w:rPr>
                <w:smallCaps/>
                <w:sz w:val="22"/>
                <w:szCs w:val="22"/>
              </w:rPr>
              <w:t>6</w:t>
            </w:r>
            <w:r w:rsidR="00A16CCA" w:rsidRPr="00A16CCA">
              <w:rPr>
                <w:smallCaps/>
                <w:sz w:val="22"/>
                <w:szCs w:val="22"/>
              </w:rPr>
              <w:t>.</w:t>
            </w:r>
          </w:p>
        </w:tc>
        <w:tc>
          <w:tcPr>
            <w:tcW w:w="9270" w:type="dxa"/>
          </w:tcPr>
          <w:p w14:paraId="0C1D6414" w14:textId="77777777" w:rsidR="00A16CCA" w:rsidRDefault="00A16CCA" w:rsidP="00A16CCA">
            <w:pPr>
              <w:widowControl w:val="0"/>
              <w:rPr>
                <w:sz w:val="22"/>
                <w:szCs w:val="22"/>
              </w:rPr>
            </w:pPr>
            <w:r>
              <w:rPr>
                <w:sz w:val="22"/>
                <w:szCs w:val="22"/>
              </w:rPr>
              <w:t xml:space="preserve">Interviewed for “Border Family Separation” by Taylor </w:t>
            </w:r>
            <w:proofErr w:type="spellStart"/>
            <w:r>
              <w:rPr>
                <w:sz w:val="22"/>
                <w:szCs w:val="22"/>
              </w:rPr>
              <w:t>Kinnerup</w:t>
            </w:r>
            <w:proofErr w:type="spellEnd"/>
            <w:r>
              <w:rPr>
                <w:sz w:val="22"/>
                <w:szCs w:val="22"/>
              </w:rPr>
              <w:t xml:space="preserve">, KTAR News 92.3 FM, Phoenix, June 22, 2018. </w:t>
            </w:r>
          </w:p>
          <w:p w14:paraId="59669AC9" w14:textId="67D90839" w:rsidR="00A16CCA" w:rsidRPr="006E4314" w:rsidRDefault="00A16CCA" w:rsidP="00A16CCA">
            <w:pPr>
              <w:widowControl w:val="0"/>
              <w:rPr>
                <w:sz w:val="22"/>
                <w:szCs w:val="22"/>
              </w:rPr>
            </w:pPr>
          </w:p>
        </w:tc>
      </w:tr>
      <w:tr w:rsidR="00A16CCA" w14:paraId="04F1FA75" w14:textId="77777777" w:rsidTr="00645927">
        <w:tc>
          <w:tcPr>
            <w:tcW w:w="656" w:type="dxa"/>
          </w:tcPr>
          <w:p w14:paraId="7AC4C3AC" w14:textId="77777777" w:rsidR="00A16CCA" w:rsidRPr="00195AE5" w:rsidRDefault="00A16CCA" w:rsidP="00A16CCA">
            <w:pPr>
              <w:widowControl w:val="0"/>
              <w:rPr>
                <w:b/>
                <w:smallCaps/>
                <w:sz w:val="22"/>
                <w:szCs w:val="22"/>
              </w:rPr>
            </w:pPr>
          </w:p>
        </w:tc>
        <w:tc>
          <w:tcPr>
            <w:tcW w:w="514" w:type="dxa"/>
          </w:tcPr>
          <w:p w14:paraId="443C25F9" w14:textId="06CFD79E" w:rsidR="00A16CCA" w:rsidRPr="00A16CCA" w:rsidRDefault="00694456" w:rsidP="00A16CCA">
            <w:pPr>
              <w:widowControl w:val="0"/>
              <w:jc w:val="right"/>
              <w:rPr>
                <w:smallCaps/>
                <w:sz w:val="22"/>
                <w:szCs w:val="22"/>
              </w:rPr>
            </w:pPr>
            <w:r>
              <w:rPr>
                <w:smallCaps/>
                <w:sz w:val="22"/>
                <w:szCs w:val="22"/>
              </w:rPr>
              <w:t>5</w:t>
            </w:r>
            <w:r w:rsidR="00A16CCA" w:rsidRPr="00A16CCA">
              <w:rPr>
                <w:smallCaps/>
                <w:sz w:val="22"/>
                <w:szCs w:val="22"/>
              </w:rPr>
              <w:t>.</w:t>
            </w:r>
          </w:p>
        </w:tc>
        <w:tc>
          <w:tcPr>
            <w:tcW w:w="9270" w:type="dxa"/>
          </w:tcPr>
          <w:p w14:paraId="729F91CD" w14:textId="77777777" w:rsidR="00A16CCA" w:rsidRDefault="00A16CCA" w:rsidP="00A16CCA">
            <w:pPr>
              <w:widowControl w:val="0"/>
              <w:rPr>
                <w:sz w:val="22"/>
                <w:szCs w:val="22"/>
              </w:rPr>
            </w:pPr>
            <w:r>
              <w:rPr>
                <w:sz w:val="22"/>
                <w:szCs w:val="22"/>
              </w:rPr>
              <w:t xml:space="preserve">“ASU Sanford School Professor Co-Authors Brief Regarding Parent-Child Separations” by John Keeney @ </w:t>
            </w:r>
            <w:hyperlink r:id="rId31" w:history="1">
              <w:r w:rsidRPr="00683E15">
                <w:rPr>
                  <w:rStyle w:val="Hyperlink"/>
                  <w:sz w:val="22"/>
                  <w:szCs w:val="22"/>
                </w:rPr>
                <w:t>https://asunow.asu.edu/content/asu-professor-co-authors-brief-regarding-parent-child-separations</w:t>
              </w:r>
            </w:hyperlink>
            <w:r>
              <w:rPr>
                <w:sz w:val="22"/>
                <w:szCs w:val="22"/>
              </w:rPr>
              <w:t xml:space="preserve"> </w:t>
            </w:r>
          </w:p>
          <w:p w14:paraId="5289A0FD" w14:textId="09573BD8" w:rsidR="00A16CCA" w:rsidRPr="006E4314" w:rsidRDefault="00A16CCA" w:rsidP="00A16CCA">
            <w:pPr>
              <w:widowControl w:val="0"/>
              <w:rPr>
                <w:sz w:val="22"/>
                <w:szCs w:val="22"/>
              </w:rPr>
            </w:pPr>
          </w:p>
        </w:tc>
      </w:tr>
      <w:tr w:rsidR="00A16CCA" w14:paraId="706D41F9" w14:textId="77777777" w:rsidTr="00645927">
        <w:tc>
          <w:tcPr>
            <w:tcW w:w="656" w:type="dxa"/>
          </w:tcPr>
          <w:p w14:paraId="257E70D1" w14:textId="77777777" w:rsidR="00A16CCA" w:rsidRPr="00195AE5" w:rsidRDefault="00A16CCA" w:rsidP="00A16CCA">
            <w:pPr>
              <w:widowControl w:val="0"/>
              <w:rPr>
                <w:b/>
                <w:smallCaps/>
                <w:sz w:val="22"/>
                <w:szCs w:val="22"/>
              </w:rPr>
            </w:pPr>
          </w:p>
        </w:tc>
        <w:tc>
          <w:tcPr>
            <w:tcW w:w="514" w:type="dxa"/>
          </w:tcPr>
          <w:p w14:paraId="56536754" w14:textId="6CC160C3" w:rsidR="00A16CCA" w:rsidRPr="00A16CCA" w:rsidRDefault="00A16CCA" w:rsidP="00A16CCA">
            <w:pPr>
              <w:widowControl w:val="0"/>
              <w:jc w:val="right"/>
              <w:rPr>
                <w:smallCaps/>
                <w:sz w:val="22"/>
                <w:szCs w:val="22"/>
              </w:rPr>
            </w:pPr>
            <w:r w:rsidRPr="00A16CCA">
              <w:rPr>
                <w:smallCaps/>
                <w:sz w:val="22"/>
                <w:szCs w:val="22"/>
              </w:rPr>
              <w:t>4.</w:t>
            </w:r>
          </w:p>
        </w:tc>
        <w:tc>
          <w:tcPr>
            <w:tcW w:w="9270" w:type="dxa"/>
          </w:tcPr>
          <w:p w14:paraId="11916DE3" w14:textId="5C49C54D" w:rsidR="00A16CCA" w:rsidRDefault="00A16CCA" w:rsidP="00A16CCA">
            <w:pPr>
              <w:widowControl w:val="0"/>
              <w:rPr>
                <w:sz w:val="22"/>
                <w:szCs w:val="22"/>
              </w:rPr>
            </w:pPr>
            <w:r w:rsidRPr="00195AE5">
              <w:rPr>
                <w:sz w:val="22"/>
                <w:szCs w:val="22"/>
              </w:rPr>
              <w:t>Interviewed for “</w:t>
            </w:r>
            <w:r>
              <w:rPr>
                <w:sz w:val="22"/>
                <w:szCs w:val="22"/>
              </w:rPr>
              <w:t xml:space="preserve">Teaching Tolerance After Viral Video </w:t>
            </w:r>
            <w:proofErr w:type="gramStart"/>
            <w:r>
              <w:rPr>
                <w:sz w:val="22"/>
                <w:szCs w:val="22"/>
              </w:rPr>
              <w:t>Of</w:t>
            </w:r>
            <w:proofErr w:type="gramEnd"/>
            <w:r>
              <w:rPr>
                <w:sz w:val="22"/>
                <w:szCs w:val="22"/>
              </w:rPr>
              <w:t xml:space="preserve"> Women Vandalizing Tempe Mosque.”</w:t>
            </w:r>
            <w:r w:rsidRPr="00195AE5">
              <w:rPr>
                <w:sz w:val="22"/>
                <w:szCs w:val="22"/>
              </w:rPr>
              <w:t xml:space="preserve"> By </w:t>
            </w:r>
            <w:r>
              <w:rPr>
                <w:sz w:val="22"/>
                <w:szCs w:val="22"/>
              </w:rPr>
              <w:t xml:space="preserve">Lauren </w:t>
            </w:r>
            <w:proofErr w:type="spellStart"/>
            <w:r>
              <w:rPr>
                <w:sz w:val="22"/>
                <w:szCs w:val="22"/>
              </w:rPr>
              <w:t>Gilger</w:t>
            </w:r>
            <w:proofErr w:type="spellEnd"/>
            <w:r w:rsidRPr="00195AE5">
              <w:rPr>
                <w:sz w:val="22"/>
                <w:szCs w:val="22"/>
              </w:rPr>
              <w:t xml:space="preserve">, March 22, 2018 </w:t>
            </w:r>
            <w:hyperlink r:id="rId32" w:history="1">
              <w:r w:rsidRPr="001D18E0">
                <w:rPr>
                  <w:rStyle w:val="Hyperlink"/>
                </w:rPr>
                <w:t>https://asunow.asu.edu/content/teaching-tolerance-amidst-local-mosque-vandalizing-video</w:t>
              </w:r>
            </w:hyperlink>
            <w:r w:rsidRPr="00195AE5">
              <w:rPr>
                <w:sz w:val="22"/>
                <w:szCs w:val="22"/>
              </w:rPr>
              <w:t xml:space="preserve">. </w:t>
            </w:r>
          </w:p>
          <w:p w14:paraId="4E0D8D9D" w14:textId="0D668D7C" w:rsidR="00A16CCA" w:rsidRDefault="00A16CCA" w:rsidP="00A16CCA">
            <w:pPr>
              <w:widowControl w:val="0"/>
              <w:rPr>
                <w:sz w:val="22"/>
                <w:szCs w:val="22"/>
              </w:rPr>
            </w:pPr>
          </w:p>
          <w:p w14:paraId="324E79BB" w14:textId="029DAB34" w:rsidR="00A16CCA" w:rsidRPr="00195AE5" w:rsidRDefault="00A16CCA" w:rsidP="00A16CCA">
            <w:pPr>
              <w:widowControl w:val="0"/>
              <w:rPr>
                <w:sz w:val="22"/>
                <w:szCs w:val="22"/>
              </w:rPr>
            </w:pPr>
            <w:r>
              <w:rPr>
                <w:sz w:val="22"/>
                <w:szCs w:val="22"/>
              </w:rPr>
              <w:t xml:space="preserve">“Teaching Tolerance Amidst Local Mosque Vandalizing Video.” By John Keeney @  </w:t>
            </w:r>
            <w:hyperlink r:id="rId33" w:history="1">
              <w:r w:rsidRPr="001D18E0">
                <w:rPr>
                  <w:rStyle w:val="Hyperlink"/>
                  <w:sz w:val="22"/>
                  <w:szCs w:val="22"/>
                </w:rPr>
                <w:t>https://thesanfordschool.asu.edu/content/teaching-tolerance-amidst-local-mosque-vandalizing-video</w:t>
              </w:r>
            </w:hyperlink>
            <w:r>
              <w:rPr>
                <w:sz w:val="22"/>
                <w:szCs w:val="22"/>
              </w:rPr>
              <w:t xml:space="preserve"> </w:t>
            </w:r>
          </w:p>
          <w:p w14:paraId="58AFEEE9" w14:textId="33990CEB" w:rsidR="00A16CCA" w:rsidRPr="00195AE5" w:rsidRDefault="00A16CCA" w:rsidP="00A16CCA">
            <w:pPr>
              <w:widowControl w:val="0"/>
              <w:rPr>
                <w:sz w:val="22"/>
                <w:szCs w:val="22"/>
              </w:rPr>
            </w:pPr>
          </w:p>
        </w:tc>
      </w:tr>
      <w:tr w:rsidR="00A16CCA" w14:paraId="733113B9" w14:textId="77777777" w:rsidTr="00645927">
        <w:tc>
          <w:tcPr>
            <w:tcW w:w="656" w:type="dxa"/>
          </w:tcPr>
          <w:p w14:paraId="5ED33F4D" w14:textId="77777777" w:rsidR="00A16CCA" w:rsidRPr="00195AE5" w:rsidRDefault="00A16CCA" w:rsidP="00A16CCA">
            <w:pPr>
              <w:widowControl w:val="0"/>
              <w:rPr>
                <w:b/>
                <w:smallCaps/>
                <w:sz w:val="22"/>
                <w:szCs w:val="22"/>
              </w:rPr>
            </w:pPr>
          </w:p>
        </w:tc>
        <w:tc>
          <w:tcPr>
            <w:tcW w:w="514" w:type="dxa"/>
          </w:tcPr>
          <w:p w14:paraId="41BF64AF" w14:textId="22283371" w:rsidR="00A16CCA" w:rsidRPr="00A16CCA" w:rsidRDefault="00A16CCA" w:rsidP="00A16CCA">
            <w:pPr>
              <w:widowControl w:val="0"/>
              <w:jc w:val="right"/>
              <w:rPr>
                <w:smallCaps/>
                <w:sz w:val="22"/>
                <w:szCs w:val="22"/>
              </w:rPr>
            </w:pPr>
            <w:r w:rsidRPr="00A16CCA">
              <w:rPr>
                <w:smallCaps/>
                <w:sz w:val="22"/>
                <w:szCs w:val="22"/>
              </w:rPr>
              <w:t>3.</w:t>
            </w:r>
          </w:p>
        </w:tc>
        <w:tc>
          <w:tcPr>
            <w:tcW w:w="9270" w:type="dxa"/>
          </w:tcPr>
          <w:p w14:paraId="572BDBC0" w14:textId="0DC1ADB3" w:rsidR="00A16CCA" w:rsidRPr="004B77EB" w:rsidRDefault="00A16CCA" w:rsidP="00A16CCA">
            <w:pPr>
              <w:widowControl w:val="0"/>
              <w:rPr>
                <w:sz w:val="22"/>
                <w:szCs w:val="22"/>
              </w:rPr>
            </w:pPr>
            <w:r w:rsidRPr="004B77EB">
              <w:rPr>
                <w:sz w:val="22"/>
                <w:szCs w:val="22"/>
              </w:rPr>
              <w:t xml:space="preserve">Roche, Vaquera, </w:t>
            </w:r>
            <w:r w:rsidRPr="004B77EB">
              <w:rPr>
                <w:b/>
                <w:sz w:val="22"/>
                <w:szCs w:val="22"/>
              </w:rPr>
              <w:t>White</w:t>
            </w:r>
            <w:r w:rsidRPr="004B77EB">
              <w:rPr>
                <w:sz w:val="22"/>
                <w:szCs w:val="22"/>
              </w:rPr>
              <w:t>, &amp; Rivera (2018) covered in multiple national and local media outlets.</w:t>
            </w:r>
          </w:p>
          <w:p w14:paraId="418D36DA" w14:textId="77777777" w:rsidR="00057EBA" w:rsidRDefault="00057EBA" w:rsidP="00A16CCA">
            <w:pPr>
              <w:widowControl w:val="0"/>
              <w:rPr>
                <w:sz w:val="22"/>
                <w:szCs w:val="22"/>
              </w:rPr>
            </w:pPr>
          </w:p>
          <w:p w14:paraId="67706232" w14:textId="77777777" w:rsidR="00057EBA" w:rsidRDefault="00057EBA" w:rsidP="00057EBA">
            <w:pPr>
              <w:rPr>
                <w:sz w:val="22"/>
                <w:szCs w:val="22"/>
              </w:rPr>
            </w:pPr>
            <w:r>
              <w:rPr>
                <w:sz w:val="22"/>
                <w:szCs w:val="22"/>
              </w:rPr>
              <w:t xml:space="preserve">WAMU, American University Radio: Immigrant Students Fight Their Fears to Stay in School @ </w:t>
            </w:r>
            <w:hyperlink r:id="rId34" w:history="1">
              <w:r>
                <w:rPr>
                  <w:rStyle w:val="Hyperlink"/>
                  <w:color w:val="954F72"/>
                </w:rPr>
                <w:t>https://wamu.org/story/18/09/06/immigrant-students-fight-fears-stay-school/</w:t>
              </w:r>
            </w:hyperlink>
          </w:p>
          <w:p w14:paraId="5E838100" w14:textId="6D9F4BC7" w:rsidR="00057EBA" w:rsidRPr="004B77EB" w:rsidRDefault="00057EBA" w:rsidP="00A16CCA">
            <w:pPr>
              <w:widowControl w:val="0"/>
              <w:rPr>
                <w:sz w:val="22"/>
                <w:szCs w:val="22"/>
              </w:rPr>
            </w:pPr>
          </w:p>
          <w:p w14:paraId="489A4511" w14:textId="09B9DD12" w:rsidR="00A16CCA" w:rsidRPr="004B77EB" w:rsidRDefault="00A16CCA" w:rsidP="00A16CCA">
            <w:pPr>
              <w:pStyle w:val="NormalWeb"/>
              <w:rPr>
                <w:color w:val="000000"/>
                <w:sz w:val="22"/>
                <w:szCs w:val="22"/>
              </w:rPr>
            </w:pPr>
            <w:r w:rsidRPr="004B77EB">
              <w:t xml:space="preserve">American Academy for the Advancement of Science (AAAS): Latino Parents Report High Levels of Psychological Distress Due to U.S. Immigration Policies @ </w:t>
            </w:r>
            <w:hyperlink r:id="rId35" w:history="1">
              <w:r w:rsidRPr="004B77EB">
                <w:rPr>
                  <w:rStyle w:val="Hyperlink"/>
                  <w:sz w:val="22"/>
                  <w:szCs w:val="22"/>
                </w:rPr>
                <w:t>https://www.eurekalert.org/pub_releases/2018-03/gwu-lpr022318.php</w:t>
              </w:r>
            </w:hyperlink>
            <w:r w:rsidRPr="004B77EB">
              <w:rPr>
                <w:color w:val="000000"/>
                <w:sz w:val="22"/>
                <w:szCs w:val="22"/>
              </w:rPr>
              <w:t> </w:t>
            </w:r>
          </w:p>
          <w:p w14:paraId="615881BA" w14:textId="77777777" w:rsidR="00A16CCA" w:rsidRPr="004B77EB" w:rsidRDefault="00A16CCA" w:rsidP="00A16CCA">
            <w:pPr>
              <w:pStyle w:val="NormalWeb"/>
              <w:rPr>
                <w:sz w:val="22"/>
                <w:szCs w:val="22"/>
              </w:rPr>
            </w:pPr>
          </w:p>
          <w:p w14:paraId="1B75B3A2" w14:textId="54A980D9" w:rsidR="00A16CCA" w:rsidRPr="004B77EB" w:rsidRDefault="00A16CCA" w:rsidP="00A16CCA">
            <w:pPr>
              <w:pStyle w:val="NormalWeb"/>
              <w:rPr>
                <w:rStyle w:val="Hyperlink"/>
                <w:sz w:val="22"/>
                <w:szCs w:val="22"/>
              </w:rPr>
            </w:pPr>
            <w:r w:rsidRPr="004B77EB">
              <w:t xml:space="preserve">NBC News: Trump Immigration Policies Stress Out Parents and Kids Alike, Maggie Fox @  </w:t>
            </w:r>
            <w:hyperlink r:id="rId36" w:history="1">
              <w:r w:rsidRPr="004B77EB">
                <w:rPr>
                  <w:rStyle w:val="Hyperlink"/>
                  <w:sz w:val="22"/>
                  <w:szCs w:val="22"/>
                </w:rPr>
                <w:t>https://www.nbcnews.com/storyline/immigration-reform/trump-immigration-policies-stress-out-parents-kids-alike-n852306</w:t>
              </w:r>
            </w:hyperlink>
          </w:p>
          <w:p w14:paraId="0D791962" w14:textId="77777777" w:rsidR="00A16CCA" w:rsidRPr="004B77EB" w:rsidRDefault="00A16CCA" w:rsidP="00A16CCA">
            <w:pPr>
              <w:pStyle w:val="NormalWeb"/>
              <w:rPr>
                <w:rStyle w:val="Hyperlink"/>
                <w:sz w:val="22"/>
                <w:szCs w:val="22"/>
              </w:rPr>
            </w:pPr>
          </w:p>
          <w:p w14:paraId="79CF7BAC" w14:textId="3C9DAB93" w:rsidR="00A16CCA" w:rsidRPr="004B77EB" w:rsidRDefault="00A16CCA" w:rsidP="00A16CCA">
            <w:pPr>
              <w:pStyle w:val="NormalWeb"/>
              <w:rPr>
                <w:sz w:val="22"/>
                <w:szCs w:val="22"/>
              </w:rPr>
            </w:pPr>
            <w:r w:rsidRPr="004B77EB">
              <w:t>NBC Nightly News with Lester Holt: Immigration Policy Uncertainty Negatively Affecting Latino Families, Report Says, Maggie Fox @</w:t>
            </w:r>
            <w:r w:rsidRPr="004B77EB">
              <w:rPr>
                <w:sz w:val="22"/>
                <w:szCs w:val="22"/>
              </w:rPr>
              <w:t xml:space="preserve"> </w:t>
            </w:r>
            <w:hyperlink r:id="rId37" w:history="1">
              <w:r w:rsidRPr="004B77EB">
                <w:rPr>
                  <w:rStyle w:val="Hyperlink"/>
                  <w:sz w:val="22"/>
                  <w:szCs w:val="22"/>
                </w:rPr>
                <w:t>https://www.nbcnews.com/nightly-news/video/immigration-policy-uncertainty-negatively-affecting-latino-families-report-says-1176175683634</w:t>
              </w:r>
            </w:hyperlink>
            <w:r w:rsidRPr="004B77EB">
              <w:rPr>
                <w:sz w:val="22"/>
                <w:szCs w:val="22"/>
              </w:rPr>
              <w:t xml:space="preserve"> </w:t>
            </w:r>
          </w:p>
          <w:p w14:paraId="27C862BB" w14:textId="77777777" w:rsidR="00A16CCA" w:rsidRPr="004B77EB" w:rsidRDefault="00A16CCA" w:rsidP="00A16CCA">
            <w:pPr>
              <w:pStyle w:val="NormalWeb"/>
              <w:rPr>
                <w:sz w:val="22"/>
                <w:szCs w:val="22"/>
              </w:rPr>
            </w:pPr>
            <w:r w:rsidRPr="004B77EB">
              <w:rPr>
                <w:color w:val="000000"/>
                <w:sz w:val="22"/>
                <w:szCs w:val="22"/>
              </w:rPr>
              <w:t> </w:t>
            </w:r>
          </w:p>
          <w:p w14:paraId="4D80737A" w14:textId="0AD547C7" w:rsidR="00A16CCA" w:rsidRPr="004B77EB" w:rsidRDefault="00A16CCA" w:rsidP="00A16CCA">
            <w:pPr>
              <w:pStyle w:val="NormalWeb"/>
              <w:rPr>
                <w:color w:val="000000"/>
                <w:sz w:val="22"/>
                <w:szCs w:val="22"/>
              </w:rPr>
            </w:pPr>
            <w:r w:rsidRPr="004B77EB">
              <w:t xml:space="preserve">NPR Latino USA: Latino Parents Report High Levels of Psychological Distress Due to U.S. Immigration Policies @ </w:t>
            </w:r>
            <w:hyperlink r:id="rId38" w:history="1">
              <w:r w:rsidRPr="004B77EB">
                <w:rPr>
                  <w:rStyle w:val="Hyperlink"/>
                  <w:sz w:val="22"/>
                  <w:szCs w:val="22"/>
                </w:rPr>
                <w:t>http://latinousa.org/2018/03/01/study-latino-parents-report-high-levels-psychological-distress-due-u-s-immigration-policies/</w:t>
              </w:r>
            </w:hyperlink>
            <w:r w:rsidRPr="004B77EB">
              <w:rPr>
                <w:color w:val="000000"/>
                <w:sz w:val="22"/>
                <w:szCs w:val="22"/>
              </w:rPr>
              <w:t> </w:t>
            </w:r>
          </w:p>
          <w:p w14:paraId="53DAFD77" w14:textId="77777777" w:rsidR="00A16CCA" w:rsidRPr="004B77EB" w:rsidRDefault="00A16CCA" w:rsidP="00A16CCA">
            <w:pPr>
              <w:pStyle w:val="NormalWeb"/>
              <w:rPr>
                <w:color w:val="000000"/>
                <w:sz w:val="22"/>
                <w:szCs w:val="22"/>
              </w:rPr>
            </w:pPr>
          </w:p>
          <w:p w14:paraId="465E734D" w14:textId="2A20FD59" w:rsidR="002663FE" w:rsidRPr="002663FE" w:rsidRDefault="00A16CCA" w:rsidP="00A16CCA">
            <w:pPr>
              <w:rPr>
                <w:rFonts w:ascii="Calibri" w:hAnsi="Calibri" w:cs="Helvetica"/>
                <w:color w:val="0000FF"/>
                <w:sz w:val="22"/>
                <w:szCs w:val="22"/>
                <w:u w:val="single"/>
              </w:rPr>
            </w:pPr>
            <w:r w:rsidRPr="004B77EB">
              <w:lastRenderedPageBreak/>
              <w:t>Vox</w:t>
            </w:r>
            <w:r w:rsidRPr="004B77EB">
              <w:rPr>
                <w:rFonts w:ascii="Calibri" w:hAnsi="Calibri" w:cs="Helvetica"/>
                <w:sz w:val="22"/>
                <w:szCs w:val="22"/>
              </w:rPr>
              <w:t xml:space="preserve">: Trump Wants Immigrants to be Afraid. Two New Studies Show It’s Working, by Dara Lind @ </w:t>
            </w:r>
            <w:hyperlink r:id="rId39" w:history="1">
              <w:r w:rsidRPr="004B77EB">
                <w:rPr>
                  <w:rStyle w:val="Hyperlink"/>
                  <w:rFonts w:ascii="Calibri" w:hAnsi="Calibri" w:cs="Helvetica"/>
                  <w:sz w:val="22"/>
                  <w:szCs w:val="22"/>
                </w:rPr>
                <w:t>https://www.vox.com/policy-and-politics/2018/3/5/17071648/impact-trump-immigration-policy-children</w:t>
              </w:r>
            </w:hyperlink>
          </w:p>
          <w:p w14:paraId="49F9FB6F" w14:textId="02B1C88B" w:rsidR="00A16CCA" w:rsidRDefault="00A16CCA" w:rsidP="00A16CCA">
            <w:pPr>
              <w:pStyle w:val="NormalWeb"/>
              <w:rPr>
                <w:color w:val="000000"/>
                <w:sz w:val="22"/>
                <w:szCs w:val="22"/>
              </w:rPr>
            </w:pPr>
            <w:r w:rsidRPr="004B77EB">
              <w:rPr>
                <w:color w:val="000000"/>
                <w:sz w:val="22"/>
                <w:szCs w:val="22"/>
              </w:rPr>
              <w:t> </w:t>
            </w:r>
          </w:p>
          <w:p w14:paraId="79673B82" w14:textId="6FA23354" w:rsidR="002663FE" w:rsidRDefault="002663FE" w:rsidP="00A16CCA">
            <w:pPr>
              <w:pStyle w:val="NormalWeb"/>
              <w:rPr>
                <w:color w:val="000000"/>
                <w:sz w:val="22"/>
                <w:szCs w:val="22"/>
              </w:rPr>
            </w:pPr>
            <w:proofErr w:type="spellStart"/>
            <w:r>
              <w:rPr>
                <w:color w:val="000000"/>
                <w:sz w:val="22"/>
                <w:szCs w:val="22"/>
              </w:rPr>
              <w:t>Huffpost</w:t>
            </w:r>
            <w:proofErr w:type="spellEnd"/>
            <w:r>
              <w:rPr>
                <w:color w:val="000000"/>
                <w:sz w:val="22"/>
                <w:szCs w:val="22"/>
              </w:rPr>
              <w:t xml:space="preserve">: Anti-Immigrant Rhetoric Hurts the Health of Latino Families, Even Those Here Legally, by Carolina Moreno @ </w:t>
            </w:r>
            <w:hyperlink r:id="rId40" w:history="1">
              <w:r w:rsidRPr="007174FC">
                <w:rPr>
                  <w:rStyle w:val="Hyperlink"/>
                  <w:sz w:val="22"/>
                  <w:szCs w:val="22"/>
                </w:rPr>
                <w:t>https://www.huffingtonpost.com/entry/anti-immigration-health-latino-families_us_5c1938dee4b08db990586083</w:t>
              </w:r>
            </w:hyperlink>
            <w:r>
              <w:rPr>
                <w:color w:val="000000"/>
                <w:sz w:val="22"/>
                <w:szCs w:val="22"/>
              </w:rPr>
              <w:t xml:space="preserve"> </w:t>
            </w:r>
          </w:p>
          <w:p w14:paraId="41A89A2E" w14:textId="77777777" w:rsidR="002663FE" w:rsidRPr="004B77EB" w:rsidRDefault="002663FE" w:rsidP="00A16CCA">
            <w:pPr>
              <w:pStyle w:val="NormalWeb"/>
              <w:rPr>
                <w:sz w:val="22"/>
                <w:szCs w:val="22"/>
              </w:rPr>
            </w:pPr>
          </w:p>
          <w:p w14:paraId="162FB85A" w14:textId="70CE6B96" w:rsidR="00A16CCA" w:rsidRPr="004B77EB" w:rsidRDefault="00A16CCA" w:rsidP="00A16CCA">
            <w:pPr>
              <w:pStyle w:val="NormalWeb"/>
              <w:rPr>
                <w:sz w:val="22"/>
                <w:szCs w:val="22"/>
              </w:rPr>
            </w:pPr>
            <w:r w:rsidRPr="004B77EB">
              <w:t xml:space="preserve">Science Newsline: Latino Parents Report High Levels of Psychological Distress Due to U.S. Immigration Policies @ </w:t>
            </w:r>
            <w:hyperlink r:id="rId41" w:history="1">
              <w:r w:rsidRPr="004B77EB">
                <w:rPr>
                  <w:rStyle w:val="Hyperlink"/>
                  <w:sz w:val="22"/>
                  <w:szCs w:val="22"/>
                </w:rPr>
                <w:t>http://www.sciencenewsline.com/news/2018030111510095.html</w:t>
              </w:r>
            </w:hyperlink>
            <w:r w:rsidRPr="004B77EB">
              <w:rPr>
                <w:color w:val="000000"/>
                <w:sz w:val="22"/>
                <w:szCs w:val="22"/>
              </w:rPr>
              <w:t> </w:t>
            </w:r>
          </w:p>
          <w:p w14:paraId="3FC0252B" w14:textId="77777777" w:rsidR="00A16CCA" w:rsidRPr="004B77EB" w:rsidRDefault="00A16CCA" w:rsidP="00A16CCA">
            <w:pPr>
              <w:pStyle w:val="NormalWeb"/>
              <w:rPr>
                <w:sz w:val="22"/>
                <w:szCs w:val="22"/>
              </w:rPr>
            </w:pPr>
            <w:r w:rsidRPr="004B77EB">
              <w:rPr>
                <w:color w:val="000000"/>
                <w:sz w:val="22"/>
                <w:szCs w:val="22"/>
              </w:rPr>
              <w:t> </w:t>
            </w:r>
          </w:p>
          <w:p w14:paraId="495EBF9B" w14:textId="63D024F2" w:rsidR="00A16CCA" w:rsidRPr="004B77EB" w:rsidRDefault="00A16CCA" w:rsidP="00A16CCA">
            <w:pPr>
              <w:pStyle w:val="NormalWeb"/>
              <w:rPr>
                <w:sz w:val="22"/>
                <w:szCs w:val="22"/>
              </w:rPr>
            </w:pPr>
            <w:r w:rsidRPr="004B77EB">
              <w:t xml:space="preserve">Healio Healthcare News: Latino Parents Experience Psychological Distress Due to U.S. Immigration Laws @ </w:t>
            </w:r>
            <w:hyperlink r:id="rId42" w:history="1">
              <w:r w:rsidRPr="004B77EB">
                <w:rPr>
                  <w:rStyle w:val="Hyperlink"/>
                  <w:sz w:val="22"/>
                  <w:szCs w:val="22"/>
                </w:rPr>
                <w:t>https://www.healio.com/internal-medicine/psychiatry/news/online/%7Bf80e3cd7-5a36-442b-95ac-47ce96fe2711%7D/latino-parents-experience-psychological-distress-due-to-us-immigration-laws</w:t>
              </w:r>
            </w:hyperlink>
            <w:r w:rsidRPr="004B77EB">
              <w:rPr>
                <w:color w:val="000000"/>
                <w:sz w:val="22"/>
                <w:szCs w:val="22"/>
              </w:rPr>
              <w:t> </w:t>
            </w:r>
          </w:p>
          <w:p w14:paraId="52E9871B" w14:textId="77777777" w:rsidR="00A16CCA" w:rsidRPr="004B77EB" w:rsidRDefault="00A16CCA" w:rsidP="00A16CCA">
            <w:pPr>
              <w:pStyle w:val="NormalWeb"/>
              <w:rPr>
                <w:sz w:val="22"/>
                <w:szCs w:val="22"/>
              </w:rPr>
            </w:pPr>
            <w:r w:rsidRPr="004B77EB">
              <w:rPr>
                <w:color w:val="000000"/>
                <w:sz w:val="22"/>
                <w:szCs w:val="22"/>
              </w:rPr>
              <w:t> </w:t>
            </w:r>
          </w:p>
          <w:p w14:paraId="63F102EE" w14:textId="3CE24AD8" w:rsidR="00A16CCA" w:rsidRPr="004B77EB" w:rsidRDefault="00A16CCA" w:rsidP="00A16CCA">
            <w:pPr>
              <w:pStyle w:val="NormalWeb"/>
              <w:rPr>
                <w:sz w:val="22"/>
                <w:szCs w:val="22"/>
              </w:rPr>
            </w:pPr>
            <w:r w:rsidRPr="004B77EB">
              <w:t xml:space="preserve">Jersey Tribune: Latino Parents Report High Levels of Psychological Distress Due to U.S. Immigration Policies @ </w:t>
            </w:r>
            <w:hyperlink r:id="rId43" w:history="1">
              <w:r w:rsidRPr="004B77EB">
                <w:rPr>
                  <w:rStyle w:val="Hyperlink"/>
                  <w:sz w:val="22"/>
                  <w:szCs w:val="22"/>
                </w:rPr>
                <w:t>http://jerseytribune.com/2018/03/01/latino-parents-report-high-levels-of-psychological-distress-due-to-us-immigration-policies/</w:t>
              </w:r>
            </w:hyperlink>
          </w:p>
          <w:p w14:paraId="300A426C" w14:textId="77777777" w:rsidR="00A16CCA" w:rsidRPr="004B77EB" w:rsidRDefault="00A16CCA" w:rsidP="00A16CCA">
            <w:pPr>
              <w:pStyle w:val="NormalWeb"/>
              <w:rPr>
                <w:sz w:val="22"/>
                <w:szCs w:val="22"/>
              </w:rPr>
            </w:pPr>
            <w:r w:rsidRPr="004B77EB">
              <w:rPr>
                <w:color w:val="000000"/>
                <w:sz w:val="22"/>
                <w:szCs w:val="22"/>
              </w:rPr>
              <w:t> </w:t>
            </w:r>
          </w:p>
          <w:p w14:paraId="4B721051" w14:textId="0AEB07F2" w:rsidR="00A16CCA" w:rsidRPr="004B77EB" w:rsidRDefault="00A16CCA" w:rsidP="00A16CCA">
            <w:pPr>
              <w:pStyle w:val="NormalWeb"/>
              <w:rPr>
                <w:sz w:val="22"/>
                <w:szCs w:val="22"/>
              </w:rPr>
            </w:pPr>
            <w:r w:rsidRPr="004B77EB">
              <w:t xml:space="preserve">BrightSurf.com Science News: Latino Parents Report High Levels of Psychological Distress Due to U.S. Immigration Policies @ </w:t>
            </w:r>
            <w:hyperlink r:id="rId44" w:history="1">
              <w:r w:rsidRPr="004B77EB">
                <w:rPr>
                  <w:rStyle w:val="Hyperlink"/>
                  <w:sz w:val="22"/>
                  <w:szCs w:val="22"/>
                </w:rPr>
                <w:t>https://www.brightsurf.com/news/article/030118450901/latino-parents-report-high-levels-of-psychological-distress-due-to-us-immigration-policies.html</w:t>
              </w:r>
            </w:hyperlink>
            <w:r w:rsidRPr="004B77EB">
              <w:rPr>
                <w:color w:val="000000"/>
                <w:sz w:val="22"/>
                <w:szCs w:val="22"/>
              </w:rPr>
              <w:t> </w:t>
            </w:r>
          </w:p>
          <w:p w14:paraId="71E8D641" w14:textId="77777777" w:rsidR="00A16CCA" w:rsidRPr="004B77EB" w:rsidRDefault="00A16CCA" w:rsidP="00A16CCA">
            <w:pPr>
              <w:pStyle w:val="NormalWeb"/>
              <w:rPr>
                <w:color w:val="000000"/>
                <w:sz w:val="22"/>
                <w:szCs w:val="22"/>
              </w:rPr>
            </w:pPr>
          </w:p>
          <w:p w14:paraId="0C706BDC" w14:textId="5B288E86" w:rsidR="00A16CCA" w:rsidRPr="004B77EB" w:rsidRDefault="00A16CCA" w:rsidP="00A16CCA">
            <w:pPr>
              <w:pStyle w:val="NormalWeb"/>
              <w:rPr>
                <w:color w:val="000000"/>
                <w:sz w:val="22"/>
                <w:szCs w:val="22"/>
              </w:rPr>
            </w:pPr>
            <w:r w:rsidRPr="004B77EB">
              <w:t xml:space="preserve">ThinkProgress.org: Trump’s Immigration Policies Harm Mental Health of Latinx, Regardless of Residency Status, by Amanda Michelle Gomez @ </w:t>
            </w:r>
            <w:hyperlink r:id="rId45" w:history="1">
              <w:r w:rsidRPr="004B77EB">
                <w:rPr>
                  <w:rStyle w:val="Hyperlink"/>
                  <w:sz w:val="22"/>
                  <w:szCs w:val="22"/>
                </w:rPr>
                <w:t>https://thinkprogress.org/report-trumps-immigration-policies-harm-mental-health-of-latinx-regardless-of-residency-status-16b8521d7844/</w:t>
              </w:r>
            </w:hyperlink>
            <w:r w:rsidRPr="004B77EB">
              <w:rPr>
                <w:color w:val="000000"/>
                <w:sz w:val="22"/>
                <w:szCs w:val="22"/>
              </w:rPr>
              <w:t> </w:t>
            </w:r>
          </w:p>
          <w:p w14:paraId="37D17DB5" w14:textId="38252E97" w:rsidR="00A16CCA" w:rsidRPr="004B77EB" w:rsidRDefault="00A16CCA" w:rsidP="00A16CCA">
            <w:pPr>
              <w:pStyle w:val="NormalWeb"/>
              <w:ind w:left="345"/>
              <w:rPr>
                <w:color w:val="000000"/>
                <w:sz w:val="22"/>
                <w:szCs w:val="22"/>
              </w:rPr>
            </w:pPr>
          </w:p>
          <w:p w14:paraId="057939FD" w14:textId="6EC7FDF1" w:rsidR="00A16CCA" w:rsidRPr="004B77EB" w:rsidRDefault="00A16CCA" w:rsidP="00A16CCA">
            <w:pPr>
              <w:rPr>
                <w:sz w:val="22"/>
                <w:szCs w:val="22"/>
              </w:rPr>
            </w:pPr>
            <w:proofErr w:type="spellStart"/>
            <w:r w:rsidRPr="004B77EB">
              <w:rPr>
                <w:color w:val="000000"/>
                <w:sz w:val="22"/>
                <w:szCs w:val="22"/>
              </w:rPr>
              <w:t>Undark</w:t>
            </w:r>
            <w:proofErr w:type="spellEnd"/>
            <w:r w:rsidRPr="004B77EB">
              <w:rPr>
                <w:color w:val="000000"/>
                <w:sz w:val="22"/>
                <w:szCs w:val="22"/>
              </w:rPr>
              <w:t xml:space="preserve">: Truth, Beauty, Science: Exploring the Psychological toll of Anti-Immigration Rhetoric and Policy, by Robin Lloyd @  </w:t>
            </w:r>
            <w:hyperlink r:id="rId46" w:history="1">
              <w:r w:rsidRPr="004B77EB">
                <w:rPr>
                  <w:rStyle w:val="Hyperlink"/>
                </w:rPr>
                <w:t>https://undark.org/2018/04/05/immigration-daca-trump-border/</w:t>
              </w:r>
            </w:hyperlink>
          </w:p>
          <w:p w14:paraId="4FE68E4B" w14:textId="77777777" w:rsidR="00A16CCA" w:rsidRPr="004B77EB" w:rsidRDefault="00A16CCA" w:rsidP="00A16CCA">
            <w:pPr>
              <w:pStyle w:val="NormalWeb"/>
              <w:rPr>
                <w:color w:val="000000"/>
                <w:sz w:val="22"/>
                <w:szCs w:val="22"/>
              </w:rPr>
            </w:pPr>
          </w:p>
          <w:p w14:paraId="3D17A1C5" w14:textId="54B22112" w:rsidR="00057EBA" w:rsidRPr="00057EBA" w:rsidRDefault="00A16CCA" w:rsidP="00A16CCA">
            <w:pPr>
              <w:widowControl w:val="0"/>
              <w:rPr>
                <w:rStyle w:val="Hyperlink"/>
                <w:color w:val="auto"/>
                <w:sz w:val="22"/>
                <w:szCs w:val="22"/>
              </w:rPr>
            </w:pPr>
            <w:r w:rsidRPr="004B77EB">
              <w:rPr>
                <w:sz w:val="22"/>
                <w:szCs w:val="22"/>
              </w:rPr>
              <w:t xml:space="preserve">ASU Now: Immigration Uncertainty Causing Distress among U.S. Latino Parents, Says New Research, by Suzanne Wilson @ </w:t>
            </w:r>
            <w:hyperlink r:id="rId47" w:history="1">
              <w:r w:rsidRPr="004B77EB">
                <w:rPr>
                  <w:rStyle w:val="Hyperlink"/>
                  <w:sz w:val="22"/>
                  <w:szCs w:val="22"/>
                </w:rPr>
                <w:t>https://asunow.asu.edu/20180305-discoveries-immigration-uncertainty-causing-distress-among-us-latino-parents-says-new</w:t>
              </w:r>
            </w:hyperlink>
          </w:p>
          <w:p w14:paraId="6686659D" w14:textId="5AEDB600" w:rsidR="00A16CCA" w:rsidRPr="004B77EB" w:rsidRDefault="00A16CCA" w:rsidP="00A16CCA">
            <w:pPr>
              <w:widowControl w:val="0"/>
              <w:rPr>
                <w:smallCaps/>
                <w:sz w:val="22"/>
                <w:szCs w:val="22"/>
                <w:u w:val="single"/>
              </w:rPr>
            </w:pPr>
          </w:p>
        </w:tc>
      </w:tr>
      <w:tr w:rsidR="00A16CCA" w14:paraId="277017F4" w14:textId="77777777" w:rsidTr="00645927">
        <w:tc>
          <w:tcPr>
            <w:tcW w:w="656" w:type="dxa"/>
          </w:tcPr>
          <w:p w14:paraId="7CA36506" w14:textId="2228E0F6" w:rsidR="00A16CCA" w:rsidRDefault="00A16CCA" w:rsidP="00A16CCA">
            <w:pPr>
              <w:widowControl w:val="0"/>
              <w:rPr>
                <w:b/>
                <w:smallCaps/>
                <w:sz w:val="22"/>
                <w:szCs w:val="22"/>
              </w:rPr>
            </w:pPr>
            <w:r>
              <w:rPr>
                <w:b/>
                <w:smallCaps/>
                <w:sz w:val="22"/>
                <w:szCs w:val="22"/>
              </w:rPr>
              <w:lastRenderedPageBreak/>
              <w:t>2015</w:t>
            </w:r>
          </w:p>
        </w:tc>
        <w:tc>
          <w:tcPr>
            <w:tcW w:w="514" w:type="dxa"/>
          </w:tcPr>
          <w:p w14:paraId="027CBC9D" w14:textId="46DFDEAF" w:rsidR="00A16CCA" w:rsidRPr="00A16CCA" w:rsidRDefault="00A16CCA" w:rsidP="00A16CCA">
            <w:pPr>
              <w:widowControl w:val="0"/>
              <w:jc w:val="right"/>
              <w:rPr>
                <w:smallCaps/>
                <w:sz w:val="22"/>
                <w:szCs w:val="22"/>
              </w:rPr>
            </w:pPr>
            <w:r w:rsidRPr="00A16CCA">
              <w:rPr>
                <w:smallCaps/>
                <w:sz w:val="22"/>
                <w:szCs w:val="22"/>
              </w:rPr>
              <w:t>2.</w:t>
            </w:r>
          </w:p>
        </w:tc>
        <w:tc>
          <w:tcPr>
            <w:tcW w:w="9270" w:type="dxa"/>
          </w:tcPr>
          <w:p w14:paraId="5FCD874F" w14:textId="77777777" w:rsidR="00A16CCA" w:rsidRDefault="00A16CCA" w:rsidP="00A16CCA">
            <w:pPr>
              <w:widowControl w:val="0"/>
              <w:rPr>
                <w:rStyle w:val="Hyperlink"/>
                <w:sz w:val="22"/>
                <w:szCs w:val="22"/>
              </w:rPr>
            </w:pPr>
            <w:r w:rsidRPr="00195AE5">
              <w:rPr>
                <w:b/>
                <w:sz w:val="22"/>
                <w:szCs w:val="22"/>
              </w:rPr>
              <w:t>White</w:t>
            </w:r>
            <w:r>
              <w:rPr>
                <w:sz w:val="22"/>
                <w:szCs w:val="22"/>
              </w:rPr>
              <w:t xml:space="preserve">, Zeiders, Knight, Roosa, &amp; Tein (2014) covered in Migration Policy Institute report, </w:t>
            </w:r>
            <w:r>
              <w:rPr>
                <w:i/>
                <w:sz w:val="22"/>
                <w:szCs w:val="22"/>
              </w:rPr>
              <w:t xml:space="preserve">The Educational, Psychological, and Social Impact of Discrimination on the Immigrant Child </w:t>
            </w:r>
            <w:hyperlink r:id="rId48" w:history="1">
              <w:r w:rsidRPr="00E97ADA">
                <w:rPr>
                  <w:rStyle w:val="Hyperlink"/>
                  <w:sz w:val="22"/>
                  <w:szCs w:val="22"/>
                </w:rPr>
                <w:t>http://www.migrationpolicy.org/research/educational-psychological-and-social-impact-discrimination-immigrant-child</w:t>
              </w:r>
            </w:hyperlink>
          </w:p>
          <w:p w14:paraId="065C8BE9" w14:textId="68354CBB" w:rsidR="00A16CCA" w:rsidRPr="006E4314" w:rsidRDefault="00A16CCA" w:rsidP="00A16CCA">
            <w:pPr>
              <w:widowControl w:val="0"/>
              <w:rPr>
                <w:sz w:val="22"/>
                <w:szCs w:val="22"/>
              </w:rPr>
            </w:pPr>
          </w:p>
        </w:tc>
      </w:tr>
      <w:tr w:rsidR="00A16CCA" w14:paraId="69D880B8" w14:textId="77777777" w:rsidTr="00645927">
        <w:tc>
          <w:tcPr>
            <w:tcW w:w="656" w:type="dxa"/>
          </w:tcPr>
          <w:p w14:paraId="57302778" w14:textId="77777777" w:rsidR="00A16CCA" w:rsidRDefault="00A16CCA" w:rsidP="00A16CCA">
            <w:pPr>
              <w:widowControl w:val="0"/>
              <w:rPr>
                <w:b/>
                <w:smallCaps/>
                <w:sz w:val="22"/>
                <w:szCs w:val="22"/>
              </w:rPr>
            </w:pPr>
          </w:p>
        </w:tc>
        <w:tc>
          <w:tcPr>
            <w:tcW w:w="514" w:type="dxa"/>
          </w:tcPr>
          <w:p w14:paraId="25183AD6" w14:textId="502CBBFB" w:rsidR="00A16CCA" w:rsidRPr="00A16CCA" w:rsidRDefault="00A16CCA" w:rsidP="00A16CCA">
            <w:pPr>
              <w:widowControl w:val="0"/>
              <w:jc w:val="right"/>
              <w:rPr>
                <w:smallCaps/>
                <w:sz w:val="22"/>
                <w:szCs w:val="22"/>
              </w:rPr>
            </w:pPr>
            <w:r w:rsidRPr="00A16CCA">
              <w:rPr>
                <w:smallCaps/>
                <w:sz w:val="22"/>
                <w:szCs w:val="22"/>
              </w:rPr>
              <w:t>1.</w:t>
            </w:r>
          </w:p>
        </w:tc>
        <w:tc>
          <w:tcPr>
            <w:tcW w:w="9270" w:type="dxa"/>
          </w:tcPr>
          <w:p w14:paraId="2D95E0A9" w14:textId="276A8BE9" w:rsidR="00A16CCA" w:rsidRPr="00195AE5" w:rsidRDefault="00A16CCA" w:rsidP="00A16CCA">
            <w:pPr>
              <w:widowControl w:val="0"/>
              <w:rPr>
                <w:b/>
                <w:sz w:val="22"/>
                <w:szCs w:val="22"/>
              </w:rPr>
            </w:pPr>
            <w:r w:rsidRPr="00195AE5">
              <w:rPr>
                <w:b/>
                <w:sz w:val="22"/>
                <w:szCs w:val="22"/>
              </w:rPr>
              <w:t>White</w:t>
            </w:r>
            <w:r>
              <w:rPr>
                <w:sz w:val="22"/>
                <w:szCs w:val="22"/>
              </w:rPr>
              <w:t xml:space="preserve">, </w:t>
            </w:r>
            <w:proofErr w:type="spellStart"/>
            <w:r>
              <w:rPr>
                <w:sz w:val="22"/>
                <w:szCs w:val="22"/>
              </w:rPr>
              <w:t>Deardorf</w:t>
            </w:r>
            <w:proofErr w:type="spellEnd"/>
            <w:r>
              <w:rPr>
                <w:sz w:val="22"/>
                <w:szCs w:val="22"/>
              </w:rPr>
              <w:t xml:space="preserve">, &amp; Gonzales (2012) covered in </w:t>
            </w:r>
            <w:r w:rsidRPr="009B5EC5">
              <w:rPr>
                <w:i/>
                <w:sz w:val="22"/>
                <w:szCs w:val="22"/>
              </w:rPr>
              <w:t>Scientific American</w:t>
            </w:r>
            <w:r w:rsidRPr="009B5EC5">
              <w:rPr>
                <w:sz w:val="22"/>
                <w:szCs w:val="22"/>
              </w:rPr>
              <w:t xml:space="preserve"> </w:t>
            </w:r>
            <w:r w:rsidRPr="00F83ACA">
              <w:rPr>
                <w:sz w:val="22"/>
                <w:szCs w:val="22"/>
              </w:rPr>
              <w:t>article</w:t>
            </w:r>
            <w:r>
              <w:rPr>
                <w:sz w:val="22"/>
                <w:szCs w:val="22"/>
              </w:rPr>
              <w:t xml:space="preserve">, </w:t>
            </w:r>
            <w:hyperlink r:id="rId49" w:history="1">
              <w:r w:rsidRPr="00502FBB">
                <w:rPr>
                  <w:rStyle w:val="Hyperlink"/>
                  <w:sz w:val="22"/>
                  <w:szCs w:val="22"/>
                </w:rPr>
                <w:t>http://www.scientificamerican.com/article/early-puberty-causes-and-effects/</w:t>
              </w:r>
            </w:hyperlink>
          </w:p>
        </w:tc>
      </w:tr>
    </w:tbl>
    <w:p w14:paraId="7DE223F2" w14:textId="77777777" w:rsidR="00195AE5" w:rsidRDefault="00195AE5" w:rsidP="00D84F51">
      <w:pPr>
        <w:widowControl w:val="0"/>
        <w:rPr>
          <w:b/>
          <w:smallCaps/>
          <w:sz w:val="22"/>
          <w:szCs w:val="22"/>
          <w:u w:val="single"/>
        </w:rPr>
      </w:pPr>
    </w:p>
    <w:sectPr w:rsidR="00195AE5" w:rsidSect="00030822">
      <w:headerReference w:type="even" r:id="rId50"/>
      <w:headerReference w:type="default" r:id="rId51"/>
      <w:footerReference w:type="even" r:id="rId52"/>
      <w:footerReference w:type="default" r:id="rId53"/>
      <w:headerReference w:type="first" r:id="rId54"/>
      <w:footerReference w:type="first" r:id="rId55"/>
      <w:pgSz w:w="12240" w:h="15840"/>
      <w:pgMar w:top="1152" w:right="1008" w:bottom="1152" w:left="720" w:header="432" w:footer="720"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BC8CD" w14:textId="77777777" w:rsidR="00706DEB" w:rsidRDefault="00706DEB">
      <w:r>
        <w:separator/>
      </w:r>
    </w:p>
  </w:endnote>
  <w:endnote w:type="continuationSeparator" w:id="0">
    <w:p w14:paraId="43156140" w14:textId="77777777" w:rsidR="00706DEB" w:rsidRDefault="0070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1C327" w14:textId="77777777" w:rsidR="001B24B6" w:rsidRDefault="001B2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FE3B" w14:textId="77777777" w:rsidR="001B24B6" w:rsidRDefault="001B24B6" w:rsidP="000B61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8B203" w14:textId="77777777" w:rsidR="001B24B6" w:rsidRDefault="001B2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A452E" w14:textId="77777777" w:rsidR="00706DEB" w:rsidRDefault="00706DEB">
      <w:r>
        <w:separator/>
      </w:r>
    </w:p>
  </w:footnote>
  <w:footnote w:type="continuationSeparator" w:id="0">
    <w:p w14:paraId="1EC43FC3" w14:textId="77777777" w:rsidR="00706DEB" w:rsidRDefault="00706DEB">
      <w:r>
        <w:continuationSeparator/>
      </w:r>
    </w:p>
  </w:footnote>
  <w:footnote w:id="1">
    <w:p w14:paraId="7EB54DB6" w14:textId="60AB9B87" w:rsidR="001B24B6" w:rsidRDefault="001B24B6" w:rsidP="00BA6986">
      <w:pPr>
        <w:widowControl w:val="0"/>
        <w:ind w:left="360"/>
      </w:pPr>
      <w:r>
        <w:rPr>
          <w:rStyle w:val="FootnoteReference"/>
        </w:rPr>
        <w:footnoteRef/>
      </w:r>
      <w:r>
        <w:rPr>
          <w:i/>
          <w:sz w:val="20"/>
          <w:szCs w:val="20"/>
        </w:rPr>
        <w:t xml:space="preserve">Graduate student/post doc names are in italics. Undergraduate student authors are further denoted with an asterisk (*). Each full page of citations in this CV corresponds to approximately 15 publications.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2E854" w14:textId="77777777" w:rsidR="001B24B6" w:rsidRDefault="001B2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C8C7" w14:textId="2C893E91" w:rsidR="001B24B6" w:rsidRPr="00D05315" w:rsidRDefault="001B24B6" w:rsidP="00725675">
    <w:pPr>
      <w:pStyle w:val="Header"/>
      <w:rPr>
        <w:color w:val="A6A6A6" w:themeColor="background1" w:themeShade="A6"/>
        <w:sz w:val="22"/>
        <w:szCs w:val="22"/>
      </w:rPr>
    </w:pPr>
    <w:r w:rsidRPr="00D05315">
      <w:rPr>
        <w:color w:val="A6A6A6" w:themeColor="background1" w:themeShade="A6"/>
        <w:sz w:val="22"/>
        <w:szCs w:val="22"/>
      </w:rPr>
      <w:t>White, R. M. B.</w:t>
    </w:r>
    <w:r w:rsidRPr="00D05315">
      <w:rPr>
        <w:color w:val="A6A6A6" w:themeColor="background1" w:themeShade="A6"/>
        <w:sz w:val="22"/>
        <w:szCs w:val="22"/>
      </w:rPr>
      <w:ptab w:relativeTo="margin" w:alignment="center" w:leader="none"/>
    </w:r>
    <w:r w:rsidRPr="00D05315">
      <w:rPr>
        <w:color w:val="A6A6A6" w:themeColor="background1" w:themeShade="A6"/>
        <w:sz w:val="22"/>
        <w:szCs w:val="22"/>
      </w:rPr>
      <w:ptab w:relativeTo="margin" w:alignment="right" w:leader="none"/>
    </w:r>
    <w:r w:rsidRPr="00D05315">
      <w:rPr>
        <w:color w:val="A6A6A6" w:themeColor="background1" w:themeShade="A6"/>
        <w:sz w:val="22"/>
        <w:szCs w:val="22"/>
      </w:rPr>
      <w:t xml:space="preserve">Page | </w:t>
    </w:r>
    <w:r w:rsidRPr="00D05315">
      <w:rPr>
        <w:color w:val="A6A6A6" w:themeColor="background1" w:themeShade="A6"/>
        <w:sz w:val="22"/>
        <w:szCs w:val="22"/>
      </w:rPr>
      <w:fldChar w:fldCharType="begin"/>
    </w:r>
    <w:r w:rsidRPr="00D05315">
      <w:rPr>
        <w:color w:val="A6A6A6" w:themeColor="background1" w:themeShade="A6"/>
        <w:sz w:val="22"/>
        <w:szCs w:val="22"/>
      </w:rPr>
      <w:instrText xml:space="preserve"> PAGE   \* MERGEFORMAT </w:instrText>
    </w:r>
    <w:r w:rsidRPr="00D05315">
      <w:rPr>
        <w:color w:val="A6A6A6" w:themeColor="background1" w:themeShade="A6"/>
        <w:sz w:val="22"/>
        <w:szCs w:val="22"/>
      </w:rPr>
      <w:fldChar w:fldCharType="separate"/>
    </w:r>
    <w:r w:rsidR="00C160D4">
      <w:rPr>
        <w:noProof/>
        <w:color w:val="A6A6A6" w:themeColor="background1" w:themeShade="A6"/>
        <w:sz w:val="22"/>
        <w:szCs w:val="22"/>
      </w:rPr>
      <w:t>2</w:t>
    </w:r>
    <w:r w:rsidRPr="00D05315">
      <w:rPr>
        <w:color w:val="A6A6A6" w:themeColor="background1" w:themeShade="A6"/>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B0C8" w14:textId="77777777" w:rsidR="001B24B6" w:rsidRDefault="001B2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04D"/>
    <w:multiLevelType w:val="hybridMultilevel"/>
    <w:tmpl w:val="6DCA4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F0060"/>
    <w:multiLevelType w:val="hybridMultilevel"/>
    <w:tmpl w:val="AA227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AA76C5"/>
    <w:multiLevelType w:val="hybridMultilevel"/>
    <w:tmpl w:val="AA227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s-CO"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C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D1E"/>
    <w:rsid w:val="00000049"/>
    <w:rsid w:val="00000F26"/>
    <w:rsid w:val="0000598C"/>
    <w:rsid w:val="00005F0B"/>
    <w:rsid w:val="00006429"/>
    <w:rsid w:val="00007055"/>
    <w:rsid w:val="00007BDE"/>
    <w:rsid w:val="000107F9"/>
    <w:rsid w:val="000122FD"/>
    <w:rsid w:val="00012582"/>
    <w:rsid w:val="00012F7B"/>
    <w:rsid w:val="00013051"/>
    <w:rsid w:val="000154E9"/>
    <w:rsid w:val="000159AE"/>
    <w:rsid w:val="00015C03"/>
    <w:rsid w:val="00016207"/>
    <w:rsid w:val="000163D0"/>
    <w:rsid w:val="00017E45"/>
    <w:rsid w:val="00017E57"/>
    <w:rsid w:val="00017F77"/>
    <w:rsid w:val="00021577"/>
    <w:rsid w:val="000230D2"/>
    <w:rsid w:val="00024038"/>
    <w:rsid w:val="00024123"/>
    <w:rsid w:val="0002458E"/>
    <w:rsid w:val="000245FB"/>
    <w:rsid w:val="00025DD1"/>
    <w:rsid w:val="00027B62"/>
    <w:rsid w:val="00030822"/>
    <w:rsid w:val="00031472"/>
    <w:rsid w:val="000316C6"/>
    <w:rsid w:val="00031B67"/>
    <w:rsid w:val="00031B69"/>
    <w:rsid w:val="00032244"/>
    <w:rsid w:val="0003237C"/>
    <w:rsid w:val="00033B98"/>
    <w:rsid w:val="0003415B"/>
    <w:rsid w:val="00034536"/>
    <w:rsid w:val="00034B0D"/>
    <w:rsid w:val="000354A9"/>
    <w:rsid w:val="00035854"/>
    <w:rsid w:val="00035AE6"/>
    <w:rsid w:val="00036C58"/>
    <w:rsid w:val="0004005A"/>
    <w:rsid w:val="000407E9"/>
    <w:rsid w:val="000415DA"/>
    <w:rsid w:val="00041A78"/>
    <w:rsid w:val="000422CB"/>
    <w:rsid w:val="00042498"/>
    <w:rsid w:val="0004273A"/>
    <w:rsid w:val="0004290A"/>
    <w:rsid w:val="00043DE2"/>
    <w:rsid w:val="00044D1A"/>
    <w:rsid w:val="00046572"/>
    <w:rsid w:val="00047259"/>
    <w:rsid w:val="00052D17"/>
    <w:rsid w:val="00053BA8"/>
    <w:rsid w:val="000542BA"/>
    <w:rsid w:val="0005455E"/>
    <w:rsid w:val="00054B5E"/>
    <w:rsid w:val="000553C7"/>
    <w:rsid w:val="00056CB8"/>
    <w:rsid w:val="000570CE"/>
    <w:rsid w:val="00057EBA"/>
    <w:rsid w:val="00060F87"/>
    <w:rsid w:val="00061958"/>
    <w:rsid w:val="00061983"/>
    <w:rsid w:val="00061AFC"/>
    <w:rsid w:val="00061C72"/>
    <w:rsid w:val="00061F44"/>
    <w:rsid w:val="00062B0C"/>
    <w:rsid w:val="00062EE1"/>
    <w:rsid w:val="00063368"/>
    <w:rsid w:val="00063437"/>
    <w:rsid w:val="00063BF5"/>
    <w:rsid w:val="000640D7"/>
    <w:rsid w:val="0006568A"/>
    <w:rsid w:val="00065938"/>
    <w:rsid w:val="000679F9"/>
    <w:rsid w:val="00070FA5"/>
    <w:rsid w:val="0007230F"/>
    <w:rsid w:val="00073C25"/>
    <w:rsid w:val="00074242"/>
    <w:rsid w:val="0007513E"/>
    <w:rsid w:val="00076EE7"/>
    <w:rsid w:val="0008086E"/>
    <w:rsid w:val="00081185"/>
    <w:rsid w:val="00081375"/>
    <w:rsid w:val="000815D8"/>
    <w:rsid w:val="0008250B"/>
    <w:rsid w:val="00082AA2"/>
    <w:rsid w:val="0008338C"/>
    <w:rsid w:val="000838D2"/>
    <w:rsid w:val="000840C8"/>
    <w:rsid w:val="00084438"/>
    <w:rsid w:val="00084440"/>
    <w:rsid w:val="0008476B"/>
    <w:rsid w:val="00084CD9"/>
    <w:rsid w:val="00085246"/>
    <w:rsid w:val="00087BD1"/>
    <w:rsid w:val="00091813"/>
    <w:rsid w:val="00091878"/>
    <w:rsid w:val="00091F8E"/>
    <w:rsid w:val="00092108"/>
    <w:rsid w:val="0009298F"/>
    <w:rsid w:val="00092C59"/>
    <w:rsid w:val="00093BAB"/>
    <w:rsid w:val="00094899"/>
    <w:rsid w:val="0009521B"/>
    <w:rsid w:val="00095466"/>
    <w:rsid w:val="000956DF"/>
    <w:rsid w:val="00095D22"/>
    <w:rsid w:val="0009627A"/>
    <w:rsid w:val="000967D8"/>
    <w:rsid w:val="00096A26"/>
    <w:rsid w:val="00097008"/>
    <w:rsid w:val="000978D8"/>
    <w:rsid w:val="0009795F"/>
    <w:rsid w:val="00097A96"/>
    <w:rsid w:val="000A08AE"/>
    <w:rsid w:val="000A165F"/>
    <w:rsid w:val="000A16E3"/>
    <w:rsid w:val="000A1A6D"/>
    <w:rsid w:val="000A20D8"/>
    <w:rsid w:val="000A2760"/>
    <w:rsid w:val="000A44F5"/>
    <w:rsid w:val="000A54C1"/>
    <w:rsid w:val="000A566F"/>
    <w:rsid w:val="000A570D"/>
    <w:rsid w:val="000A5B9E"/>
    <w:rsid w:val="000A6712"/>
    <w:rsid w:val="000A6906"/>
    <w:rsid w:val="000A7752"/>
    <w:rsid w:val="000A7C4E"/>
    <w:rsid w:val="000B0F6A"/>
    <w:rsid w:val="000B1238"/>
    <w:rsid w:val="000B1D88"/>
    <w:rsid w:val="000B3595"/>
    <w:rsid w:val="000B3B40"/>
    <w:rsid w:val="000B4AB3"/>
    <w:rsid w:val="000B4D1E"/>
    <w:rsid w:val="000B6132"/>
    <w:rsid w:val="000B6EC9"/>
    <w:rsid w:val="000B7111"/>
    <w:rsid w:val="000B7A47"/>
    <w:rsid w:val="000C0EA5"/>
    <w:rsid w:val="000C15FB"/>
    <w:rsid w:val="000C1A46"/>
    <w:rsid w:val="000C1CA2"/>
    <w:rsid w:val="000C29F8"/>
    <w:rsid w:val="000C2D76"/>
    <w:rsid w:val="000C32FC"/>
    <w:rsid w:val="000C3B46"/>
    <w:rsid w:val="000C4A24"/>
    <w:rsid w:val="000C4FA5"/>
    <w:rsid w:val="000C5B8D"/>
    <w:rsid w:val="000C670A"/>
    <w:rsid w:val="000C7164"/>
    <w:rsid w:val="000C768A"/>
    <w:rsid w:val="000D0F76"/>
    <w:rsid w:val="000D1F82"/>
    <w:rsid w:val="000D35FD"/>
    <w:rsid w:val="000D3AE5"/>
    <w:rsid w:val="000D4D1E"/>
    <w:rsid w:val="000D54FE"/>
    <w:rsid w:val="000D64BD"/>
    <w:rsid w:val="000D7CDE"/>
    <w:rsid w:val="000E11BB"/>
    <w:rsid w:val="000E1949"/>
    <w:rsid w:val="000E2F2E"/>
    <w:rsid w:val="000E353B"/>
    <w:rsid w:val="000E41E7"/>
    <w:rsid w:val="000E4EB4"/>
    <w:rsid w:val="000E4F9C"/>
    <w:rsid w:val="000E7E6B"/>
    <w:rsid w:val="000F0085"/>
    <w:rsid w:val="000F06C1"/>
    <w:rsid w:val="000F0878"/>
    <w:rsid w:val="000F09E0"/>
    <w:rsid w:val="000F2B33"/>
    <w:rsid w:val="000F31A8"/>
    <w:rsid w:val="000F3905"/>
    <w:rsid w:val="000F403A"/>
    <w:rsid w:val="000F5CD1"/>
    <w:rsid w:val="000F64FD"/>
    <w:rsid w:val="000F6C4B"/>
    <w:rsid w:val="00100147"/>
    <w:rsid w:val="00101371"/>
    <w:rsid w:val="00101794"/>
    <w:rsid w:val="00101B55"/>
    <w:rsid w:val="00101D5B"/>
    <w:rsid w:val="00103227"/>
    <w:rsid w:val="00103F5F"/>
    <w:rsid w:val="0010466A"/>
    <w:rsid w:val="00104FC6"/>
    <w:rsid w:val="001055AA"/>
    <w:rsid w:val="00105A3F"/>
    <w:rsid w:val="00105CA8"/>
    <w:rsid w:val="00106736"/>
    <w:rsid w:val="00107343"/>
    <w:rsid w:val="00110B1D"/>
    <w:rsid w:val="001111E3"/>
    <w:rsid w:val="0011145F"/>
    <w:rsid w:val="0011217E"/>
    <w:rsid w:val="00112377"/>
    <w:rsid w:val="00112B11"/>
    <w:rsid w:val="00112C10"/>
    <w:rsid w:val="00114DDC"/>
    <w:rsid w:val="00115775"/>
    <w:rsid w:val="00115CBE"/>
    <w:rsid w:val="00116116"/>
    <w:rsid w:val="00117EAB"/>
    <w:rsid w:val="0012004C"/>
    <w:rsid w:val="00120A4E"/>
    <w:rsid w:val="00120EB0"/>
    <w:rsid w:val="00121FB8"/>
    <w:rsid w:val="00122039"/>
    <w:rsid w:val="00123DD7"/>
    <w:rsid w:val="00124086"/>
    <w:rsid w:val="00124795"/>
    <w:rsid w:val="00124BDF"/>
    <w:rsid w:val="001255A7"/>
    <w:rsid w:val="00125B24"/>
    <w:rsid w:val="00125FEB"/>
    <w:rsid w:val="00126628"/>
    <w:rsid w:val="0012720A"/>
    <w:rsid w:val="00127A31"/>
    <w:rsid w:val="00131306"/>
    <w:rsid w:val="0013156F"/>
    <w:rsid w:val="00131672"/>
    <w:rsid w:val="001316F4"/>
    <w:rsid w:val="00131D97"/>
    <w:rsid w:val="00132A21"/>
    <w:rsid w:val="00132AA9"/>
    <w:rsid w:val="00132ED8"/>
    <w:rsid w:val="001351C3"/>
    <w:rsid w:val="001354B2"/>
    <w:rsid w:val="00136372"/>
    <w:rsid w:val="0013695D"/>
    <w:rsid w:val="001369BB"/>
    <w:rsid w:val="00140AA9"/>
    <w:rsid w:val="00141420"/>
    <w:rsid w:val="00141436"/>
    <w:rsid w:val="00142033"/>
    <w:rsid w:val="001435C8"/>
    <w:rsid w:val="001438E4"/>
    <w:rsid w:val="00143AB7"/>
    <w:rsid w:val="001442A9"/>
    <w:rsid w:val="00144D05"/>
    <w:rsid w:val="001458A7"/>
    <w:rsid w:val="001467D3"/>
    <w:rsid w:val="00150249"/>
    <w:rsid w:val="00150E92"/>
    <w:rsid w:val="00151AE7"/>
    <w:rsid w:val="00151E5D"/>
    <w:rsid w:val="00152730"/>
    <w:rsid w:val="00152C95"/>
    <w:rsid w:val="001531A6"/>
    <w:rsid w:val="00155A22"/>
    <w:rsid w:val="00156746"/>
    <w:rsid w:val="00161332"/>
    <w:rsid w:val="0016211A"/>
    <w:rsid w:val="00165248"/>
    <w:rsid w:val="00165BF1"/>
    <w:rsid w:val="001675B7"/>
    <w:rsid w:val="001701A4"/>
    <w:rsid w:val="001710F0"/>
    <w:rsid w:val="001717A5"/>
    <w:rsid w:val="001740F7"/>
    <w:rsid w:val="00174766"/>
    <w:rsid w:val="00174D04"/>
    <w:rsid w:val="00176649"/>
    <w:rsid w:val="0017675F"/>
    <w:rsid w:val="00176A4C"/>
    <w:rsid w:val="00180CB5"/>
    <w:rsid w:val="00180ECD"/>
    <w:rsid w:val="00181581"/>
    <w:rsid w:val="001834CB"/>
    <w:rsid w:val="00183575"/>
    <w:rsid w:val="001838E0"/>
    <w:rsid w:val="00184533"/>
    <w:rsid w:val="001852AF"/>
    <w:rsid w:val="00186170"/>
    <w:rsid w:val="00186BBB"/>
    <w:rsid w:val="00187307"/>
    <w:rsid w:val="00190164"/>
    <w:rsid w:val="001904E7"/>
    <w:rsid w:val="001908A1"/>
    <w:rsid w:val="001916D9"/>
    <w:rsid w:val="00192E4B"/>
    <w:rsid w:val="00192EC6"/>
    <w:rsid w:val="00193061"/>
    <w:rsid w:val="00193C6A"/>
    <w:rsid w:val="00193E99"/>
    <w:rsid w:val="00194DD9"/>
    <w:rsid w:val="0019558C"/>
    <w:rsid w:val="00195883"/>
    <w:rsid w:val="00195AE5"/>
    <w:rsid w:val="00196978"/>
    <w:rsid w:val="001A0054"/>
    <w:rsid w:val="001A1EDE"/>
    <w:rsid w:val="001A1F4E"/>
    <w:rsid w:val="001A20A5"/>
    <w:rsid w:val="001A3BAD"/>
    <w:rsid w:val="001A3D7B"/>
    <w:rsid w:val="001A4A6D"/>
    <w:rsid w:val="001A503A"/>
    <w:rsid w:val="001A50A3"/>
    <w:rsid w:val="001A58E8"/>
    <w:rsid w:val="001B0A61"/>
    <w:rsid w:val="001B24B6"/>
    <w:rsid w:val="001B24BC"/>
    <w:rsid w:val="001B3733"/>
    <w:rsid w:val="001B466B"/>
    <w:rsid w:val="001B4928"/>
    <w:rsid w:val="001B4C98"/>
    <w:rsid w:val="001B504B"/>
    <w:rsid w:val="001B530B"/>
    <w:rsid w:val="001B5EFA"/>
    <w:rsid w:val="001B6491"/>
    <w:rsid w:val="001C022A"/>
    <w:rsid w:val="001C05E9"/>
    <w:rsid w:val="001C06AE"/>
    <w:rsid w:val="001C06BB"/>
    <w:rsid w:val="001C266D"/>
    <w:rsid w:val="001C3EF9"/>
    <w:rsid w:val="001C4AE5"/>
    <w:rsid w:val="001C4FB8"/>
    <w:rsid w:val="001C57A5"/>
    <w:rsid w:val="001C5C05"/>
    <w:rsid w:val="001C5EA8"/>
    <w:rsid w:val="001D04DB"/>
    <w:rsid w:val="001D10A0"/>
    <w:rsid w:val="001D11B1"/>
    <w:rsid w:val="001D195E"/>
    <w:rsid w:val="001D20E0"/>
    <w:rsid w:val="001D2983"/>
    <w:rsid w:val="001D3F12"/>
    <w:rsid w:val="001D4217"/>
    <w:rsid w:val="001D47B6"/>
    <w:rsid w:val="001D554A"/>
    <w:rsid w:val="001D569A"/>
    <w:rsid w:val="001D67A0"/>
    <w:rsid w:val="001D6A17"/>
    <w:rsid w:val="001D6DE7"/>
    <w:rsid w:val="001D7238"/>
    <w:rsid w:val="001D7999"/>
    <w:rsid w:val="001E0531"/>
    <w:rsid w:val="001E07E0"/>
    <w:rsid w:val="001E0B2B"/>
    <w:rsid w:val="001E0BF4"/>
    <w:rsid w:val="001E174C"/>
    <w:rsid w:val="001E26B4"/>
    <w:rsid w:val="001E26C2"/>
    <w:rsid w:val="001E3221"/>
    <w:rsid w:val="001E37E6"/>
    <w:rsid w:val="001E4038"/>
    <w:rsid w:val="001E4EBA"/>
    <w:rsid w:val="001E5311"/>
    <w:rsid w:val="001E538B"/>
    <w:rsid w:val="001E761C"/>
    <w:rsid w:val="001E7852"/>
    <w:rsid w:val="001E7F62"/>
    <w:rsid w:val="001E7FC6"/>
    <w:rsid w:val="001F14DA"/>
    <w:rsid w:val="001F1C40"/>
    <w:rsid w:val="001F2843"/>
    <w:rsid w:val="001F6425"/>
    <w:rsid w:val="001F64EC"/>
    <w:rsid w:val="001F6BE6"/>
    <w:rsid w:val="001F6C5A"/>
    <w:rsid w:val="001F7B7F"/>
    <w:rsid w:val="0020001F"/>
    <w:rsid w:val="002048F2"/>
    <w:rsid w:val="00204AA2"/>
    <w:rsid w:val="0020537F"/>
    <w:rsid w:val="002054A9"/>
    <w:rsid w:val="00206A45"/>
    <w:rsid w:val="00211953"/>
    <w:rsid w:val="00214A60"/>
    <w:rsid w:val="00214BC1"/>
    <w:rsid w:val="002154AD"/>
    <w:rsid w:val="002154D8"/>
    <w:rsid w:val="0021594E"/>
    <w:rsid w:val="0021627C"/>
    <w:rsid w:val="00216B87"/>
    <w:rsid w:val="00216DA7"/>
    <w:rsid w:val="0021764B"/>
    <w:rsid w:val="00220386"/>
    <w:rsid w:val="00221053"/>
    <w:rsid w:val="0022187A"/>
    <w:rsid w:val="00221D70"/>
    <w:rsid w:val="00222156"/>
    <w:rsid w:val="00222321"/>
    <w:rsid w:val="00222699"/>
    <w:rsid w:val="00223105"/>
    <w:rsid w:val="0022330C"/>
    <w:rsid w:val="002243E5"/>
    <w:rsid w:val="002253C2"/>
    <w:rsid w:val="0022791F"/>
    <w:rsid w:val="00227B88"/>
    <w:rsid w:val="00230A00"/>
    <w:rsid w:val="00231029"/>
    <w:rsid w:val="00232294"/>
    <w:rsid w:val="00232C25"/>
    <w:rsid w:val="00232D1C"/>
    <w:rsid w:val="00233102"/>
    <w:rsid w:val="002344CB"/>
    <w:rsid w:val="00234503"/>
    <w:rsid w:val="00234674"/>
    <w:rsid w:val="00235534"/>
    <w:rsid w:val="00236D6E"/>
    <w:rsid w:val="00236E5D"/>
    <w:rsid w:val="00236ECF"/>
    <w:rsid w:val="00237605"/>
    <w:rsid w:val="00237616"/>
    <w:rsid w:val="0023776E"/>
    <w:rsid w:val="00237B79"/>
    <w:rsid w:val="00240AA5"/>
    <w:rsid w:val="002413C8"/>
    <w:rsid w:val="0024167E"/>
    <w:rsid w:val="002440A3"/>
    <w:rsid w:val="00244E38"/>
    <w:rsid w:val="002453D6"/>
    <w:rsid w:val="00245407"/>
    <w:rsid w:val="002454D5"/>
    <w:rsid w:val="00245ABC"/>
    <w:rsid w:val="00245EEF"/>
    <w:rsid w:val="00246EF3"/>
    <w:rsid w:val="00247C5E"/>
    <w:rsid w:val="002507B2"/>
    <w:rsid w:val="00250BF4"/>
    <w:rsid w:val="00251336"/>
    <w:rsid w:val="00251989"/>
    <w:rsid w:val="00251A47"/>
    <w:rsid w:val="002523FA"/>
    <w:rsid w:val="00252D56"/>
    <w:rsid w:val="00252DA7"/>
    <w:rsid w:val="00254034"/>
    <w:rsid w:val="00254D89"/>
    <w:rsid w:val="002554EB"/>
    <w:rsid w:val="00257CD7"/>
    <w:rsid w:val="00257E56"/>
    <w:rsid w:val="00260E8E"/>
    <w:rsid w:val="002617CE"/>
    <w:rsid w:val="002617D6"/>
    <w:rsid w:val="002621CA"/>
    <w:rsid w:val="002627A1"/>
    <w:rsid w:val="00262FA9"/>
    <w:rsid w:val="00263697"/>
    <w:rsid w:val="002650FF"/>
    <w:rsid w:val="00265358"/>
    <w:rsid w:val="002663FE"/>
    <w:rsid w:val="00266784"/>
    <w:rsid w:val="0026735C"/>
    <w:rsid w:val="00267F44"/>
    <w:rsid w:val="00267FAA"/>
    <w:rsid w:val="00270401"/>
    <w:rsid w:val="002708FF"/>
    <w:rsid w:val="00271C6F"/>
    <w:rsid w:val="00271E59"/>
    <w:rsid w:val="002729DC"/>
    <w:rsid w:val="002730C2"/>
    <w:rsid w:val="00274640"/>
    <w:rsid w:val="00275BBF"/>
    <w:rsid w:val="00275E37"/>
    <w:rsid w:val="00276068"/>
    <w:rsid w:val="00276BF9"/>
    <w:rsid w:val="00277AB8"/>
    <w:rsid w:val="00277B17"/>
    <w:rsid w:val="002801BD"/>
    <w:rsid w:val="002803B5"/>
    <w:rsid w:val="00280D33"/>
    <w:rsid w:val="00280E36"/>
    <w:rsid w:val="002813D4"/>
    <w:rsid w:val="00281696"/>
    <w:rsid w:val="002818D1"/>
    <w:rsid w:val="00282693"/>
    <w:rsid w:val="0028351C"/>
    <w:rsid w:val="00283C07"/>
    <w:rsid w:val="00283CA5"/>
    <w:rsid w:val="00284C5B"/>
    <w:rsid w:val="002851EF"/>
    <w:rsid w:val="002856F3"/>
    <w:rsid w:val="00285CDD"/>
    <w:rsid w:val="00286610"/>
    <w:rsid w:val="00286EC1"/>
    <w:rsid w:val="002870C5"/>
    <w:rsid w:val="002871F8"/>
    <w:rsid w:val="002901DF"/>
    <w:rsid w:val="00290206"/>
    <w:rsid w:val="00290A3E"/>
    <w:rsid w:val="002914E2"/>
    <w:rsid w:val="00292200"/>
    <w:rsid w:val="0029269A"/>
    <w:rsid w:val="00295530"/>
    <w:rsid w:val="00295FCD"/>
    <w:rsid w:val="00297D68"/>
    <w:rsid w:val="002A1F7A"/>
    <w:rsid w:val="002A22D2"/>
    <w:rsid w:val="002A23E1"/>
    <w:rsid w:val="002A2E08"/>
    <w:rsid w:val="002A34AE"/>
    <w:rsid w:val="002A3DDF"/>
    <w:rsid w:val="002A40C8"/>
    <w:rsid w:val="002A4763"/>
    <w:rsid w:val="002A64BD"/>
    <w:rsid w:val="002A67EB"/>
    <w:rsid w:val="002A6961"/>
    <w:rsid w:val="002A7936"/>
    <w:rsid w:val="002A7C64"/>
    <w:rsid w:val="002B050C"/>
    <w:rsid w:val="002B11B7"/>
    <w:rsid w:val="002B157D"/>
    <w:rsid w:val="002B222E"/>
    <w:rsid w:val="002B3223"/>
    <w:rsid w:val="002B39C2"/>
    <w:rsid w:val="002B5401"/>
    <w:rsid w:val="002B55DF"/>
    <w:rsid w:val="002B615D"/>
    <w:rsid w:val="002C008B"/>
    <w:rsid w:val="002C03FD"/>
    <w:rsid w:val="002C1352"/>
    <w:rsid w:val="002C1ADE"/>
    <w:rsid w:val="002C1EE6"/>
    <w:rsid w:val="002C3137"/>
    <w:rsid w:val="002C3B04"/>
    <w:rsid w:val="002C559E"/>
    <w:rsid w:val="002C666C"/>
    <w:rsid w:val="002C78A7"/>
    <w:rsid w:val="002D066A"/>
    <w:rsid w:val="002D1468"/>
    <w:rsid w:val="002D19A6"/>
    <w:rsid w:val="002D3AA7"/>
    <w:rsid w:val="002D4C9E"/>
    <w:rsid w:val="002D4DF7"/>
    <w:rsid w:val="002D5223"/>
    <w:rsid w:val="002D5D1B"/>
    <w:rsid w:val="002D7213"/>
    <w:rsid w:val="002D7331"/>
    <w:rsid w:val="002D793B"/>
    <w:rsid w:val="002D7C88"/>
    <w:rsid w:val="002E17BA"/>
    <w:rsid w:val="002E1FA2"/>
    <w:rsid w:val="002E2D9C"/>
    <w:rsid w:val="002E30BA"/>
    <w:rsid w:val="002E367F"/>
    <w:rsid w:val="002E3E19"/>
    <w:rsid w:val="002E4D92"/>
    <w:rsid w:val="002E5A5A"/>
    <w:rsid w:val="002E5CCC"/>
    <w:rsid w:val="002E6ECE"/>
    <w:rsid w:val="002E6F94"/>
    <w:rsid w:val="002E71F4"/>
    <w:rsid w:val="002E7A17"/>
    <w:rsid w:val="002F0DFF"/>
    <w:rsid w:val="002F10ED"/>
    <w:rsid w:val="002F23CD"/>
    <w:rsid w:val="002F267E"/>
    <w:rsid w:val="002F4983"/>
    <w:rsid w:val="002F4C14"/>
    <w:rsid w:val="002F5696"/>
    <w:rsid w:val="002F5EF2"/>
    <w:rsid w:val="002F6B47"/>
    <w:rsid w:val="0030071F"/>
    <w:rsid w:val="003011BB"/>
    <w:rsid w:val="003015E0"/>
    <w:rsid w:val="0030253F"/>
    <w:rsid w:val="0030326A"/>
    <w:rsid w:val="00303A65"/>
    <w:rsid w:val="0030556F"/>
    <w:rsid w:val="00305B78"/>
    <w:rsid w:val="003062F8"/>
    <w:rsid w:val="00306CB7"/>
    <w:rsid w:val="00307F31"/>
    <w:rsid w:val="003102A2"/>
    <w:rsid w:val="003106CF"/>
    <w:rsid w:val="00310ACB"/>
    <w:rsid w:val="00310EB0"/>
    <w:rsid w:val="00311895"/>
    <w:rsid w:val="00312BAE"/>
    <w:rsid w:val="003131A4"/>
    <w:rsid w:val="00313A3D"/>
    <w:rsid w:val="0031453B"/>
    <w:rsid w:val="00314900"/>
    <w:rsid w:val="0031497C"/>
    <w:rsid w:val="00314EDA"/>
    <w:rsid w:val="00315763"/>
    <w:rsid w:val="00322535"/>
    <w:rsid w:val="00322B0F"/>
    <w:rsid w:val="00322F38"/>
    <w:rsid w:val="00323DF8"/>
    <w:rsid w:val="003244FD"/>
    <w:rsid w:val="00324D58"/>
    <w:rsid w:val="00324DD2"/>
    <w:rsid w:val="00325752"/>
    <w:rsid w:val="00325ACB"/>
    <w:rsid w:val="00326150"/>
    <w:rsid w:val="0032620B"/>
    <w:rsid w:val="00326EC7"/>
    <w:rsid w:val="00327221"/>
    <w:rsid w:val="00327C7D"/>
    <w:rsid w:val="00330BE0"/>
    <w:rsid w:val="00331D47"/>
    <w:rsid w:val="003321F2"/>
    <w:rsid w:val="003334B8"/>
    <w:rsid w:val="003349C9"/>
    <w:rsid w:val="00334EE7"/>
    <w:rsid w:val="00336022"/>
    <w:rsid w:val="00336B33"/>
    <w:rsid w:val="00340100"/>
    <w:rsid w:val="0034134A"/>
    <w:rsid w:val="00342047"/>
    <w:rsid w:val="003420FD"/>
    <w:rsid w:val="00342490"/>
    <w:rsid w:val="003426BB"/>
    <w:rsid w:val="00343847"/>
    <w:rsid w:val="00343F5E"/>
    <w:rsid w:val="00343FDD"/>
    <w:rsid w:val="00344C13"/>
    <w:rsid w:val="00344F0B"/>
    <w:rsid w:val="00345ED5"/>
    <w:rsid w:val="00346956"/>
    <w:rsid w:val="00346E23"/>
    <w:rsid w:val="00347269"/>
    <w:rsid w:val="003504B3"/>
    <w:rsid w:val="00352A42"/>
    <w:rsid w:val="00352CE3"/>
    <w:rsid w:val="003531F0"/>
    <w:rsid w:val="00353B2B"/>
    <w:rsid w:val="00354277"/>
    <w:rsid w:val="00355495"/>
    <w:rsid w:val="00356157"/>
    <w:rsid w:val="00357A96"/>
    <w:rsid w:val="00362569"/>
    <w:rsid w:val="003628EF"/>
    <w:rsid w:val="0036320D"/>
    <w:rsid w:val="00363B64"/>
    <w:rsid w:val="00363BE7"/>
    <w:rsid w:val="00366517"/>
    <w:rsid w:val="00366908"/>
    <w:rsid w:val="00366C8A"/>
    <w:rsid w:val="00367F59"/>
    <w:rsid w:val="0037016F"/>
    <w:rsid w:val="003703D8"/>
    <w:rsid w:val="00370CF7"/>
    <w:rsid w:val="00371096"/>
    <w:rsid w:val="0037266F"/>
    <w:rsid w:val="003734DF"/>
    <w:rsid w:val="00374165"/>
    <w:rsid w:val="00374B93"/>
    <w:rsid w:val="00375175"/>
    <w:rsid w:val="003755DC"/>
    <w:rsid w:val="00376FA0"/>
    <w:rsid w:val="00377EB5"/>
    <w:rsid w:val="003805B5"/>
    <w:rsid w:val="003810D0"/>
    <w:rsid w:val="00381873"/>
    <w:rsid w:val="00382DEB"/>
    <w:rsid w:val="0038380F"/>
    <w:rsid w:val="00383F4A"/>
    <w:rsid w:val="003845A9"/>
    <w:rsid w:val="00384D61"/>
    <w:rsid w:val="00385029"/>
    <w:rsid w:val="00386AE7"/>
    <w:rsid w:val="0039092B"/>
    <w:rsid w:val="00390F5C"/>
    <w:rsid w:val="0039147E"/>
    <w:rsid w:val="0039158A"/>
    <w:rsid w:val="003919DB"/>
    <w:rsid w:val="00392A4F"/>
    <w:rsid w:val="00393050"/>
    <w:rsid w:val="00394392"/>
    <w:rsid w:val="00394878"/>
    <w:rsid w:val="00394A77"/>
    <w:rsid w:val="00394F26"/>
    <w:rsid w:val="00394F99"/>
    <w:rsid w:val="003953BE"/>
    <w:rsid w:val="00396138"/>
    <w:rsid w:val="003961A1"/>
    <w:rsid w:val="00396BC7"/>
    <w:rsid w:val="003A005F"/>
    <w:rsid w:val="003A1399"/>
    <w:rsid w:val="003A14BC"/>
    <w:rsid w:val="003A1E9D"/>
    <w:rsid w:val="003A2484"/>
    <w:rsid w:val="003A34DC"/>
    <w:rsid w:val="003A3F7F"/>
    <w:rsid w:val="003A7995"/>
    <w:rsid w:val="003A7C08"/>
    <w:rsid w:val="003B0C15"/>
    <w:rsid w:val="003B182B"/>
    <w:rsid w:val="003B1830"/>
    <w:rsid w:val="003B1AA8"/>
    <w:rsid w:val="003B4677"/>
    <w:rsid w:val="003B5627"/>
    <w:rsid w:val="003B56F1"/>
    <w:rsid w:val="003B5CAB"/>
    <w:rsid w:val="003B79AB"/>
    <w:rsid w:val="003B7D37"/>
    <w:rsid w:val="003C0623"/>
    <w:rsid w:val="003C12B3"/>
    <w:rsid w:val="003C1847"/>
    <w:rsid w:val="003C2997"/>
    <w:rsid w:val="003C3427"/>
    <w:rsid w:val="003C3494"/>
    <w:rsid w:val="003C37A3"/>
    <w:rsid w:val="003C46FA"/>
    <w:rsid w:val="003C4F83"/>
    <w:rsid w:val="003C4FFC"/>
    <w:rsid w:val="003C6216"/>
    <w:rsid w:val="003C69F2"/>
    <w:rsid w:val="003C6D49"/>
    <w:rsid w:val="003D0EB6"/>
    <w:rsid w:val="003D2891"/>
    <w:rsid w:val="003D3189"/>
    <w:rsid w:val="003D3219"/>
    <w:rsid w:val="003D3CBD"/>
    <w:rsid w:val="003D4D12"/>
    <w:rsid w:val="003D517E"/>
    <w:rsid w:val="003D5B14"/>
    <w:rsid w:val="003D6068"/>
    <w:rsid w:val="003D62AC"/>
    <w:rsid w:val="003D65D7"/>
    <w:rsid w:val="003D6BF5"/>
    <w:rsid w:val="003D6DEA"/>
    <w:rsid w:val="003E1756"/>
    <w:rsid w:val="003E3CCF"/>
    <w:rsid w:val="003E5018"/>
    <w:rsid w:val="003E5C5B"/>
    <w:rsid w:val="003E637B"/>
    <w:rsid w:val="003E77C9"/>
    <w:rsid w:val="003E7BAE"/>
    <w:rsid w:val="003F05C9"/>
    <w:rsid w:val="003F1883"/>
    <w:rsid w:val="003F28AD"/>
    <w:rsid w:val="003F56B4"/>
    <w:rsid w:val="003F588C"/>
    <w:rsid w:val="003F5B9B"/>
    <w:rsid w:val="003F5BF0"/>
    <w:rsid w:val="003F62BE"/>
    <w:rsid w:val="003F6498"/>
    <w:rsid w:val="003F68A9"/>
    <w:rsid w:val="003F6C20"/>
    <w:rsid w:val="003F6C35"/>
    <w:rsid w:val="003F7411"/>
    <w:rsid w:val="003F7554"/>
    <w:rsid w:val="003F75B2"/>
    <w:rsid w:val="00400436"/>
    <w:rsid w:val="00400B07"/>
    <w:rsid w:val="0040285F"/>
    <w:rsid w:val="00403149"/>
    <w:rsid w:val="004044B0"/>
    <w:rsid w:val="00404769"/>
    <w:rsid w:val="00405E2E"/>
    <w:rsid w:val="00407640"/>
    <w:rsid w:val="00411FC9"/>
    <w:rsid w:val="004126EE"/>
    <w:rsid w:val="0041283C"/>
    <w:rsid w:val="00412956"/>
    <w:rsid w:val="00412FA4"/>
    <w:rsid w:val="00416604"/>
    <w:rsid w:val="00421ACD"/>
    <w:rsid w:val="00422434"/>
    <w:rsid w:val="00422B63"/>
    <w:rsid w:val="00423547"/>
    <w:rsid w:val="0042393C"/>
    <w:rsid w:val="00423C38"/>
    <w:rsid w:val="004243C5"/>
    <w:rsid w:val="0042491C"/>
    <w:rsid w:val="00430678"/>
    <w:rsid w:val="0043196C"/>
    <w:rsid w:val="0043236A"/>
    <w:rsid w:val="00432396"/>
    <w:rsid w:val="00432807"/>
    <w:rsid w:val="00432951"/>
    <w:rsid w:val="0043334E"/>
    <w:rsid w:val="00433FD6"/>
    <w:rsid w:val="00434FD0"/>
    <w:rsid w:val="00435407"/>
    <w:rsid w:val="00435A81"/>
    <w:rsid w:val="00435CDC"/>
    <w:rsid w:val="00440B6E"/>
    <w:rsid w:val="00440E40"/>
    <w:rsid w:val="004418D7"/>
    <w:rsid w:val="00442DF7"/>
    <w:rsid w:val="004432B6"/>
    <w:rsid w:val="00443E4C"/>
    <w:rsid w:val="00444215"/>
    <w:rsid w:val="0044424E"/>
    <w:rsid w:val="00444DC1"/>
    <w:rsid w:val="004454F2"/>
    <w:rsid w:val="00445F7C"/>
    <w:rsid w:val="0044654C"/>
    <w:rsid w:val="004466F4"/>
    <w:rsid w:val="00450045"/>
    <w:rsid w:val="00450160"/>
    <w:rsid w:val="00450A5A"/>
    <w:rsid w:val="00450E84"/>
    <w:rsid w:val="00451998"/>
    <w:rsid w:val="004519C6"/>
    <w:rsid w:val="004522E4"/>
    <w:rsid w:val="00453175"/>
    <w:rsid w:val="00454115"/>
    <w:rsid w:val="00454415"/>
    <w:rsid w:val="00454A97"/>
    <w:rsid w:val="00454EFA"/>
    <w:rsid w:val="00455904"/>
    <w:rsid w:val="0045602F"/>
    <w:rsid w:val="00456A77"/>
    <w:rsid w:val="004571E1"/>
    <w:rsid w:val="004572D8"/>
    <w:rsid w:val="0046147A"/>
    <w:rsid w:val="00462920"/>
    <w:rsid w:val="0046331A"/>
    <w:rsid w:val="00463E19"/>
    <w:rsid w:val="0046457B"/>
    <w:rsid w:val="00465A20"/>
    <w:rsid w:val="0046620E"/>
    <w:rsid w:val="00467357"/>
    <w:rsid w:val="0047181C"/>
    <w:rsid w:val="00475691"/>
    <w:rsid w:val="00475B2A"/>
    <w:rsid w:val="00477738"/>
    <w:rsid w:val="004779CF"/>
    <w:rsid w:val="00477D71"/>
    <w:rsid w:val="00477EB6"/>
    <w:rsid w:val="004816E8"/>
    <w:rsid w:val="00481795"/>
    <w:rsid w:val="00481799"/>
    <w:rsid w:val="0048192C"/>
    <w:rsid w:val="00481958"/>
    <w:rsid w:val="0048259A"/>
    <w:rsid w:val="00482EC7"/>
    <w:rsid w:val="0048487C"/>
    <w:rsid w:val="004863F7"/>
    <w:rsid w:val="004879C0"/>
    <w:rsid w:val="00490CB2"/>
    <w:rsid w:val="00490CDC"/>
    <w:rsid w:val="004913D7"/>
    <w:rsid w:val="0049306E"/>
    <w:rsid w:val="00493820"/>
    <w:rsid w:val="0049393B"/>
    <w:rsid w:val="00493AD2"/>
    <w:rsid w:val="00493E73"/>
    <w:rsid w:val="00493E77"/>
    <w:rsid w:val="00494771"/>
    <w:rsid w:val="004948E6"/>
    <w:rsid w:val="00494ADA"/>
    <w:rsid w:val="00494F1D"/>
    <w:rsid w:val="004950E6"/>
    <w:rsid w:val="00496C62"/>
    <w:rsid w:val="00497789"/>
    <w:rsid w:val="004979D3"/>
    <w:rsid w:val="00497A4D"/>
    <w:rsid w:val="004A091F"/>
    <w:rsid w:val="004A1B2A"/>
    <w:rsid w:val="004A2120"/>
    <w:rsid w:val="004A2395"/>
    <w:rsid w:val="004A2BBF"/>
    <w:rsid w:val="004A2D37"/>
    <w:rsid w:val="004A320A"/>
    <w:rsid w:val="004A3EAD"/>
    <w:rsid w:val="004B0353"/>
    <w:rsid w:val="004B4ED9"/>
    <w:rsid w:val="004B5E54"/>
    <w:rsid w:val="004B6D37"/>
    <w:rsid w:val="004B77EB"/>
    <w:rsid w:val="004B7BA6"/>
    <w:rsid w:val="004C0549"/>
    <w:rsid w:val="004C0557"/>
    <w:rsid w:val="004C1243"/>
    <w:rsid w:val="004C1E42"/>
    <w:rsid w:val="004C1FC1"/>
    <w:rsid w:val="004C286A"/>
    <w:rsid w:val="004C3246"/>
    <w:rsid w:val="004C3572"/>
    <w:rsid w:val="004C36E4"/>
    <w:rsid w:val="004C392A"/>
    <w:rsid w:val="004C3C79"/>
    <w:rsid w:val="004C41C1"/>
    <w:rsid w:val="004C57EB"/>
    <w:rsid w:val="004C5A8F"/>
    <w:rsid w:val="004C70B7"/>
    <w:rsid w:val="004C7290"/>
    <w:rsid w:val="004C7302"/>
    <w:rsid w:val="004C78D4"/>
    <w:rsid w:val="004C7994"/>
    <w:rsid w:val="004D00B6"/>
    <w:rsid w:val="004D048F"/>
    <w:rsid w:val="004D1123"/>
    <w:rsid w:val="004D231B"/>
    <w:rsid w:val="004D46F0"/>
    <w:rsid w:val="004D6621"/>
    <w:rsid w:val="004D6C68"/>
    <w:rsid w:val="004E188C"/>
    <w:rsid w:val="004E2BE0"/>
    <w:rsid w:val="004E38D7"/>
    <w:rsid w:val="004E396C"/>
    <w:rsid w:val="004E4645"/>
    <w:rsid w:val="004E4787"/>
    <w:rsid w:val="004E527F"/>
    <w:rsid w:val="004E591F"/>
    <w:rsid w:val="004E688F"/>
    <w:rsid w:val="004E6D31"/>
    <w:rsid w:val="004E783D"/>
    <w:rsid w:val="004E7B2D"/>
    <w:rsid w:val="004F06B2"/>
    <w:rsid w:val="004F06FC"/>
    <w:rsid w:val="004F0894"/>
    <w:rsid w:val="004F0CE6"/>
    <w:rsid w:val="004F0D28"/>
    <w:rsid w:val="004F103D"/>
    <w:rsid w:val="004F1506"/>
    <w:rsid w:val="004F2449"/>
    <w:rsid w:val="004F28C7"/>
    <w:rsid w:val="004F2C98"/>
    <w:rsid w:val="004F316D"/>
    <w:rsid w:val="004F3E0F"/>
    <w:rsid w:val="004F43F4"/>
    <w:rsid w:val="004F4486"/>
    <w:rsid w:val="004F602C"/>
    <w:rsid w:val="00500350"/>
    <w:rsid w:val="00500722"/>
    <w:rsid w:val="0050202A"/>
    <w:rsid w:val="005044D6"/>
    <w:rsid w:val="00505EC6"/>
    <w:rsid w:val="00507861"/>
    <w:rsid w:val="00507F35"/>
    <w:rsid w:val="005107AD"/>
    <w:rsid w:val="00511314"/>
    <w:rsid w:val="00511600"/>
    <w:rsid w:val="00511D0F"/>
    <w:rsid w:val="00511E6B"/>
    <w:rsid w:val="0051213E"/>
    <w:rsid w:val="00512306"/>
    <w:rsid w:val="00512A39"/>
    <w:rsid w:val="0051452E"/>
    <w:rsid w:val="0051590A"/>
    <w:rsid w:val="0052163C"/>
    <w:rsid w:val="0052199B"/>
    <w:rsid w:val="00522699"/>
    <w:rsid w:val="00522B32"/>
    <w:rsid w:val="00522EF2"/>
    <w:rsid w:val="005266D9"/>
    <w:rsid w:val="00526968"/>
    <w:rsid w:val="00527C12"/>
    <w:rsid w:val="0053058B"/>
    <w:rsid w:val="00530925"/>
    <w:rsid w:val="0053281F"/>
    <w:rsid w:val="00532F02"/>
    <w:rsid w:val="00533EA0"/>
    <w:rsid w:val="005345EF"/>
    <w:rsid w:val="00535630"/>
    <w:rsid w:val="00535B9A"/>
    <w:rsid w:val="00535C50"/>
    <w:rsid w:val="00536203"/>
    <w:rsid w:val="00536B5E"/>
    <w:rsid w:val="00536B75"/>
    <w:rsid w:val="0053714D"/>
    <w:rsid w:val="00537D94"/>
    <w:rsid w:val="00541238"/>
    <w:rsid w:val="0054275A"/>
    <w:rsid w:val="00543D70"/>
    <w:rsid w:val="0054405A"/>
    <w:rsid w:val="005445D0"/>
    <w:rsid w:val="00545EA5"/>
    <w:rsid w:val="00546331"/>
    <w:rsid w:val="00546E53"/>
    <w:rsid w:val="00547559"/>
    <w:rsid w:val="00547706"/>
    <w:rsid w:val="00547AD5"/>
    <w:rsid w:val="0055299A"/>
    <w:rsid w:val="00553291"/>
    <w:rsid w:val="00554030"/>
    <w:rsid w:val="00554385"/>
    <w:rsid w:val="00555772"/>
    <w:rsid w:val="0055594A"/>
    <w:rsid w:val="00556682"/>
    <w:rsid w:val="00556CC8"/>
    <w:rsid w:val="0055734C"/>
    <w:rsid w:val="00557D2A"/>
    <w:rsid w:val="00560427"/>
    <w:rsid w:val="0056187C"/>
    <w:rsid w:val="00562FA8"/>
    <w:rsid w:val="005633F0"/>
    <w:rsid w:val="00563C1B"/>
    <w:rsid w:val="00563D99"/>
    <w:rsid w:val="005646E1"/>
    <w:rsid w:val="00564C15"/>
    <w:rsid w:val="00565309"/>
    <w:rsid w:val="00565EB1"/>
    <w:rsid w:val="00566D87"/>
    <w:rsid w:val="00566DD9"/>
    <w:rsid w:val="0057032D"/>
    <w:rsid w:val="00571EB8"/>
    <w:rsid w:val="005732F7"/>
    <w:rsid w:val="005740FB"/>
    <w:rsid w:val="005754AF"/>
    <w:rsid w:val="005754B9"/>
    <w:rsid w:val="00575615"/>
    <w:rsid w:val="00575846"/>
    <w:rsid w:val="00575CDC"/>
    <w:rsid w:val="0057659D"/>
    <w:rsid w:val="00576602"/>
    <w:rsid w:val="00577114"/>
    <w:rsid w:val="0058100C"/>
    <w:rsid w:val="0058173B"/>
    <w:rsid w:val="00583185"/>
    <w:rsid w:val="00583ECC"/>
    <w:rsid w:val="005849B1"/>
    <w:rsid w:val="00584B7A"/>
    <w:rsid w:val="0058504F"/>
    <w:rsid w:val="005851A1"/>
    <w:rsid w:val="005851F1"/>
    <w:rsid w:val="005857A1"/>
    <w:rsid w:val="00585912"/>
    <w:rsid w:val="0059013E"/>
    <w:rsid w:val="00590533"/>
    <w:rsid w:val="0059057C"/>
    <w:rsid w:val="00591640"/>
    <w:rsid w:val="005916BB"/>
    <w:rsid w:val="00591723"/>
    <w:rsid w:val="005931FB"/>
    <w:rsid w:val="00593347"/>
    <w:rsid w:val="00593907"/>
    <w:rsid w:val="00594276"/>
    <w:rsid w:val="0059477C"/>
    <w:rsid w:val="005953CB"/>
    <w:rsid w:val="00595633"/>
    <w:rsid w:val="005956A3"/>
    <w:rsid w:val="0059649A"/>
    <w:rsid w:val="005A1EDF"/>
    <w:rsid w:val="005A28A4"/>
    <w:rsid w:val="005A2A4E"/>
    <w:rsid w:val="005A46B4"/>
    <w:rsid w:val="005A4752"/>
    <w:rsid w:val="005A4A40"/>
    <w:rsid w:val="005A5AE9"/>
    <w:rsid w:val="005A6D0D"/>
    <w:rsid w:val="005A77AC"/>
    <w:rsid w:val="005A7829"/>
    <w:rsid w:val="005B03E0"/>
    <w:rsid w:val="005B0961"/>
    <w:rsid w:val="005B0D79"/>
    <w:rsid w:val="005B4022"/>
    <w:rsid w:val="005B5340"/>
    <w:rsid w:val="005B5EB1"/>
    <w:rsid w:val="005B68CA"/>
    <w:rsid w:val="005B6BCC"/>
    <w:rsid w:val="005B6C4A"/>
    <w:rsid w:val="005B6EAE"/>
    <w:rsid w:val="005B7134"/>
    <w:rsid w:val="005B74BE"/>
    <w:rsid w:val="005B7A3D"/>
    <w:rsid w:val="005B7D8C"/>
    <w:rsid w:val="005C04C1"/>
    <w:rsid w:val="005C05A9"/>
    <w:rsid w:val="005C087D"/>
    <w:rsid w:val="005C1EEA"/>
    <w:rsid w:val="005C2DDB"/>
    <w:rsid w:val="005C3DA5"/>
    <w:rsid w:val="005C5223"/>
    <w:rsid w:val="005C52E0"/>
    <w:rsid w:val="005C7227"/>
    <w:rsid w:val="005C78DD"/>
    <w:rsid w:val="005D0C23"/>
    <w:rsid w:val="005D0DC8"/>
    <w:rsid w:val="005D0E4E"/>
    <w:rsid w:val="005D1A78"/>
    <w:rsid w:val="005D1E6A"/>
    <w:rsid w:val="005D2347"/>
    <w:rsid w:val="005D24B7"/>
    <w:rsid w:val="005D3204"/>
    <w:rsid w:val="005D3764"/>
    <w:rsid w:val="005D3FB5"/>
    <w:rsid w:val="005D439A"/>
    <w:rsid w:val="005D59A3"/>
    <w:rsid w:val="005D6427"/>
    <w:rsid w:val="005D725D"/>
    <w:rsid w:val="005D7E75"/>
    <w:rsid w:val="005E0658"/>
    <w:rsid w:val="005E09EC"/>
    <w:rsid w:val="005E1094"/>
    <w:rsid w:val="005E10BB"/>
    <w:rsid w:val="005E1775"/>
    <w:rsid w:val="005E2084"/>
    <w:rsid w:val="005E25D6"/>
    <w:rsid w:val="005E2B2A"/>
    <w:rsid w:val="005E30AF"/>
    <w:rsid w:val="005E3940"/>
    <w:rsid w:val="005E4A34"/>
    <w:rsid w:val="005E643A"/>
    <w:rsid w:val="005E66B9"/>
    <w:rsid w:val="005E680E"/>
    <w:rsid w:val="005E6A48"/>
    <w:rsid w:val="005E73D8"/>
    <w:rsid w:val="005F1FA9"/>
    <w:rsid w:val="005F2475"/>
    <w:rsid w:val="005F279C"/>
    <w:rsid w:val="005F347D"/>
    <w:rsid w:val="005F3967"/>
    <w:rsid w:val="005F4C26"/>
    <w:rsid w:val="005F6972"/>
    <w:rsid w:val="005F79AD"/>
    <w:rsid w:val="005F7CD0"/>
    <w:rsid w:val="00600382"/>
    <w:rsid w:val="00600D8F"/>
    <w:rsid w:val="00604D95"/>
    <w:rsid w:val="00605B0A"/>
    <w:rsid w:val="00606001"/>
    <w:rsid w:val="0060661B"/>
    <w:rsid w:val="00607427"/>
    <w:rsid w:val="00610307"/>
    <w:rsid w:val="006107BE"/>
    <w:rsid w:val="00610A6B"/>
    <w:rsid w:val="00610B66"/>
    <w:rsid w:val="00610DE8"/>
    <w:rsid w:val="00611BEF"/>
    <w:rsid w:val="006128A0"/>
    <w:rsid w:val="00612EA5"/>
    <w:rsid w:val="00613DD0"/>
    <w:rsid w:val="006142FA"/>
    <w:rsid w:val="0061444E"/>
    <w:rsid w:val="00614B14"/>
    <w:rsid w:val="0061564C"/>
    <w:rsid w:val="00615FDD"/>
    <w:rsid w:val="00616943"/>
    <w:rsid w:val="00616F31"/>
    <w:rsid w:val="006175E8"/>
    <w:rsid w:val="006178C0"/>
    <w:rsid w:val="006201F2"/>
    <w:rsid w:val="006206E4"/>
    <w:rsid w:val="00621068"/>
    <w:rsid w:val="0062113E"/>
    <w:rsid w:val="00621B2B"/>
    <w:rsid w:val="00623CD0"/>
    <w:rsid w:val="006246D4"/>
    <w:rsid w:val="00625723"/>
    <w:rsid w:val="00625A8C"/>
    <w:rsid w:val="00630288"/>
    <w:rsid w:val="00630311"/>
    <w:rsid w:val="0063159E"/>
    <w:rsid w:val="00631BA9"/>
    <w:rsid w:val="00632142"/>
    <w:rsid w:val="00636208"/>
    <w:rsid w:val="00636A74"/>
    <w:rsid w:val="00636D89"/>
    <w:rsid w:val="00636DC2"/>
    <w:rsid w:val="00636E32"/>
    <w:rsid w:val="00636F71"/>
    <w:rsid w:val="00640349"/>
    <w:rsid w:val="00640D0A"/>
    <w:rsid w:val="00640FE1"/>
    <w:rsid w:val="006429CF"/>
    <w:rsid w:val="00642B4D"/>
    <w:rsid w:val="00645089"/>
    <w:rsid w:val="0064534B"/>
    <w:rsid w:val="00645381"/>
    <w:rsid w:val="006458DB"/>
    <w:rsid w:val="00645927"/>
    <w:rsid w:val="0064596C"/>
    <w:rsid w:val="00645C7C"/>
    <w:rsid w:val="00645F00"/>
    <w:rsid w:val="00646621"/>
    <w:rsid w:val="00646ECE"/>
    <w:rsid w:val="0064723E"/>
    <w:rsid w:val="00647765"/>
    <w:rsid w:val="00647873"/>
    <w:rsid w:val="00651686"/>
    <w:rsid w:val="006529EA"/>
    <w:rsid w:val="00653AE8"/>
    <w:rsid w:val="00655700"/>
    <w:rsid w:val="00655B53"/>
    <w:rsid w:val="00655D6C"/>
    <w:rsid w:val="006566FC"/>
    <w:rsid w:val="006572A5"/>
    <w:rsid w:val="00657BD1"/>
    <w:rsid w:val="00660174"/>
    <w:rsid w:val="00660AB7"/>
    <w:rsid w:val="00663B3F"/>
    <w:rsid w:val="00664082"/>
    <w:rsid w:val="006643BA"/>
    <w:rsid w:val="0066469D"/>
    <w:rsid w:val="00664D4D"/>
    <w:rsid w:val="00665124"/>
    <w:rsid w:val="0066637D"/>
    <w:rsid w:val="00666A0F"/>
    <w:rsid w:val="00671FDC"/>
    <w:rsid w:val="006722DE"/>
    <w:rsid w:val="0067313D"/>
    <w:rsid w:val="00673306"/>
    <w:rsid w:val="006737D6"/>
    <w:rsid w:val="0067384B"/>
    <w:rsid w:val="006741FE"/>
    <w:rsid w:val="006748DC"/>
    <w:rsid w:val="00674DCD"/>
    <w:rsid w:val="00674F8E"/>
    <w:rsid w:val="006757E1"/>
    <w:rsid w:val="00677AD6"/>
    <w:rsid w:val="00677FBA"/>
    <w:rsid w:val="0068002B"/>
    <w:rsid w:val="00681B8B"/>
    <w:rsid w:val="0068272C"/>
    <w:rsid w:val="0068314E"/>
    <w:rsid w:val="006843FD"/>
    <w:rsid w:val="00684476"/>
    <w:rsid w:val="006846DD"/>
    <w:rsid w:val="00684769"/>
    <w:rsid w:val="00684C2B"/>
    <w:rsid w:val="006857EE"/>
    <w:rsid w:val="0068583A"/>
    <w:rsid w:val="00685BDC"/>
    <w:rsid w:val="00686636"/>
    <w:rsid w:val="00686D5B"/>
    <w:rsid w:val="00692C01"/>
    <w:rsid w:val="00694456"/>
    <w:rsid w:val="00694726"/>
    <w:rsid w:val="00694941"/>
    <w:rsid w:val="00694CFF"/>
    <w:rsid w:val="00695015"/>
    <w:rsid w:val="006954D1"/>
    <w:rsid w:val="00695D88"/>
    <w:rsid w:val="00696210"/>
    <w:rsid w:val="006962FC"/>
    <w:rsid w:val="0069639C"/>
    <w:rsid w:val="00696F73"/>
    <w:rsid w:val="0069762A"/>
    <w:rsid w:val="0069776D"/>
    <w:rsid w:val="00697B54"/>
    <w:rsid w:val="006A1D92"/>
    <w:rsid w:val="006A1E97"/>
    <w:rsid w:val="006A25DA"/>
    <w:rsid w:val="006A36D4"/>
    <w:rsid w:val="006A7126"/>
    <w:rsid w:val="006A78C2"/>
    <w:rsid w:val="006B14FC"/>
    <w:rsid w:val="006B1F8C"/>
    <w:rsid w:val="006B2542"/>
    <w:rsid w:val="006B2A9D"/>
    <w:rsid w:val="006B32F9"/>
    <w:rsid w:val="006B43D8"/>
    <w:rsid w:val="006B52C1"/>
    <w:rsid w:val="006C00FA"/>
    <w:rsid w:val="006C0C7C"/>
    <w:rsid w:val="006C1016"/>
    <w:rsid w:val="006C37F2"/>
    <w:rsid w:val="006C3B49"/>
    <w:rsid w:val="006C4D6C"/>
    <w:rsid w:val="006C5831"/>
    <w:rsid w:val="006D0475"/>
    <w:rsid w:val="006D1AD4"/>
    <w:rsid w:val="006D3200"/>
    <w:rsid w:val="006D374D"/>
    <w:rsid w:val="006D3BF7"/>
    <w:rsid w:val="006D4502"/>
    <w:rsid w:val="006D47A0"/>
    <w:rsid w:val="006D5470"/>
    <w:rsid w:val="006D5C90"/>
    <w:rsid w:val="006D7901"/>
    <w:rsid w:val="006E1026"/>
    <w:rsid w:val="006E11B9"/>
    <w:rsid w:val="006E2AE5"/>
    <w:rsid w:val="006E2D0D"/>
    <w:rsid w:val="006E3BE5"/>
    <w:rsid w:val="006E4314"/>
    <w:rsid w:val="006E577D"/>
    <w:rsid w:val="006E6340"/>
    <w:rsid w:val="006E659F"/>
    <w:rsid w:val="006E763A"/>
    <w:rsid w:val="006E79EB"/>
    <w:rsid w:val="006E7E5D"/>
    <w:rsid w:val="006F1292"/>
    <w:rsid w:val="006F152C"/>
    <w:rsid w:val="006F1C70"/>
    <w:rsid w:val="006F2119"/>
    <w:rsid w:val="006F2461"/>
    <w:rsid w:val="006F343A"/>
    <w:rsid w:val="006F47BF"/>
    <w:rsid w:val="006F4B28"/>
    <w:rsid w:val="006F4C0D"/>
    <w:rsid w:val="006F5160"/>
    <w:rsid w:val="006F5C66"/>
    <w:rsid w:val="006F6345"/>
    <w:rsid w:val="006F65D2"/>
    <w:rsid w:val="006F7570"/>
    <w:rsid w:val="006F7F39"/>
    <w:rsid w:val="00700C89"/>
    <w:rsid w:val="007010F3"/>
    <w:rsid w:val="00701794"/>
    <w:rsid w:val="007020F8"/>
    <w:rsid w:val="0070259C"/>
    <w:rsid w:val="00702D4F"/>
    <w:rsid w:val="0070363F"/>
    <w:rsid w:val="007052E0"/>
    <w:rsid w:val="007053EE"/>
    <w:rsid w:val="007069CF"/>
    <w:rsid w:val="00706DEB"/>
    <w:rsid w:val="00707B7C"/>
    <w:rsid w:val="00707BEB"/>
    <w:rsid w:val="007106C8"/>
    <w:rsid w:val="00711559"/>
    <w:rsid w:val="00713E04"/>
    <w:rsid w:val="00714025"/>
    <w:rsid w:val="00714A72"/>
    <w:rsid w:val="00715033"/>
    <w:rsid w:val="00715686"/>
    <w:rsid w:val="00715D5F"/>
    <w:rsid w:val="0071602E"/>
    <w:rsid w:val="007176A0"/>
    <w:rsid w:val="00720CA9"/>
    <w:rsid w:val="0072185C"/>
    <w:rsid w:val="00721CF9"/>
    <w:rsid w:val="00721D45"/>
    <w:rsid w:val="00722964"/>
    <w:rsid w:val="00722BB3"/>
    <w:rsid w:val="00725675"/>
    <w:rsid w:val="007256F3"/>
    <w:rsid w:val="00726861"/>
    <w:rsid w:val="00727A66"/>
    <w:rsid w:val="00727ADA"/>
    <w:rsid w:val="007306BF"/>
    <w:rsid w:val="00731652"/>
    <w:rsid w:val="00732606"/>
    <w:rsid w:val="007327B8"/>
    <w:rsid w:val="00732B03"/>
    <w:rsid w:val="00735ED7"/>
    <w:rsid w:val="0073654D"/>
    <w:rsid w:val="00736F51"/>
    <w:rsid w:val="00741912"/>
    <w:rsid w:val="00742634"/>
    <w:rsid w:val="00743452"/>
    <w:rsid w:val="00743711"/>
    <w:rsid w:val="00743E1A"/>
    <w:rsid w:val="007445B5"/>
    <w:rsid w:val="00744B38"/>
    <w:rsid w:val="00744D12"/>
    <w:rsid w:val="00745AED"/>
    <w:rsid w:val="007466EC"/>
    <w:rsid w:val="00746A30"/>
    <w:rsid w:val="007507AA"/>
    <w:rsid w:val="00750B49"/>
    <w:rsid w:val="00751BBD"/>
    <w:rsid w:val="00752B24"/>
    <w:rsid w:val="00752E1E"/>
    <w:rsid w:val="00754084"/>
    <w:rsid w:val="00757866"/>
    <w:rsid w:val="00757C15"/>
    <w:rsid w:val="00760615"/>
    <w:rsid w:val="007610B8"/>
    <w:rsid w:val="00761E9F"/>
    <w:rsid w:val="0076287B"/>
    <w:rsid w:val="00762A5D"/>
    <w:rsid w:val="007633CE"/>
    <w:rsid w:val="00764B90"/>
    <w:rsid w:val="00765265"/>
    <w:rsid w:val="00767AB2"/>
    <w:rsid w:val="0077129B"/>
    <w:rsid w:val="00771ECF"/>
    <w:rsid w:val="00771F66"/>
    <w:rsid w:val="00773A51"/>
    <w:rsid w:val="00773DA7"/>
    <w:rsid w:val="00776010"/>
    <w:rsid w:val="0077628D"/>
    <w:rsid w:val="007769D0"/>
    <w:rsid w:val="00776F1C"/>
    <w:rsid w:val="0077779A"/>
    <w:rsid w:val="00780515"/>
    <w:rsid w:val="007814A0"/>
    <w:rsid w:val="0078185D"/>
    <w:rsid w:val="00782602"/>
    <w:rsid w:val="00783255"/>
    <w:rsid w:val="00783F24"/>
    <w:rsid w:val="0078506D"/>
    <w:rsid w:val="00786939"/>
    <w:rsid w:val="007869EE"/>
    <w:rsid w:val="00786BD0"/>
    <w:rsid w:val="00787424"/>
    <w:rsid w:val="00790F4D"/>
    <w:rsid w:val="0079420A"/>
    <w:rsid w:val="00795D1F"/>
    <w:rsid w:val="00796D2E"/>
    <w:rsid w:val="007971C6"/>
    <w:rsid w:val="007A01CF"/>
    <w:rsid w:val="007A175F"/>
    <w:rsid w:val="007A17FA"/>
    <w:rsid w:val="007A1B24"/>
    <w:rsid w:val="007A222F"/>
    <w:rsid w:val="007A3136"/>
    <w:rsid w:val="007A3A8A"/>
    <w:rsid w:val="007A4182"/>
    <w:rsid w:val="007A44B7"/>
    <w:rsid w:val="007A4B34"/>
    <w:rsid w:val="007A5845"/>
    <w:rsid w:val="007A6C93"/>
    <w:rsid w:val="007A7049"/>
    <w:rsid w:val="007B1690"/>
    <w:rsid w:val="007B4C90"/>
    <w:rsid w:val="007B5656"/>
    <w:rsid w:val="007B68E7"/>
    <w:rsid w:val="007B73D0"/>
    <w:rsid w:val="007C0168"/>
    <w:rsid w:val="007C1535"/>
    <w:rsid w:val="007C1A7B"/>
    <w:rsid w:val="007C3BAB"/>
    <w:rsid w:val="007C4B3C"/>
    <w:rsid w:val="007C518A"/>
    <w:rsid w:val="007C594E"/>
    <w:rsid w:val="007C77F4"/>
    <w:rsid w:val="007C7EC7"/>
    <w:rsid w:val="007C7FAC"/>
    <w:rsid w:val="007D02CC"/>
    <w:rsid w:val="007D19C9"/>
    <w:rsid w:val="007D1FAA"/>
    <w:rsid w:val="007D32B7"/>
    <w:rsid w:val="007D3A04"/>
    <w:rsid w:val="007D4195"/>
    <w:rsid w:val="007D4DA5"/>
    <w:rsid w:val="007D6EEB"/>
    <w:rsid w:val="007D7A16"/>
    <w:rsid w:val="007E06A6"/>
    <w:rsid w:val="007E0C77"/>
    <w:rsid w:val="007E1657"/>
    <w:rsid w:val="007E3099"/>
    <w:rsid w:val="007E4073"/>
    <w:rsid w:val="007E4FF3"/>
    <w:rsid w:val="007E56A1"/>
    <w:rsid w:val="007E7AC4"/>
    <w:rsid w:val="007E7EA5"/>
    <w:rsid w:val="007F0A80"/>
    <w:rsid w:val="007F0FED"/>
    <w:rsid w:val="007F2BED"/>
    <w:rsid w:val="007F2F7F"/>
    <w:rsid w:val="007F340C"/>
    <w:rsid w:val="007F394E"/>
    <w:rsid w:val="007F69FF"/>
    <w:rsid w:val="007F6EEE"/>
    <w:rsid w:val="007F7A9C"/>
    <w:rsid w:val="008012F5"/>
    <w:rsid w:val="00801490"/>
    <w:rsid w:val="0080149F"/>
    <w:rsid w:val="00801501"/>
    <w:rsid w:val="008018E5"/>
    <w:rsid w:val="00803A22"/>
    <w:rsid w:val="00803DE6"/>
    <w:rsid w:val="00804AC9"/>
    <w:rsid w:val="00804B3B"/>
    <w:rsid w:val="00805439"/>
    <w:rsid w:val="0081072B"/>
    <w:rsid w:val="00811EE9"/>
    <w:rsid w:val="008129C9"/>
    <w:rsid w:val="00812C0A"/>
    <w:rsid w:val="00813738"/>
    <w:rsid w:val="008145FB"/>
    <w:rsid w:val="008146FD"/>
    <w:rsid w:val="00815DE9"/>
    <w:rsid w:val="008163FA"/>
    <w:rsid w:val="008168EF"/>
    <w:rsid w:val="00816AF4"/>
    <w:rsid w:val="00820AF4"/>
    <w:rsid w:val="00820C0D"/>
    <w:rsid w:val="00820EA0"/>
    <w:rsid w:val="0082228C"/>
    <w:rsid w:val="008224B1"/>
    <w:rsid w:val="00823359"/>
    <w:rsid w:val="0082662B"/>
    <w:rsid w:val="00826B30"/>
    <w:rsid w:val="00826D84"/>
    <w:rsid w:val="00830AC9"/>
    <w:rsid w:val="008318BB"/>
    <w:rsid w:val="00831A9C"/>
    <w:rsid w:val="00832693"/>
    <w:rsid w:val="00832A12"/>
    <w:rsid w:val="008331ED"/>
    <w:rsid w:val="00833A65"/>
    <w:rsid w:val="00835698"/>
    <w:rsid w:val="00835BC2"/>
    <w:rsid w:val="0083699A"/>
    <w:rsid w:val="0084057A"/>
    <w:rsid w:val="008409AB"/>
    <w:rsid w:val="008416A0"/>
    <w:rsid w:val="0084239E"/>
    <w:rsid w:val="0084248B"/>
    <w:rsid w:val="0084307F"/>
    <w:rsid w:val="00843428"/>
    <w:rsid w:val="00843AF5"/>
    <w:rsid w:val="0084425E"/>
    <w:rsid w:val="00844413"/>
    <w:rsid w:val="00846816"/>
    <w:rsid w:val="00846C77"/>
    <w:rsid w:val="0084724A"/>
    <w:rsid w:val="00847812"/>
    <w:rsid w:val="008506EE"/>
    <w:rsid w:val="0085110B"/>
    <w:rsid w:val="008512E2"/>
    <w:rsid w:val="00851BA0"/>
    <w:rsid w:val="00852E46"/>
    <w:rsid w:val="00853C74"/>
    <w:rsid w:val="00854D36"/>
    <w:rsid w:val="00854D5A"/>
    <w:rsid w:val="00855E8E"/>
    <w:rsid w:val="008563CF"/>
    <w:rsid w:val="00856DD8"/>
    <w:rsid w:val="00857062"/>
    <w:rsid w:val="00857167"/>
    <w:rsid w:val="0085786E"/>
    <w:rsid w:val="0086090F"/>
    <w:rsid w:val="00861EB0"/>
    <w:rsid w:val="0086242F"/>
    <w:rsid w:val="008632DA"/>
    <w:rsid w:val="00863592"/>
    <w:rsid w:val="008649BD"/>
    <w:rsid w:val="008651A6"/>
    <w:rsid w:val="00865565"/>
    <w:rsid w:val="00865D76"/>
    <w:rsid w:val="00866E0E"/>
    <w:rsid w:val="008675FD"/>
    <w:rsid w:val="008679B8"/>
    <w:rsid w:val="0087235E"/>
    <w:rsid w:val="00873E3D"/>
    <w:rsid w:val="00874187"/>
    <w:rsid w:val="008743FE"/>
    <w:rsid w:val="0087453D"/>
    <w:rsid w:val="008750A8"/>
    <w:rsid w:val="00875F9C"/>
    <w:rsid w:val="00876887"/>
    <w:rsid w:val="008770E5"/>
    <w:rsid w:val="0088026D"/>
    <w:rsid w:val="00882D3B"/>
    <w:rsid w:val="00882E51"/>
    <w:rsid w:val="0088364C"/>
    <w:rsid w:val="00883A84"/>
    <w:rsid w:val="00884278"/>
    <w:rsid w:val="008843AD"/>
    <w:rsid w:val="00885197"/>
    <w:rsid w:val="0088650F"/>
    <w:rsid w:val="00886D20"/>
    <w:rsid w:val="00886E9A"/>
    <w:rsid w:val="00887765"/>
    <w:rsid w:val="00887AF0"/>
    <w:rsid w:val="00887BE3"/>
    <w:rsid w:val="0089188A"/>
    <w:rsid w:val="0089263A"/>
    <w:rsid w:val="008927D9"/>
    <w:rsid w:val="0089366A"/>
    <w:rsid w:val="00894832"/>
    <w:rsid w:val="00895182"/>
    <w:rsid w:val="00895EEC"/>
    <w:rsid w:val="00896370"/>
    <w:rsid w:val="00896FAA"/>
    <w:rsid w:val="00897428"/>
    <w:rsid w:val="008977BD"/>
    <w:rsid w:val="00897E25"/>
    <w:rsid w:val="008A09D3"/>
    <w:rsid w:val="008A0A8C"/>
    <w:rsid w:val="008A0CBC"/>
    <w:rsid w:val="008A0FAB"/>
    <w:rsid w:val="008A2B5D"/>
    <w:rsid w:val="008A2B9D"/>
    <w:rsid w:val="008A30D4"/>
    <w:rsid w:val="008A3776"/>
    <w:rsid w:val="008A3951"/>
    <w:rsid w:val="008A3F44"/>
    <w:rsid w:val="008A6193"/>
    <w:rsid w:val="008A6F29"/>
    <w:rsid w:val="008A6F53"/>
    <w:rsid w:val="008A6F70"/>
    <w:rsid w:val="008A7239"/>
    <w:rsid w:val="008A72C9"/>
    <w:rsid w:val="008A75E1"/>
    <w:rsid w:val="008B0010"/>
    <w:rsid w:val="008B00D7"/>
    <w:rsid w:val="008B11A3"/>
    <w:rsid w:val="008B180B"/>
    <w:rsid w:val="008B1988"/>
    <w:rsid w:val="008B253C"/>
    <w:rsid w:val="008B26AB"/>
    <w:rsid w:val="008B2C07"/>
    <w:rsid w:val="008B45A5"/>
    <w:rsid w:val="008B46D3"/>
    <w:rsid w:val="008B4E80"/>
    <w:rsid w:val="008B517B"/>
    <w:rsid w:val="008B543A"/>
    <w:rsid w:val="008B6730"/>
    <w:rsid w:val="008B7680"/>
    <w:rsid w:val="008C0A31"/>
    <w:rsid w:val="008C0ECF"/>
    <w:rsid w:val="008C1CF9"/>
    <w:rsid w:val="008C2699"/>
    <w:rsid w:val="008C2F6D"/>
    <w:rsid w:val="008C3D54"/>
    <w:rsid w:val="008C5F87"/>
    <w:rsid w:val="008C69D0"/>
    <w:rsid w:val="008D0475"/>
    <w:rsid w:val="008D06A7"/>
    <w:rsid w:val="008D0944"/>
    <w:rsid w:val="008D0F44"/>
    <w:rsid w:val="008D123B"/>
    <w:rsid w:val="008D2239"/>
    <w:rsid w:val="008D3014"/>
    <w:rsid w:val="008D67C4"/>
    <w:rsid w:val="008D710D"/>
    <w:rsid w:val="008E0675"/>
    <w:rsid w:val="008E0B9F"/>
    <w:rsid w:val="008E0BAE"/>
    <w:rsid w:val="008E1792"/>
    <w:rsid w:val="008E19F8"/>
    <w:rsid w:val="008E1FAD"/>
    <w:rsid w:val="008E22DA"/>
    <w:rsid w:val="008E3041"/>
    <w:rsid w:val="008E4C88"/>
    <w:rsid w:val="008E6AEA"/>
    <w:rsid w:val="008E763C"/>
    <w:rsid w:val="008E77FC"/>
    <w:rsid w:val="008E7D9D"/>
    <w:rsid w:val="008F05F8"/>
    <w:rsid w:val="008F0BBE"/>
    <w:rsid w:val="008F1152"/>
    <w:rsid w:val="008F2D94"/>
    <w:rsid w:val="008F33AB"/>
    <w:rsid w:val="008F352B"/>
    <w:rsid w:val="008F4583"/>
    <w:rsid w:val="008F503F"/>
    <w:rsid w:val="008F5168"/>
    <w:rsid w:val="008F58EA"/>
    <w:rsid w:val="008F5AC2"/>
    <w:rsid w:val="008F6400"/>
    <w:rsid w:val="008F6782"/>
    <w:rsid w:val="00900D71"/>
    <w:rsid w:val="009027C4"/>
    <w:rsid w:val="00902EC1"/>
    <w:rsid w:val="00904F5F"/>
    <w:rsid w:val="00905805"/>
    <w:rsid w:val="00905DB5"/>
    <w:rsid w:val="0090729F"/>
    <w:rsid w:val="0091062B"/>
    <w:rsid w:val="00911B9A"/>
    <w:rsid w:val="00912A59"/>
    <w:rsid w:val="00912D7A"/>
    <w:rsid w:val="00913212"/>
    <w:rsid w:val="00913D1D"/>
    <w:rsid w:val="00914908"/>
    <w:rsid w:val="00914E8F"/>
    <w:rsid w:val="00915167"/>
    <w:rsid w:val="009158E8"/>
    <w:rsid w:val="009161BF"/>
    <w:rsid w:val="00916DD6"/>
    <w:rsid w:val="009174A0"/>
    <w:rsid w:val="00921500"/>
    <w:rsid w:val="009226C5"/>
    <w:rsid w:val="009229C7"/>
    <w:rsid w:val="00922F59"/>
    <w:rsid w:val="00923284"/>
    <w:rsid w:val="009234C3"/>
    <w:rsid w:val="00923CF6"/>
    <w:rsid w:val="00927061"/>
    <w:rsid w:val="00927271"/>
    <w:rsid w:val="009275FB"/>
    <w:rsid w:val="00927B94"/>
    <w:rsid w:val="00930269"/>
    <w:rsid w:val="009315DA"/>
    <w:rsid w:val="009317C9"/>
    <w:rsid w:val="009323A4"/>
    <w:rsid w:val="00933B79"/>
    <w:rsid w:val="009344DB"/>
    <w:rsid w:val="00934B6E"/>
    <w:rsid w:val="0093527B"/>
    <w:rsid w:val="00936318"/>
    <w:rsid w:val="00936FD9"/>
    <w:rsid w:val="00937F45"/>
    <w:rsid w:val="00940636"/>
    <w:rsid w:val="009418F6"/>
    <w:rsid w:val="00941F2F"/>
    <w:rsid w:val="00942E40"/>
    <w:rsid w:val="009449FB"/>
    <w:rsid w:val="00944E13"/>
    <w:rsid w:val="0094759A"/>
    <w:rsid w:val="009475B4"/>
    <w:rsid w:val="009478CE"/>
    <w:rsid w:val="009479C9"/>
    <w:rsid w:val="00947CB0"/>
    <w:rsid w:val="0095005E"/>
    <w:rsid w:val="00950109"/>
    <w:rsid w:val="00951D08"/>
    <w:rsid w:val="00953015"/>
    <w:rsid w:val="00953BF2"/>
    <w:rsid w:val="00953CA9"/>
    <w:rsid w:val="00954258"/>
    <w:rsid w:val="00954566"/>
    <w:rsid w:val="009548E3"/>
    <w:rsid w:val="00954974"/>
    <w:rsid w:val="00955442"/>
    <w:rsid w:val="00955AC2"/>
    <w:rsid w:val="0095661B"/>
    <w:rsid w:val="009567A4"/>
    <w:rsid w:val="009568CC"/>
    <w:rsid w:val="009572B5"/>
    <w:rsid w:val="009572CC"/>
    <w:rsid w:val="00957BD7"/>
    <w:rsid w:val="009602AA"/>
    <w:rsid w:val="00960805"/>
    <w:rsid w:val="009609AB"/>
    <w:rsid w:val="00960D11"/>
    <w:rsid w:val="0096190F"/>
    <w:rsid w:val="0096225A"/>
    <w:rsid w:val="0096235C"/>
    <w:rsid w:val="00963D27"/>
    <w:rsid w:val="00964065"/>
    <w:rsid w:val="009642F3"/>
    <w:rsid w:val="0096509D"/>
    <w:rsid w:val="0096577E"/>
    <w:rsid w:val="009657AE"/>
    <w:rsid w:val="00965E46"/>
    <w:rsid w:val="009661F3"/>
    <w:rsid w:val="00966DC7"/>
    <w:rsid w:val="00966F12"/>
    <w:rsid w:val="00967DFC"/>
    <w:rsid w:val="009701FD"/>
    <w:rsid w:val="009705CB"/>
    <w:rsid w:val="009707AC"/>
    <w:rsid w:val="00970ECA"/>
    <w:rsid w:val="00971024"/>
    <w:rsid w:val="00971058"/>
    <w:rsid w:val="009731F5"/>
    <w:rsid w:val="00973536"/>
    <w:rsid w:val="00973BD2"/>
    <w:rsid w:val="0097438C"/>
    <w:rsid w:val="009745B1"/>
    <w:rsid w:val="0097492F"/>
    <w:rsid w:val="0097774D"/>
    <w:rsid w:val="009803D5"/>
    <w:rsid w:val="00980589"/>
    <w:rsid w:val="00980BF4"/>
    <w:rsid w:val="00980EE6"/>
    <w:rsid w:val="0098137D"/>
    <w:rsid w:val="00983138"/>
    <w:rsid w:val="00983C4C"/>
    <w:rsid w:val="00983E95"/>
    <w:rsid w:val="0098420B"/>
    <w:rsid w:val="009849EA"/>
    <w:rsid w:val="00984A3B"/>
    <w:rsid w:val="00984E38"/>
    <w:rsid w:val="009855A6"/>
    <w:rsid w:val="00985CBC"/>
    <w:rsid w:val="00986439"/>
    <w:rsid w:val="00992B0E"/>
    <w:rsid w:val="00993D91"/>
    <w:rsid w:val="00993E71"/>
    <w:rsid w:val="009940B5"/>
    <w:rsid w:val="00994664"/>
    <w:rsid w:val="009946C4"/>
    <w:rsid w:val="00995850"/>
    <w:rsid w:val="00995F06"/>
    <w:rsid w:val="009A2A95"/>
    <w:rsid w:val="009A47E0"/>
    <w:rsid w:val="009A49A5"/>
    <w:rsid w:val="009A4D43"/>
    <w:rsid w:val="009A6432"/>
    <w:rsid w:val="009A7BAF"/>
    <w:rsid w:val="009A7BD4"/>
    <w:rsid w:val="009B0C0B"/>
    <w:rsid w:val="009B1599"/>
    <w:rsid w:val="009B1644"/>
    <w:rsid w:val="009B17AA"/>
    <w:rsid w:val="009B1898"/>
    <w:rsid w:val="009B2D32"/>
    <w:rsid w:val="009B33AE"/>
    <w:rsid w:val="009B4B17"/>
    <w:rsid w:val="009B4F0E"/>
    <w:rsid w:val="009B5CB4"/>
    <w:rsid w:val="009B5EC5"/>
    <w:rsid w:val="009B5EF3"/>
    <w:rsid w:val="009B642B"/>
    <w:rsid w:val="009B64CD"/>
    <w:rsid w:val="009B690A"/>
    <w:rsid w:val="009C09BD"/>
    <w:rsid w:val="009C0E0E"/>
    <w:rsid w:val="009C195D"/>
    <w:rsid w:val="009C2CA6"/>
    <w:rsid w:val="009C3246"/>
    <w:rsid w:val="009C3C4D"/>
    <w:rsid w:val="009C5840"/>
    <w:rsid w:val="009C5BBD"/>
    <w:rsid w:val="009C5F26"/>
    <w:rsid w:val="009C741B"/>
    <w:rsid w:val="009D079E"/>
    <w:rsid w:val="009D2F48"/>
    <w:rsid w:val="009D325E"/>
    <w:rsid w:val="009D3325"/>
    <w:rsid w:val="009D3408"/>
    <w:rsid w:val="009D37C8"/>
    <w:rsid w:val="009D3A01"/>
    <w:rsid w:val="009D6534"/>
    <w:rsid w:val="009D76FD"/>
    <w:rsid w:val="009D79E1"/>
    <w:rsid w:val="009E05AC"/>
    <w:rsid w:val="009E0FED"/>
    <w:rsid w:val="009E2349"/>
    <w:rsid w:val="009E348F"/>
    <w:rsid w:val="009E3966"/>
    <w:rsid w:val="009E52F1"/>
    <w:rsid w:val="009E56D1"/>
    <w:rsid w:val="009E57BA"/>
    <w:rsid w:val="009E5B8B"/>
    <w:rsid w:val="009F07C9"/>
    <w:rsid w:val="009F2F19"/>
    <w:rsid w:val="009F3BFB"/>
    <w:rsid w:val="009F43D7"/>
    <w:rsid w:val="009F696B"/>
    <w:rsid w:val="009F6D02"/>
    <w:rsid w:val="009F7465"/>
    <w:rsid w:val="009F7A1D"/>
    <w:rsid w:val="00A00023"/>
    <w:rsid w:val="00A00CEC"/>
    <w:rsid w:val="00A00F9F"/>
    <w:rsid w:val="00A02078"/>
    <w:rsid w:val="00A02E12"/>
    <w:rsid w:val="00A030E5"/>
    <w:rsid w:val="00A0348C"/>
    <w:rsid w:val="00A03A7D"/>
    <w:rsid w:val="00A041A3"/>
    <w:rsid w:val="00A04961"/>
    <w:rsid w:val="00A05904"/>
    <w:rsid w:val="00A10586"/>
    <w:rsid w:val="00A126E3"/>
    <w:rsid w:val="00A13995"/>
    <w:rsid w:val="00A14459"/>
    <w:rsid w:val="00A162EE"/>
    <w:rsid w:val="00A16CCA"/>
    <w:rsid w:val="00A16F71"/>
    <w:rsid w:val="00A204F1"/>
    <w:rsid w:val="00A21215"/>
    <w:rsid w:val="00A21BAD"/>
    <w:rsid w:val="00A21DA4"/>
    <w:rsid w:val="00A22887"/>
    <w:rsid w:val="00A22C25"/>
    <w:rsid w:val="00A22C78"/>
    <w:rsid w:val="00A23C51"/>
    <w:rsid w:val="00A23FE4"/>
    <w:rsid w:val="00A24293"/>
    <w:rsid w:val="00A2447C"/>
    <w:rsid w:val="00A27518"/>
    <w:rsid w:val="00A27D6C"/>
    <w:rsid w:val="00A27E72"/>
    <w:rsid w:val="00A300D0"/>
    <w:rsid w:val="00A31A16"/>
    <w:rsid w:val="00A3236B"/>
    <w:rsid w:val="00A33A99"/>
    <w:rsid w:val="00A34B9C"/>
    <w:rsid w:val="00A34E69"/>
    <w:rsid w:val="00A35462"/>
    <w:rsid w:val="00A36B71"/>
    <w:rsid w:val="00A40C04"/>
    <w:rsid w:val="00A4126A"/>
    <w:rsid w:val="00A41A0D"/>
    <w:rsid w:val="00A425F7"/>
    <w:rsid w:val="00A426A8"/>
    <w:rsid w:val="00A42E4B"/>
    <w:rsid w:val="00A43DC5"/>
    <w:rsid w:val="00A43FCB"/>
    <w:rsid w:val="00A44660"/>
    <w:rsid w:val="00A46EDA"/>
    <w:rsid w:val="00A47054"/>
    <w:rsid w:val="00A47A22"/>
    <w:rsid w:val="00A47B12"/>
    <w:rsid w:val="00A500C5"/>
    <w:rsid w:val="00A5247A"/>
    <w:rsid w:val="00A52976"/>
    <w:rsid w:val="00A564CC"/>
    <w:rsid w:val="00A56724"/>
    <w:rsid w:val="00A57B76"/>
    <w:rsid w:val="00A60293"/>
    <w:rsid w:val="00A60962"/>
    <w:rsid w:val="00A60FBE"/>
    <w:rsid w:val="00A6145C"/>
    <w:rsid w:val="00A630B3"/>
    <w:rsid w:val="00A6366F"/>
    <w:rsid w:val="00A64CC9"/>
    <w:rsid w:val="00A658B8"/>
    <w:rsid w:val="00A66581"/>
    <w:rsid w:val="00A665C9"/>
    <w:rsid w:val="00A6702A"/>
    <w:rsid w:val="00A67BA8"/>
    <w:rsid w:val="00A7003F"/>
    <w:rsid w:val="00A7045F"/>
    <w:rsid w:val="00A7084E"/>
    <w:rsid w:val="00A7086C"/>
    <w:rsid w:val="00A716CE"/>
    <w:rsid w:val="00A73138"/>
    <w:rsid w:val="00A7382F"/>
    <w:rsid w:val="00A74242"/>
    <w:rsid w:val="00A74297"/>
    <w:rsid w:val="00A74E14"/>
    <w:rsid w:val="00A75F0F"/>
    <w:rsid w:val="00A772D7"/>
    <w:rsid w:val="00A8025F"/>
    <w:rsid w:val="00A802AE"/>
    <w:rsid w:val="00A80C28"/>
    <w:rsid w:val="00A8197D"/>
    <w:rsid w:val="00A8231B"/>
    <w:rsid w:val="00A83893"/>
    <w:rsid w:val="00A83BB9"/>
    <w:rsid w:val="00A8404F"/>
    <w:rsid w:val="00A84171"/>
    <w:rsid w:val="00A8456A"/>
    <w:rsid w:val="00A85184"/>
    <w:rsid w:val="00A85D5D"/>
    <w:rsid w:val="00A86103"/>
    <w:rsid w:val="00A86344"/>
    <w:rsid w:val="00A8656D"/>
    <w:rsid w:val="00A8684D"/>
    <w:rsid w:val="00A86CC4"/>
    <w:rsid w:val="00A8704B"/>
    <w:rsid w:val="00A87F0D"/>
    <w:rsid w:val="00A90259"/>
    <w:rsid w:val="00A90BB3"/>
    <w:rsid w:val="00A90E69"/>
    <w:rsid w:val="00A923D7"/>
    <w:rsid w:val="00A924B8"/>
    <w:rsid w:val="00A92E3D"/>
    <w:rsid w:val="00A9351A"/>
    <w:rsid w:val="00A9503D"/>
    <w:rsid w:val="00A961F8"/>
    <w:rsid w:val="00A963A7"/>
    <w:rsid w:val="00A971B0"/>
    <w:rsid w:val="00A97879"/>
    <w:rsid w:val="00AA061F"/>
    <w:rsid w:val="00AA0CD7"/>
    <w:rsid w:val="00AA2563"/>
    <w:rsid w:val="00AA2D65"/>
    <w:rsid w:val="00AA2E24"/>
    <w:rsid w:val="00AA3B7E"/>
    <w:rsid w:val="00AA3D9B"/>
    <w:rsid w:val="00AA44CF"/>
    <w:rsid w:val="00AA5711"/>
    <w:rsid w:val="00AA6C2D"/>
    <w:rsid w:val="00AA6F29"/>
    <w:rsid w:val="00AA72DF"/>
    <w:rsid w:val="00AA73E2"/>
    <w:rsid w:val="00AA779E"/>
    <w:rsid w:val="00AA7D69"/>
    <w:rsid w:val="00AB0317"/>
    <w:rsid w:val="00AB0ED2"/>
    <w:rsid w:val="00AB1086"/>
    <w:rsid w:val="00AB1E0D"/>
    <w:rsid w:val="00AB4179"/>
    <w:rsid w:val="00AB4F63"/>
    <w:rsid w:val="00AB5312"/>
    <w:rsid w:val="00AB663F"/>
    <w:rsid w:val="00AB6CF0"/>
    <w:rsid w:val="00AC1550"/>
    <w:rsid w:val="00AC1645"/>
    <w:rsid w:val="00AC2B6A"/>
    <w:rsid w:val="00AC39F1"/>
    <w:rsid w:val="00AC4249"/>
    <w:rsid w:val="00AC46AF"/>
    <w:rsid w:val="00AC596C"/>
    <w:rsid w:val="00AC6667"/>
    <w:rsid w:val="00AC7396"/>
    <w:rsid w:val="00AD15AE"/>
    <w:rsid w:val="00AD239D"/>
    <w:rsid w:val="00AD39C6"/>
    <w:rsid w:val="00AD48E9"/>
    <w:rsid w:val="00AD506E"/>
    <w:rsid w:val="00AD6075"/>
    <w:rsid w:val="00AD6F9F"/>
    <w:rsid w:val="00AD78BB"/>
    <w:rsid w:val="00AE00F7"/>
    <w:rsid w:val="00AE0DF9"/>
    <w:rsid w:val="00AE10BF"/>
    <w:rsid w:val="00AE1432"/>
    <w:rsid w:val="00AE1A83"/>
    <w:rsid w:val="00AE227F"/>
    <w:rsid w:val="00AE25E4"/>
    <w:rsid w:val="00AE3E0C"/>
    <w:rsid w:val="00AE3F48"/>
    <w:rsid w:val="00AE4000"/>
    <w:rsid w:val="00AE46A1"/>
    <w:rsid w:val="00AE60F6"/>
    <w:rsid w:val="00AE77F1"/>
    <w:rsid w:val="00AE79EE"/>
    <w:rsid w:val="00AF05E1"/>
    <w:rsid w:val="00AF1D0B"/>
    <w:rsid w:val="00AF1F46"/>
    <w:rsid w:val="00AF22BA"/>
    <w:rsid w:val="00AF24C4"/>
    <w:rsid w:val="00AF2600"/>
    <w:rsid w:val="00AF31C6"/>
    <w:rsid w:val="00AF33D1"/>
    <w:rsid w:val="00AF5132"/>
    <w:rsid w:val="00AF5E98"/>
    <w:rsid w:val="00AF614B"/>
    <w:rsid w:val="00AF6A9F"/>
    <w:rsid w:val="00AF6B93"/>
    <w:rsid w:val="00AF6D96"/>
    <w:rsid w:val="00B00236"/>
    <w:rsid w:val="00B01F9D"/>
    <w:rsid w:val="00B02BF5"/>
    <w:rsid w:val="00B05E1A"/>
    <w:rsid w:val="00B10B92"/>
    <w:rsid w:val="00B10ED6"/>
    <w:rsid w:val="00B1223E"/>
    <w:rsid w:val="00B12996"/>
    <w:rsid w:val="00B1450D"/>
    <w:rsid w:val="00B1456D"/>
    <w:rsid w:val="00B14A57"/>
    <w:rsid w:val="00B15AE0"/>
    <w:rsid w:val="00B15BB4"/>
    <w:rsid w:val="00B15DBE"/>
    <w:rsid w:val="00B16730"/>
    <w:rsid w:val="00B176D4"/>
    <w:rsid w:val="00B17D5C"/>
    <w:rsid w:val="00B20403"/>
    <w:rsid w:val="00B20656"/>
    <w:rsid w:val="00B2132F"/>
    <w:rsid w:val="00B21892"/>
    <w:rsid w:val="00B2290F"/>
    <w:rsid w:val="00B22D7B"/>
    <w:rsid w:val="00B230C9"/>
    <w:rsid w:val="00B231CF"/>
    <w:rsid w:val="00B2480A"/>
    <w:rsid w:val="00B24F55"/>
    <w:rsid w:val="00B256FB"/>
    <w:rsid w:val="00B25D10"/>
    <w:rsid w:val="00B30BBB"/>
    <w:rsid w:val="00B33716"/>
    <w:rsid w:val="00B33BCA"/>
    <w:rsid w:val="00B3570B"/>
    <w:rsid w:val="00B36044"/>
    <w:rsid w:val="00B40353"/>
    <w:rsid w:val="00B42829"/>
    <w:rsid w:val="00B4295C"/>
    <w:rsid w:val="00B42A29"/>
    <w:rsid w:val="00B42D2F"/>
    <w:rsid w:val="00B438E4"/>
    <w:rsid w:val="00B46B0B"/>
    <w:rsid w:val="00B505A9"/>
    <w:rsid w:val="00B50E8F"/>
    <w:rsid w:val="00B52933"/>
    <w:rsid w:val="00B53EA0"/>
    <w:rsid w:val="00B54D13"/>
    <w:rsid w:val="00B5722D"/>
    <w:rsid w:val="00B57AF9"/>
    <w:rsid w:val="00B57BC2"/>
    <w:rsid w:val="00B57E36"/>
    <w:rsid w:val="00B57F59"/>
    <w:rsid w:val="00B60460"/>
    <w:rsid w:val="00B607D2"/>
    <w:rsid w:val="00B61BBE"/>
    <w:rsid w:val="00B61FAF"/>
    <w:rsid w:val="00B6228F"/>
    <w:rsid w:val="00B627A3"/>
    <w:rsid w:val="00B62AF4"/>
    <w:rsid w:val="00B6407F"/>
    <w:rsid w:val="00B6533A"/>
    <w:rsid w:val="00B66D23"/>
    <w:rsid w:val="00B66DF6"/>
    <w:rsid w:val="00B708F8"/>
    <w:rsid w:val="00B70EA8"/>
    <w:rsid w:val="00B71BEC"/>
    <w:rsid w:val="00B72E27"/>
    <w:rsid w:val="00B736DD"/>
    <w:rsid w:val="00B73B1E"/>
    <w:rsid w:val="00B774BD"/>
    <w:rsid w:val="00B80834"/>
    <w:rsid w:val="00B81269"/>
    <w:rsid w:val="00B82BF9"/>
    <w:rsid w:val="00B82E3F"/>
    <w:rsid w:val="00B83079"/>
    <w:rsid w:val="00B83F27"/>
    <w:rsid w:val="00B83FFD"/>
    <w:rsid w:val="00B843B1"/>
    <w:rsid w:val="00B84AEE"/>
    <w:rsid w:val="00B8697D"/>
    <w:rsid w:val="00B86E92"/>
    <w:rsid w:val="00B90209"/>
    <w:rsid w:val="00B90686"/>
    <w:rsid w:val="00B90AA6"/>
    <w:rsid w:val="00B913CC"/>
    <w:rsid w:val="00B93273"/>
    <w:rsid w:val="00B93AE6"/>
    <w:rsid w:val="00B9461D"/>
    <w:rsid w:val="00B953CF"/>
    <w:rsid w:val="00B95712"/>
    <w:rsid w:val="00B96217"/>
    <w:rsid w:val="00B96602"/>
    <w:rsid w:val="00B976FD"/>
    <w:rsid w:val="00BA1773"/>
    <w:rsid w:val="00BA19B6"/>
    <w:rsid w:val="00BA27D4"/>
    <w:rsid w:val="00BA3171"/>
    <w:rsid w:val="00BA50DC"/>
    <w:rsid w:val="00BA6986"/>
    <w:rsid w:val="00BA76A8"/>
    <w:rsid w:val="00BB155A"/>
    <w:rsid w:val="00BB2022"/>
    <w:rsid w:val="00BB2255"/>
    <w:rsid w:val="00BB2897"/>
    <w:rsid w:val="00BB36D6"/>
    <w:rsid w:val="00BB468F"/>
    <w:rsid w:val="00BB5AC2"/>
    <w:rsid w:val="00BB6117"/>
    <w:rsid w:val="00BB64F3"/>
    <w:rsid w:val="00BB73AF"/>
    <w:rsid w:val="00BB7781"/>
    <w:rsid w:val="00BB77E6"/>
    <w:rsid w:val="00BC006A"/>
    <w:rsid w:val="00BC2A3A"/>
    <w:rsid w:val="00BC2BC7"/>
    <w:rsid w:val="00BC32CC"/>
    <w:rsid w:val="00BC34F4"/>
    <w:rsid w:val="00BC58A2"/>
    <w:rsid w:val="00BC6A02"/>
    <w:rsid w:val="00BC7631"/>
    <w:rsid w:val="00BD0C02"/>
    <w:rsid w:val="00BD0DE1"/>
    <w:rsid w:val="00BD1356"/>
    <w:rsid w:val="00BD13E3"/>
    <w:rsid w:val="00BD15AF"/>
    <w:rsid w:val="00BD4B92"/>
    <w:rsid w:val="00BD4D7B"/>
    <w:rsid w:val="00BD4E61"/>
    <w:rsid w:val="00BD60EC"/>
    <w:rsid w:val="00BD66F7"/>
    <w:rsid w:val="00BD7BB8"/>
    <w:rsid w:val="00BE12FB"/>
    <w:rsid w:val="00BE1E92"/>
    <w:rsid w:val="00BE1F91"/>
    <w:rsid w:val="00BE1FF5"/>
    <w:rsid w:val="00BE2052"/>
    <w:rsid w:val="00BE2084"/>
    <w:rsid w:val="00BE20D7"/>
    <w:rsid w:val="00BE2BBB"/>
    <w:rsid w:val="00BE3BDA"/>
    <w:rsid w:val="00BE5538"/>
    <w:rsid w:val="00BE6150"/>
    <w:rsid w:val="00BE63F3"/>
    <w:rsid w:val="00BE661B"/>
    <w:rsid w:val="00BE74B8"/>
    <w:rsid w:val="00BF0B4B"/>
    <w:rsid w:val="00BF0FB5"/>
    <w:rsid w:val="00BF1557"/>
    <w:rsid w:val="00BF15DF"/>
    <w:rsid w:val="00BF17CA"/>
    <w:rsid w:val="00BF283B"/>
    <w:rsid w:val="00BF2A9A"/>
    <w:rsid w:val="00BF2C3A"/>
    <w:rsid w:val="00BF2D9D"/>
    <w:rsid w:val="00BF36BD"/>
    <w:rsid w:val="00BF3A2E"/>
    <w:rsid w:val="00BF3FB2"/>
    <w:rsid w:val="00BF4CB9"/>
    <w:rsid w:val="00BF7013"/>
    <w:rsid w:val="00BF75C4"/>
    <w:rsid w:val="00C00279"/>
    <w:rsid w:val="00C005A7"/>
    <w:rsid w:val="00C00BCE"/>
    <w:rsid w:val="00C00D1E"/>
    <w:rsid w:val="00C0124B"/>
    <w:rsid w:val="00C01643"/>
    <w:rsid w:val="00C0179B"/>
    <w:rsid w:val="00C01C6C"/>
    <w:rsid w:val="00C05263"/>
    <w:rsid w:val="00C061B9"/>
    <w:rsid w:val="00C07809"/>
    <w:rsid w:val="00C10AB9"/>
    <w:rsid w:val="00C10E98"/>
    <w:rsid w:val="00C1220B"/>
    <w:rsid w:val="00C13602"/>
    <w:rsid w:val="00C139A5"/>
    <w:rsid w:val="00C14002"/>
    <w:rsid w:val="00C142A1"/>
    <w:rsid w:val="00C14B0A"/>
    <w:rsid w:val="00C155C5"/>
    <w:rsid w:val="00C160D4"/>
    <w:rsid w:val="00C16154"/>
    <w:rsid w:val="00C164F9"/>
    <w:rsid w:val="00C174BE"/>
    <w:rsid w:val="00C17D1E"/>
    <w:rsid w:val="00C20074"/>
    <w:rsid w:val="00C20ECB"/>
    <w:rsid w:val="00C215A2"/>
    <w:rsid w:val="00C242EF"/>
    <w:rsid w:val="00C24C20"/>
    <w:rsid w:val="00C24E76"/>
    <w:rsid w:val="00C2577C"/>
    <w:rsid w:val="00C25BFE"/>
    <w:rsid w:val="00C26C4D"/>
    <w:rsid w:val="00C27000"/>
    <w:rsid w:val="00C27683"/>
    <w:rsid w:val="00C312E3"/>
    <w:rsid w:val="00C31CBC"/>
    <w:rsid w:val="00C32C24"/>
    <w:rsid w:val="00C33340"/>
    <w:rsid w:val="00C33E64"/>
    <w:rsid w:val="00C355F8"/>
    <w:rsid w:val="00C35AEA"/>
    <w:rsid w:val="00C35D5C"/>
    <w:rsid w:val="00C36748"/>
    <w:rsid w:val="00C36903"/>
    <w:rsid w:val="00C4277D"/>
    <w:rsid w:val="00C440F7"/>
    <w:rsid w:val="00C44B6F"/>
    <w:rsid w:val="00C45591"/>
    <w:rsid w:val="00C4577C"/>
    <w:rsid w:val="00C46159"/>
    <w:rsid w:val="00C46A6B"/>
    <w:rsid w:val="00C46B84"/>
    <w:rsid w:val="00C4732D"/>
    <w:rsid w:val="00C50C2D"/>
    <w:rsid w:val="00C51B37"/>
    <w:rsid w:val="00C5282D"/>
    <w:rsid w:val="00C529A1"/>
    <w:rsid w:val="00C52E5D"/>
    <w:rsid w:val="00C53094"/>
    <w:rsid w:val="00C544B6"/>
    <w:rsid w:val="00C54721"/>
    <w:rsid w:val="00C548CD"/>
    <w:rsid w:val="00C5511E"/>
    <w:rsid w:val="00C5599A"/>
    <w:rsid w:val="00C55D10"/>
    <w:rsid w:val="00C56E79"/>
    <w:rsid w:val="00C5789A"/>
    <w:rsid w:val="00C60EE4"/>
    <w:rsid w:val="00C61AEA"/>
    <w:rsid w:val="00C62048"/>
    <w:rsid w:val="00C620B7"/>
    <w:rsid w:val="00C62A1E"/>
    <w:rsid w:val="00C63768"/>
    <w:rsid w:val="00C63DC4"/>
    <w:rsid w:val="00C64097"/>
    <w:rsid w:val="00C64666"/>
    <w:rsid w:val="00C64865"/>
    <w:rsid w:val="00C658DE"/>
    <w:rsid w:val="00C66FF6"/>
    <w:rsid w:val="00C675C5"/>
    <w:rsid w:val="00C675CF"/>
    <w:rsid w:val="00C70345"/>
    <w:rsid w:val="00C70A11"/>
    <w:rsid w:val="00C71288"/>
    <w:rsid w:val="00C717D9"/>
    <w:rsid w:val="00C71B21"/>
    <w:rsid w:val="00C71F72"/>
    <w:rsid w:val="00C723EA"/>
    <w:rsid w:val="00C728AA"/>
    <w:rsid w:val="00C729DF"/>
    <w:rsid w:val="00C73603"/>
    <w:rsid w:val="00C73F97"/>
    <w:rsid w:val="00C747D1"/>
    <w:rsid w:val="00C74E2A"/>
    <w:rsid w:val="00C75C64"/>
    <w:rsid w:val="00C75D5C"/>
    <w:rsid w:val="00C76D17"/>
    <w:rsid w:val="00C77CAE"/>
    <w:rsid w:val="00C80253"/>
    <w:rsid w:val="00C82F9A"/>
    <w:rsid w:val="00C8304B"/>
    <w:rsid w:val="00C8344A"/>
    <w:rsid w:val="00C837E9"/>
    <w:rsid w:val="00C844CD"/>
    <w:rsid w:val="00C8529B"/>
    <w:rsid w:val="00C876AA"/>
    <w:rsid w:val="00C878BB"/>
    <w:rsid w:val="00C90DED"/>
    <w:rsid w:val="00C90E4C"/>
    <w:rsid w:val="00C91368"/>
    <w:rsid w:val="00C9212A"/>
    <w:rsid w:val="00C922C1"/>
    <w:rsid w:val="00C92348"/>
    <w:rsid w:val="00C9235B"/>
    <w:rsid w:val="00C92679"/>
    <w:rsid w:val="00C93126"/>
    <w:rsid w:val="00C94AFE"/>
    <w:rsid w:val="00C9587F"/>
    <w:rsid w:val="00C95E8C"/>
    <w:rsid w:val="00C963B4"/>
    <w:rsid w:val="00C97585"/>
    <w:rsid w:val="00C97BA6"/>
    <w:rsid w:val="00CA03D7"/>
    <w:rsid w:val="00CA04A1"/>
    <w:rsid w:val="00CA194F"/>
    <w:rsid w:val="00CA1F12"/>
    <w:rsid w:val="00CA2C7E"/>
    <w:rsid w:val="00CA359E"/>
    <w:rsid w:val="00CA4D53"/>
    <w:rsid w:val="00CA5686"/>
    <w:rsid w:val="00CA5EC5"/>
    <w:rsid w:val="00CA713C"/>
    <w:rsid w:val="00CB0556"/>
    <w:rsid w:val="00CB1935"/>
    <w:rsid w:val="00CB1E5E"/>
    <w:rsid w:val="00CB38B3"/>
    <w:rsid w:val="00CB3B9D"/>
    <w:rsid w:val="00CB3D2B"/>
    <w:rsid w:val="00CB45DE"/>
    <w:rsid w:val="00CB473E"/>
    <w:rsid w:val="00CB4A0A"/>
    <w:rsid w:val="00CB4BE4"/>
    <w:rsid w:val="00CB5B0A"/>
    <w:rsid w:val="00CB5C3B"/>
    <w:rsid w:val="00CB60F5"/>
    <w:rsid w:val="00CB6FB0"/>
    <w:rsid w:val="00CB7205"/>
    <w:rsid w:val="00CB72A5"/>
    <w:rsid w:val="00CC03F1"/>
    <w:rsid w:val="00CC0723"/>
    <w:rsid w:val="00CC0ACF"/>
    <w:rsid w:val="00CC14F9"/>
    <w:rsid w:val="00CC3853"/>
    <w:rsid w:val="00CC4F2D"/>
    <w:rsid w:val="00CC4FE7"/>
    <w:rsid w:val="00CC5EF5"/>
    <w:rsid w:val="00CC65F8"/>
    <w:rsid w:val="00CC7978"/>
    <w:rsid w:val="00CD070A"/>
    <w:rsid w:val="00CD1E8B"/>
    <w:rsid w:val="00CD2378"/>
    <w:rsid w:val="00CD26B9"/>
    <w:rsid w:val="00CD2D55"/>
    <w:rsid w:val="00CD2E8C"/>
    <w:rsid w:val="00CD4295"/>
    <w:rsid w:val="00CD44D5"/>
    <w:rsid w:val="00CD451C"/>
    <w:rsid w:val="00CD4849"/>
    <w:rsid w:val="00CD5C63"/>
    <w:rsid w:val="00CD66A4"/>
    <w:rsid w:val="00CD79D9"/>
    <w:rsid w:val="00CE04B7"/>
    <w:rsid w:val="00CE2E78"/>
    <w:rsid w:val="00CE41FC"/>
    <w:rsid w:val="00CE5C8F"/>
    <w:rsid w:val="00CE68D5"/>
    <w:rsid w:val="00CE71F1"/>
    <w:rsid w:val="00CE7501"/>
    <w:rsid w:val="00CF0B27"/>
    <w:rsid w:val="00CF1866"/>
    <w:rsid w:val="00CF1962"/>
    <w:rsid w:val="00CF2052"/>
    <w:rsid w:val="00CF2142"/>
    <w:rsid w:val="00CF2C03"/>
    <w:rsid w:val="00CF30DE"/>
    <w:rsid w:val="00CF3BFD"/>
    <w:rsid w:val="00CF46E6"/>
    <w:rsid w:val="00CF567C"/>
    <w:rsid w:val="00CF6753"/>
    <w:rsid w:val="00CF6824"/>
    <w:rsid w:val="00CF75EA"/>
    <w:rsid w:val="00CF7BC8"/>
    <w:rsid w:val="00D00C20"/>
    <w:rsid w:val="00D00FC8"/>
    <w:rsid w:val="00D01B35"/>
    <w:rsid w:val="00D0220C"/>
    <w:rsid w:val="00D02CDC"/>
    <w:rsid w:val="00D03A85"/>
    <w:rsid w:val="00D04313"/>
    <w:rsid w:val="00D04CB1"/>
    <w:rsid w:val="00D05315"/>
    <w:rsid w:val="00D0585D"/>
    <w:rsid w:val="00D07554"/>
    <w:rsid w:val="00D07E93"/>
    <w:rsid w:val="00D109FD"/>
    <w:rsid w:val="00D10F24"/>
    <w:rsid w:val="00D11AFD"/>
    <w:rsid w:val="00D14491"/>
    <w:rsid w:val="00D1528A"/>
    <w:rsid w:val="00D17E3A"/>
    <w:rsid w:val="00D2093B"/>
    <w:rsid w:val="00D22DF6"/>
    <w:rsid w:val="00D24520"/>
    <w:rsid w:val="00D24DC9"/>
    <w:rsid w:val="00D25C4E"/>
    <w:rsid w:val="00D261E2"/>
    <w:rsid w:val="00D2633C"/>
    <w:rsid w:val="00D26C19"/>
    <w:rsid w:val="00D304C7"/>
    <w:rsid w:val="00D30DB3"/>
    <w:rsid w:val="00D315C6"/>
    <w:rsid w:val="00D31BC2"/>
    <w:rsid w:val="00D330D7"/>
    <w:rsid w:val="00D33DCC"/>
    <w:rsid w:val="00D34151"/>
    <w:rsid w:val="00D35CDA"/>
    <w:rsid w:val="00D36583"/>
    <w:rsid w:val="00D3682C"/>
    <w:rsid w:val="00D36B02"/>
    <w:rsid w:val="00D371C1"/>
    <w:rsid w:val="00D3736C"/>
    <w:rsid w:val="00D404ED"/>
    <w:rsid w:val="00D41138"/>
    <w:rsid w:val="00D411E6"/>
    <w:rsid w:val="00D42BAD"/>
    <w:rsid w:val="00D44612"/>
    <w:rsid w:val="00D45246"/>
    <w:rsid w:val="00D4525C"/>
    <w:rsid w:val="00D474E2"/>
    <w:rsid w:val="00D47EB0"/>
    <w:rsid w:val="00D507A3"/>
    <w:rsid w:val="00D528AF"/>
    <w:rsid w:val="00D53C82"/>
    <w:rsid w:val="00D54DFA"/>
    <w:rsid w:val="00D55E9F"/>
    <w:rsid w:val="00D5651C"/>
    <w:rsid w:val="00D56ECE"/>
    <w:rsid w:val="00D575F3"/>
    <w:rsid w:val="00D601AB"/>
    <w:rsid w:val="00D608A3"/>
    <w:rsid w:val="00D6090E"/>
    <w:rsid w:val="00D60E08"/>
    <w:rsid w:val="00D60E6A"/>
    <w:rsid w:val="00D61ABC"/>
    <w:rsid w:val="00D62188"/>
    <w:rsid w:val="00D625DA"/>
    <w:rsid w:val="00D63420"/>
    <w:rsid w:val="00D63E0F"/>
    <w:rsid w:val="00D642C7"/>
    <w:rsid w:val="00D64431"/>
    <w:rsid w:val="00D6450E"/>
    <w:rsid w:val="00D6627A"/>
    <w:rsid w:val="00D66442"/>
    <w:rsid w:val="00D665A5"/>
    <w:rsid w:val="00D66800"/>
    <w:rsid w:val="00D66EBA"/>
    <w:rsid w:val="00D67066"/>
    <w:rsid w:val="00D70AF9"/>
    <w:rsid w:val="00D71583"/>
    <w:rsid w:val="00D715FA"/>
    <w:rsid w:val="00D71B17"/>
    <w:rsid w:val="00D73577"/>
    <w:rsid w:val="00D7365F"/>
    <w:rsid w:val="00D74870"/>
    <w:rsid w:val="00D74DAD"/>
    <w:rsid w:val="00D75DB2"/>
    <w:rsid w:val="00D76813"/>
    <w:rsid w:val="00D776BF"/>
    <w:rsid w:val="00D77850"/>
    <w:rsid w:val="00D77AD0"/>
    <w:rsid w:val="00D808D6"/>
    <w:rsid w:val="00D830DC"/>
    <w:rsid w:val="00D84F51"/>
    <w:rsid w:val="00D86319"/>
    <w:rsid w:val="00D865AC"/>
    <w:rsid w:val="00D87B17"/>
    <w:rsid w:val="00D90359"/>
    <w:rsid w:val="00D905CF"/>
    <w:rsid w:val="00D91B7E"/>
    <w:rsid w:val="00D92202"/>
    <w:rsid w:val="00D92D46"/>
    <w:rsid w:val="00D92DE6"/>
    <w:rsid w:val="00D93047"/>
    <w:rsid w:val="00D93128"/>
    <w:rsid w:val="00D93B7D"/>
    <w:rsid w:val="00D93ED4"/>
    <w:rsid w:val="00D945EF"/>
    <w:rsid w:val="00D950F1"/>
    <w:rsid w:val="00D9551B"/>
    <w:rsid w:val="00D95972"/>
    <w:rsid w:val="00D95CED"/>
    <w:rsid w:val="00D960DE"/>
    <w:rsid w:val="00D97044"/>
    <w:rsid w:val="00DA0711"/>
    <w:rsid w:val="00DA20B9"/>
    <w:rsid w:val="00DA2B7C"/>
    <w:rsid w:val="00DA2F91"/>
    <w:rsid w:val="00DA471A"/>
    <w:rsid w:val="00DA54E4"/>
    <w:rsid w:val="00DB08F0"/>
    <w:rsid w:val="00DB2D9F"/>
    <w:rsid w:val="00DB4D42"/>
    <w:rsid w:val="00DB5073"/>
    <w:rsid w:val="00DB5E02"/>
    <w:rsid w:val="00DB605E"/>
    <w:rsid w:val="00DB7BAA"/>
    <w:rsid w:val="00DC0019"/>
    <w:rsid w:val="00DC0360"/>
    <w:rsid w:val="00DC0A30"/>
    <w:rsid w:val="00DC2134"/>
    <w:rsid w:val="00DC2380"/>
    <w:rsid w:val="00DC2ABA"/>
    <w:rsid w:val="00DC2E57"/>
    <w:rsid w:val="00DC35DE"/>
    <w:rsid w:val="00DC35EF"/>
    <w:rsid w:val="00DC3A1E"/>
    <w:rsid w:val="00DC4664"/>
    <w:rsid w:val="00DC4710"/>
    <w:rsid w:val="00DC47B4"/>
    <w:rsid w:val="00DC4FC1"/>
    <w:rsid w:val="00DC5140"/>
    <w:rsid w:val="00DC5FF0"/>
    <w:rsid w:val="00DC64A3"/>
    <w:rsid w:val="00DC67E1"/>
    <w:rsid w:val="00DD05D2"/>
    <w:rsid w:val="00DD0FD2"/>
    <w:rsid w:val="00DD1817"/>
    <w:rsid w:val="00DD22CE"/>
    <w:rsid w:val="00DD3726"/>
    <w:rsid w:val="00DD4BE1"/>
    <w:rsid w:val="00DD65FD"/>
    <w:rsid w:val="00DD6BC7"/>
    <w:rsid w:val="00DD6EBA"/>
    <w:rsid w:val="00DD6F14"/>
    <w:rsid w:val="00DD758D"/>
    <w:rsid w:val="00DD7E7B"/>
    <w:rsid w:val="00DE02FD"/>
    <w:rsid w:val="00DE0676"/>
    <w:rsid w:val="00DE0687"/>
    <w:rsid w:val="00DE1383"/>
    <w:rsid w:val="00DE168C"/>
    <w:rsid w:val="00DE1A7D"/>
    <w:rsid w:val="00DE233E"/>
    <w:rsid w:val="00DE264D"/>
    <w:rsid w:val="00DE3209"/>
    <w:rsid w:val="00DE324C"/>
    <w:rsid w:val="00DE3978"/>
    <w:rsid w:val="00DE3B90"/>
    <w:rsid w:val="00DE5727"/>
    <w:rsid w:val="00DE63E8"/>
    <w:rsid w:val="00DE6C1B"/>
    <w:rsid w:val="00DE7486"/>
    <w:rsid w:val="00DF21E0"/>
    <w:rsid w:val="00DF36A7"/>
    <w:rsid w:val="00DF450F"/>
    <w:rsid w:val="00DF499A"/>
    <w:rsid w:val="00DF4B8A"/>
    <w:rsid w:val="00DF4D0A"/>
    <w:rsid w:val="00DF50C1"/>
    <w:rsid w:val="00DF560C"/>
    <w:rsid w:val="00DF6251"/>
    <w:rsid w:val="00DF6520"/>
    <w:rsid w:val="00DF69EB"/>
    <w:rsid w:val="00E0085F"/>
    <w:rsid w:val="00E00D9F"/>
    <w:rsid w:val="00E03152"/>
    <w:rsid w:val="00E0408E"/>
    <w:rsid w:val="00E048E1"/>
    <w:rsid w:val="00E055FB"/>
    <w:rsid w:val="00E05E41"/>
    <w:rsid w:val="00E05E75"/>
    <w:rsid w:val="00E06466"/>
    <w:rsid w:val="00E06871"/>
    <w:rsid w:val="00E06D46"/>
    <w:rsid w:val="00E07320"/>
    <w:rsid w:val="00E07DE9"/>
    <w:rsid w:val="00E11082"/>
    <w:rsid w:val="00E112A6"/>
    <w:rsid w:val="00E12632"/>
    <w:rsid w:val="00E14335"/>
    <w:rsid w:val="00E147D6"/>
    <w:rsid w:val="00E15BB6"/>
    <w:rsid w:val="00E15C6E"/>
    <w:rsid w:val="00E1625E"/>
    <w:rsid w:val="00E165B7"/>
    <w:rsid w:val="00E16731"/>
    <w:rsid w:val="00E17C54"/>
    <w:rsid w:val="00E22EFD"/>
    <w:rsid w:val="00E23BB0"/>
    <w:rsid w:val="00E254B4"/>
    <w:rsid w:val="00E25A9F"/>
    <w:rsid w:val="00E27AD3"/>
    <w:rsid w:val="00E30029"/>
    <w:rsid w:val="00E31CE1"/>
    <w:rsid w:val="00E334D2"/>
    <w:rsid w:val="00E3358D"/>
    <w:rsid w:val="00E33B46"/>
    <w:rsid w:val="00E346EF"/>
    <w:rsid w:val="00E34960"/>
    <w:rsid w:val="00E35FE7"/>
    <w:rsid w:val="00E36594"/>
    <w:rsid w:val="00E4014B"/>
    <w:rsid w:val="00E40781"/>
    <w:rsid w:val="00E42C01"/>
    <w:rsid w:val="00E4338E"/>
    <w:rsid w:val="00E43F3F"/>
    <w:rsid w:val="00E4486B"/>
    <w:rsid w:val="00E4583C"/>
    <w:rsid w:val="00E4585E"/>
    <w:rsid w:val="00E45ED4"/>
    <w:rsid w:val="00E45F8D"/>
    <w:rsid w:val="00E46D80"/>
    <w:rsid w:val="00E4769F"/>
    <w:rsid w:val="00E476A7"/>
    <w:rsid w:val="00E4782D"/>
    <w:rsid w:val="00E50043"/>
    <w:rsid w:val="00E50D3F"/>
    <w:rsid w:val="00E52235"/>
    <w:rsid w:val="00E5363C"/>
    <w:rsid w:val="00E5543E"/>
    <w:rsid w:val="00E56F49"/>
    <w:rsid w:val="00E57326"/>
    <w:rsid w:val="00E57DFE"/>
    <w:rsid w:val="00E61D71"/>
    <w:rsid w:val="00E645EE"/>
    <w:rsid w:val="00E65C74"/>
    <w:rsid w:val="00E66162"/>
    <w:rsid w:val="00E662FC"/>
    <w:rsid w:val="00E67076"/>
    <w:rsid w:val="00E6774B"/>
    <w:rsid w:val="00E74B99"/>
    <w:rsid w:val="00E75787"/>
    <w:rsid w:val="00E76CFC"/>
    <w:rsid w:val="00E77249"/>
    <w:rsid w:val="00E805F5"/>
    <w:rsid w:val="00E8092C"/>
    <w:rsid w:val="00E80F63"/>
    <w:rsid w:val="00E80FC3"/>
    <w:rsid w:val="00E83FAD"/>
    <w:rsid w:val="00E84172"/>
    <w:rsid w:val="00E8427C"/>
    <w:rsid w:val="00E84AE6"/>
    <w:rsid w:val="00E85E52"/>
    <w:rsid w:val="00E8601C"/>
    <w:rsid w:val="00E8621F"/>
    <w:rsid w:val="00E87A68"/>
    <w:rsid w:val="00E91515"/>
    <w:rsid w:val="00E924BA"/>
    <w:rsid w:val="00E93764"/>
    <w:rsid w:val="00E9397A"/>
    <w:rsid w:val="00E953CD"/>
    <w:rsid w:val="00E96A42"/>
    <w:rsid w:val="00E97ADA"/>
    <w:rsid w:val="00E97B49"/>
    <w:rsid w:val="00EA0239"/>
    <w:rsid w:val="00EA0301"/>
    <w:rsid w:val="00EA06D7"/>
    <w:rsid w:val="00EA2BE4"/>
    <w:rsid w:val="00EA2D1E"/>
    <w:rsid w:val="00EA3529"/>
    <w:rsid w:val="00EA3DA2"/>
    <w:rsid w:val="00EA4145"/>
    <w:rsid w:val="00EA49EC"/>
    <w:rsid w:val="00EA5676"/>
    <w:rsid w:val="00EA6829"/>
    <w:rsid w:val="00EA7178"/>
    <w:rsid w:val="00EA77FA"/>
    <w:rsid w:val="00EA7A10"/>
    <w:rsid w:val="00EA7A48"/>
    <w:rsid w:val="00EA7E49"/>
    <w:rsid w:val="00EB1631"/>
    <w:rsid w:val="00EB367F"/>
    <w:rsid w:val="00EC01A8"/>
    <w:rsid w:val="00EC2A6A"/>
    <w:rsid w:val="00EC308F"/>
    <w:rsid w:val="00EC3674"/>
    <w:rsid w:val="00EC45F6"/>
    <w:rsid w:val="00EC78FE"/>
    <w:rsid w:val="00EC7BCA"/>
    <w:rsid w:val="00EC7DF2"/>
    <w:rsid w:val="00EC7E5D"/>
    <w:rsid w:val="00EC7FCC"/>
    <w:rsid w:val="00ED01D8"/>
    <w:rsid w:val="00ED04E4"/>
    <w:rsid w:val="00ED04F7"/>
    <w:rsid w:val="00ED128B"/>
    <w:rsid w:val="00ED2DEE"/>
    <w:rsid w:val="00ED313C"/>
    <w:rsid w:val="00ED3518"/>
    <w:rsid w:val="00ED5737"/>
    <w:rsid w:val="00ED73C6"/>
    <w:rsid w:val="00EE364A"/>
    <w:rsid w:val="00EE3BB2"/>
    <w:rsid w:val="00EE40A5"/>
    <w:rsid w:val="00EE4511"/>
    <w:rsid w:val="00EE523C"/>
    <w:rsid w:val="00EE5615"/>
    <w:rsid w:val="00EE5B84"/>
    <w:rsid w:val="00EE5C60"/>
    <w:rsid w:val="00EE6D67"/>
    <w:rsid w:val="00EE700C"/>
    <w:rsid w:val="00EE735E"/>
    <w:rsid w:val="00EF02B7"/>
    <w:rsid w:val="00EF1B64"/>
    <w:rsid w:val="00EF1B67"/>
    <w:rsid w:val="00EF317E"/>
    <w:rsid w:val="00EF46B3"/>
    <w:rsid w:val="00F0040C"/>
    <w:rsid w:val="00F0086A"/>
    <w:rsid w:val="00F01641"/>
    <w:rsid w:val="00F02698"/>
    <w:rsid w:val="00F03512"/>
    <w:rsid w:val="00F041B8"/>
    <w:rsid w:val="00F047DF"/>
    <w:rsid w:val="00F05030"/>
    <w:rsid w:val="00F05786"/>
    <w:rsid w:val="00F05E9F"/>
    <w:rsid w:val="00F05ED0"/>
    <w:rsid w:val="00F06E67"/>
    <w:rsid w:val="00F06EA1"/>
    <w:rsid w:val="00F07119"/>
    <w:rsid w:val="00F100AE"/>
    <w:rsid w:val="00F105C8"/>
    <w:rsid w:val="00F1199D"/>
    <w:rsid w:val="00F11D2C"/>
    <w:rsid w:val="00F1382B"/>
    <w:rsid w:val="00F139F6"/>
    <w:rsid w:val="00F140B4"/>
    <w:rsid w:val="00F14F80"/>
    <w:rsid w:val="00F152DA"/>
    <w:rsid w:val="00F16121"/>
    <w:rsid w:val="00F179AC"/>
    <w:rsid w:val="00F2065F"/>
    <w:rsid w:val="00F25D97"/>
    <w:rsid w:val="00F25DC0"/>
    <w:rsid w:val="00F2762F"/>
    <w:rsid w:val="00F30491"/>
    <w:rsid w:val="00F31439"/>
    <w:rsid w:val="00F323E3"/>
    <w:rsid w:val="00F32783"/>
    <w:rsid w:val="00F32A10"/>
    <w:rsid w:val="00F34389"/>
    <w:rsid w:val="00F35556"/>
    <w:rsid w:val="00F36120"/>
    <w:rsid w:val="00F367D5"/>
    <w:rsid w:val="00F36D98"/>
    <w:rsid w:val="00F36F1B"/>
    <w:rsid w:val="00F37D1D"/>
    <w:rsid w:val="00F40488"/>
    <w:rsid w:val="00F413D3"/>
    <w:rsid w:val="00F42843"/>
    <w:rsid w:val="00F43231"/>
    <w:rsid w:val="00F439EE"/>
    <w:rsid w:val="00F43D66"/>
    <w:rsid w:val="00F44405"/>
    <w:rsid w:val="00F454F2"/>
    <w:rsid w:val="00F45E51"/>
    <w:rsid w:val="00F4669B"/>
    <w:rsid w:val="00F467B4"/>
    <w:rsid w:val="00F47666"/>
    <w:rsid w:val="00F50939"/>
    <w:rsid w:val="00F52959"/>
    <w:rsid w:val="00F52F91"/>
    <w:rsid w:val="00F530CA"/>
    <w:rsid w:val="00F53497"/>
    <w:rsid w:val="00F5384F"/>
    <w:rsid w:val="00F53A20"/>
    <w:rsid w:val="00F54502"/>
    <w:rsid w:val="00F56264"/>
    <w:rsid w:val="00F57338"/>
    <w:rsid w:val="00F609EA"/>
    <w:rsid w:val="00F614BE"/>
    <w:rsid w:val="00F64220"/>
    <w:rsid w:val="00F6434B"/>
    <w:rsid w:val="00F64A55"/>
    <w:rsid w:val="00F64A93"/>
    <w:rsid w:val="00F64D86"/>
    <w:rsid w:val="00F6515E"/>
    <w:rsid w:val="00F65C77"/>
    <w:rsid w:val="00F66054"/>
    <w:rsid w:val="00F67267"/>
    <w:rsid w:val="00F70537"/>
    <w:rsid w:val="00F70941"/>
    <w:rsid w:val="00F719B5"/>
    <w:rsid w:val="00F71E21"/>
    <w:rsid w:val="00F7253D"/>
    <w:rsid w:val="00F74E13"/>
    <w:rsid w:val="00F759A7"/>
    <w:rsid w:val="00F75D45"/>
    <w:rsid w:val="00F763C5"/>
    <w:rsid w:val="00F769F2"/>
    <w:rsid w:val="00F803AD"/>
    <w:rsid w:val="00F80FA2"/>
    <w:rsid w:val="00F8102D"/>
    <w:rsid w:val="00F81540"/>
    <w:rsid w:val="00F81B08"/>
    <w:rsid w:val="00F82DC0"/>
    <w:rsid w:val="00F834DD"/>
    <w:rsid w:val="00F83ACA"/>
    <w:rsid w:val="00F84049"/>
    <w:rsid w:val="00F84812"/>
    <w:rsid w:val="00F848B2"/>
    <w:rsid w:val="00F85CBB"/>
    <w:rsid w:val="00F90606"/>
    <w:rsid w:val="00F91420"/>
    <w:rsid w:val="00F932C8"/>
    <w:rsid w:val="00F9396F"/>
    <w:rsid w:val="00F94F75"/>
    <w:rsid w:val="00F951D2"/>
    <w:rsid w:val="00F956B7"/>
    <w:rsid w:val="00F96C09"/>
    <w:rsid w:val="00F9703E"/>
    <w:rsid w:val="00F9738C"/>
    <w:rsid w:val="00FA0B83"/>
    <w:rsid w:val="00FA1A01"/>
    <w:rsid w:val="00FA2948"/>
    <w:rsid w:val="00FA3017"/>
    <w:rsid w:val="00FA53A7"/>
    <w:rsid w:val="00FA547C"/>
    <w:rsid w:val="00FA5524"/>
    <w:rsid w:val="00FA61A6"/>
    <w:rsid w:val="00FA6D74"/>
    <w:rsid w:val="00FA73D9"/>
    <w:rsid w:val="00FA798B"/>
    <w:rsid w:val="00FA7CD1"/>
    <w:rsid w:val="00FB2D29"/>
    <w:rsid w:val="00FB2E51"/>
    <w:rsid w:val="00FB2EC9"/>
    <w:rsid w:val="00FB382F"/>
    <w:rsid w:val="00FB47E9"/>
    <w:rsid w:val="00FB4FFC"/>
    <w:rsid w:val="00FB617F"/>
    <w:rsid w:val="00FB64D4"/>
    <w:rsid w:val="00FB693C"/>
    <w:rsid w:val="00FB6AF4"/>
    <w:rsid w:val="00FB70AE"/>
    <w:rsid w:val="00FC140C"/>
    <w:rsid w:val="00FC1742"/>
    <w:rsid w:val="00FC3834"/>
    <w:rsid w:val="00FC4464"/>
    <w:rsid w:val="00FC68D7"/>
    <w:rsid w:val="00FC7504"/>
    <w:rsid w:val="00FD03F0"/>
    <w:rsid w:val="00FD0776"/>
    <w:rsid w:val="00FD0C33"/>
    <w:rsid w:val="00FD3605"/>
    <w:rsid w:val="00FD36DA"/>
    <w:rsid w:val="00FD3AD1"/>
    <w:rsid w:val="00FD73E5"/>
    <w:rsid w:val="00FD78D9"/>
    <w:rsid w:val="00FE0D59"/>
    <w:rsid w:val="00FE1FD3"/>
    <w:rsid w:val="00FE216E"/>
    <w:rsid w:val="00FE221E"/>
    <w:rsid w:val="00FE354B"/>
    <w:rsid w:val="00FE40D6"/>
    <w:rsid w:val="00FE4DB1"/>
    <w:rsid w:val="00FE5221"/>
    <w:rsid w:val="00FE5423"/>
    <w:rsid w:val="00FE56C1"/>
    <w:rsid w:val="00FE5C78"/>
    <w:rsid w:val="00FE61DB"/>
    <w:rsid w:val="00FE6B29"/>
    <w:rsid w:val="00FE798B"/>
    <w:rsid w:val="00FE7FA2"/>
    <w:rsid w:val="00FF013E"/>
    <w:rsid w:val="00FF07B5"/>
    <w:rsid w:val="00FF0A6E"/>
    <w:rsid w:val="00FF0FD5"/>
    <w:rsid w:val="00FF127C"/>
    <w:rsid w:val="00FF142E"/>
    <w:rsid w:val="00FF23F8"/>
    <w:rsid w:val="00FF2BB6"/>
    <w:rsid w:val="00FF2DA3"/>
    <w:rsid w:val="00FF362F"/>
    <w:rsid w:val="00FF5E03"/>
    <w:rsid w:val="00FF6566"/>
    <w:rsid w:val="00FF6936"/>
    <w:rsid w:val="00FF77E0"/>
    <w:rsid w:val="022AE86B"/>
    <w:rsid w:val="1D5D8B6A"/>
    <w:rsid w:val="6B36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BBF04"/>
  <w15:docId w15:val="{3B7E558A-CF14-4B9F-B016-F16C84B7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35C8"/>
    <w:rPr>
      <w:sz w:val="24"/>
      <w:szCs w:val="24"/>
    </w:rPr>
  </w:style>
  <w:style w:type="paragraph" w:styleId="Heading3">
    <w:name w:val="heading 3"/>
    <w:basedOn w:val="Normal"/>
    <w:next w:val="Normal"/>
    <w:link w:val="Heading3Char"/>
    <w:semiHidden/>
    <w:unhideWhenUsed/>
    <w:qFormat/>
    <w:rsid w:val="00C10E9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3AF5"/>
    <w:rPr>
      <w:color w:val="0000FF"/>
      <w:u w:val="single"/>
    </w:rPr>
  </w:style>
  <w:style w:type="table" w:styleId="TableGrid">
    <w:name w:val="Table Grid"/>
    <w:basedOn w:val="TableNormal"/>
    <w:uiPriority w:val="59"/>
    <w:rsid w:val="0061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6132"/>
    <w:pPr>
      <w:tabs>
        <w:tab w:val="center" w:pos="4320"/>
        <w:tab w:val="right" w:pos="8640"/>
      </w:tabs>
    </w:pPr>
  </w:style>
  <w:style w:type="paragraph" w:styleId="Footer">
    <w:name w:val="footer"/>
    <w:basedOn w:val="Normal"/>
    <w:rsid w:val="000B6132"/>
    <w:pPr>
      <w:tabs>
        <w:tab w:val="center" w:pos="4320"/>
        <w:tab w:val="right" w:pos="8640"/>
      </w:tabs>
    </w:pPr>
  </w:style>
  <w:style w:type="character" w:styleId="PageNumber">
    <w:name w:val="page number"/>
    <w:basedOn w:val="DefaultParagraphFont"/>
    <w:rsid w:val="000B6132"/>
  </w:style>
  <w:style w:type="paragraph" w:customStyle="1" w:styleId="defaulttext">
    <w:name w:val="defaulttext"/>
    <w:basedOn w:val="Normal"/>
    <w:rsid w:val="003D2891"/>
    <w:pPr>
      <w:spacing w:before="100" w:beforeAutospacing="1" w:after="100" w:afterAutospacing="1"/>
    </w:pPr>
  </w:style>
  <w:style w:type="character" w:customStyle="1" w:styleId="cit-doi">
    <w:name w:val="cit-doi"/>
    <w:basedOn w:val="DefaultParagraphFont"/>
    <w:rsid w:val="00D665A5"/>
  </w:style>
  <w:style w:type="character" w:styleId="CommentReference">
    <w:name w:val="annotation reference"/>
    <w:basedOn w:val="DefaultParagraphFont"/>
    <w:uiPriority w:val="99"/>
    <w:rsid w:val="001B3733"/>
    <w:rPr>
      <w:sz w:val="16"/>
      <w:szCs w:val="16"/>
    </w:rPr>
  </w:style>
  <w:style w:type="paragraph" w:styleId="CommentText">
    <w:name w:val="annotation text"/>
    <w:basedOn w:val="Normal"/>
    <w:link w:val="CommentTextChar"/>
    <w:uiPriority w:val="99"/>
    <w:rsid w:val="001B3733"/>
    <w:rPr>
      <w:sz w:val="20"/>
      <w:szCs w:val="20"/>
    </w:rPr>
  </w:style>
  <w:style w:type="character" w:customStyle="1" w:styleId="CommentTextChar">
    <w:name w:val="Comment Text Char"/>
    <w:basedOn w:val="DefaultParagraphFont"/>
    <w:link w:val="CommentText"/>
    <w:rsid w:val="001B3733"/>
  </w:style>
  <w:style w:type="paragraph" w:styleId="CommentSubject">
    <w:name w:val="annotation subject"/>
    <w:basedOn w:val="CommentText"/>
    <w:next w:val="CommentText"/>
    <w:link w:val="CommentSubjectChar"/>
    <w:rsid w:val="001B3733"/>
    <w:rPr>
      <w:b/>
      <w:bCs/>
    </w:rPr>
  </w:style>
  <w:style w:type="character" w:customStyle="1" w:styleId="CommentSubjectChar">
    <w:name w:val="Comment Subject Char"/>
    <w:basedOn w:val="CommentTextChar"/>
    <w:link w:val="CommentSubject"/>
    <w:rsid w:val="001B3733"/>
    <w:rPr>
      <w:b/>
      <w:bCs/>
    </w:rPr>
  </w:style>
  <w:style w:type="paragraph" w:styleId="BalloonText">
    <w:name w:val="Balloon Text"/>
    <w:basedOn w:val="Normal"/>
    <w:link w:val="BalloonTextChar"/>
    <w:rsid w:val="001B3733"/>
    <w:rPr>
      <w:rFonts w:ascii="Tahoma" w:hAnsi="Tahoma" w:cs="Tahoma"/>
      <w:sz w:val="16"/>
      <w:szCs w:val="16"/>
    </w:rPr>
  </w:style>
  <w:style w:type="character" w:customStyle="1" w:styleId="BalloonTextChar">
    <w:name w:val="Balloon Text Char"/>
    <w:basedOn w:val="DefaultParagraphFont"/>
    <w:link w:val="BalloonText"/>
    <w:rsid w:val="001B3733"/>
    <w:rPr>
      <w:rFonts w:ascii="Tahoma" w:hAnsi="Tahoma" w:cs="Tahoma"/>
      <w:sz w:val="16"/>
      <w:szCs w:val="16"/>
    </w:rPr>
  </w:style>
  <w:style w:type="paragraph" w:styleId="ListParagraph">
    <w:name w:val="List Paragraph"/>
    <w:basedOn w:val="Normal"/>
    <w:uiPriority w:val="34"/>
    <w:qFormat/>
    <w:rsid w:val="002E1FA2"/>
    <w:pPr>
      <w:ind w:left="720"/>
      <w:contextualSpacing/>
    </w:pPr>
  </w:style>
  <w:style w:type="paragraph" w:styleId="FootnoteText">
    <w:name w:val="footnote text"/>
    <w:basedOn w:val="Normal"/>
    <w:link w:val="FootnoteTextChar"/>
    <w:uiPriority w:val="99"/>
    <w:unhideWhenUsed/>
    <w:rsid w:val="00DF450F"/>
    <w:rPr>
      <w:rFonts w:asciiTheme="minorHAnsi" w:eastAsiaTheme="minorEastAsia" w:hAnsiTheme="minorHAnsi"/>
      <w:sz w:val="20"/>
      <w:szCs w:val="20"/>
      <w:lang w:bidi="en-US"/>
    </w:rPr>
  </w:style>
  <w:style w:type="character" w:customStyle="1" w:styleId="FootnoteTextChar">
    <w:name w:val="Footnote Text Char"/>
    <w:basedOn w:val="DefaultParagraphFont"/>
    <w:link w:val="FootnoteText"/>
    <w:uiPriority w:val="99"/>
    <w:rsid w:val="00DF450F"/>
    <w:rPr>
      <w:rFonts w:asciiTheme="minorHAnsi" w:eastAsiaTheme="minorEastAsia" w:hAnsiTheme="minorHAnsi"/>
      <w:lang w:bidi="en-US"/>
    </w:rPr>
  </w:style>
  <w:style w:type="character" w:styleId="FootnoteReference">
    <w:name w:val="footnote reference"/>
    <w:basedOn w:val="DefaultParagraphFont"/>
    <w:uiPriority w:val="99"/>
    <w:unhideWhenUsed/>
    <w:rsid w:val="00DF450F"/>
    <w:rPr>
      <w:vertAlign w:val="superscript"/>
    </w:rPr>
  </w:style>
  <w:style w:type="paragraph" w:customStyle="1" w:styleId="Default">
    <w:name w:val="Default"/>
    <w:rsid w:val="00DF450F"/>
    <w:pPr>
      <w:autoSpaceDE w:val="0"/>
      <w:autoSpaceDN w:val="0"/>
      <w:adjustRightInd w:val="0"/>
    </w:pPr>
    <w:rPr>
      <w:rFonts w:eastAsiaTheme="minorEastAsia"/>
      <w:color w:val="000000"/>
      <w:sz w:val="24"/>
      <w:szCs w:val="24"/>
    </w:rPr>
  </w:style>
  <w:style w:type="paragraph" w:styleId="EndnoteText">
    <w:name w:val="endnote text"/>
    <w:basedOn w:val="Normal"/>
    <w:link w:val="EndnoteTextChar"/>
    <w:rsid w:val="008D2239"/>
    <w:rPr>
      <w:sz w:val="20"/>
      <w:szCs w:val="20"/>
    </w:rPr>
  </w:style>
  <w:style w:type="character" w:customStyle="1" w:styleId="EndnoteTextChar">
    <w:name w:val="Endnote Text Char"/>
    <w:basedOn w:val="DefaultParagraphFont"/>
    <w:link w:val="EndnoteText"/>
    <w:rsid w:val="008D2239"/>
  </w:style>
  <w:style w:type="character" w:styleId="EndnoteReference">
    <w:name w:val="endnote reference"/>
    <w:basedOn w:val="DefaultParagraphFont"/>
    <w:rsid w:val="008D2239"/>
    <w:rPr>
      <w:vertAlign w:val="superscript"/>
    </w:rPr>
  </w:style>
  <w:style w:type="character" w:customStyle="1" w:styleId="apple-converted-space">
    <w:name w:val="apple-converted-space"/>
    <w:basedOn w:val="DefaultParagraphFont"/>
    <w:rsid w:val="00017E45"/>
  </w:style>
  <w:style w:type="character" w:customStyle="1" w:styleId="printanswer2">
    <w:name w:val="printanswer2"/>
    <w:basedOn w:val="DefaultParagraphFont"/>
    <w:rsid w:val="005A1EDF"/>
  </w:style>
  <w:style w:type="paragraph" w:styleId="NormalWeb">
    <w:name w:val="Normal (Web)"/>
    <w:basedOn w:val="Normal"/>
    <w:uiPriority w:val="99"/>
    <w:semiHidden/>
    <w:unhideWhenUsed/>
    <w:rsid w:val="009B4F0E"/>
    <w:rPr>
      <w:rFonts w:eastAsiaTheme="minorHAnsi"/>
    </w:rPr>
  </w:style>
  <w:style w:type="character" w:styleId="FollowedHyperlink">
    <w:name w:val="FollowedHyperlink"/>
    <w:basedOn w:val="DefaultParagraphFont"/>
    <w:semiHidden/>
    <w:unhideWhenUsed/>
    <w:rsid w:val="00B83F27"/>
    <w:rPr>
      <w:color w:val="800080" w:themeColor="followedHyperlink"/>
      <w:u w:val="single"/>
    </w:rPr>
  </w:style>
  <w:style w:type="character" w:styleId="Emphasis">
    <w:name w:val="Emphasis"/>
    <w:basedOn w:val="DefaultParagraphFont"/>
    <w:uiPriority w:val="20"/>
    <w:qFormat/>
    <w:rsid w:val="00786BD0"/>
    <w:rPr>
      <w:i/>
      <w:iCs/>
    </w:rPr>
  </w:style>
  <w:style w:type="character" w:customStyle="1" w:styleId="UnresolvedMention1">
    <w:name w:val="Unresolved Mention1"/>
    <w:basedOn w:val="DefaultParagraphFont"/>
    <w:uiPriority w:val="99"/>
    <w:semiHidden/>
    <w:unhideWhenUsed/>
    <w:rsid w:val="005D725D"/>
    <w:rPr>
      <w:color w:val="605E5C"/>
      <w:shd w:val="clear" w:color="auto" w:fill="E1DFDD"/>
    </w:rPr>
  </w:style>
  <w:style w:type="character" w:customStyle="1" w:styleId="Heading3Char">
    <w:name w:val="Heading 3 Char"/>
    <w:basedOn w:val="DefaultParagraphFont"/>
    <w:link w:val="Heading3"/>
    <w:semiHidden/>
    <w:rsid w:val="00C10E98"/>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D66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8851">
      <w:bodyDiv w:val="1"/>
      <w:marLeft w:val="0"/>
      <w:marRight w:val="0"/>
      <w:marTop w:val="0"/>
      <w:marBottom w:val="0"/>
      <w:divBdr>
        <w:top w:val="none" w:sz="0" w:space="0" w:color="auto"/>
        <w:left w:val="none" w:sz="0" w:space="0" w:color="auto"/>
        <w:bottom w:val="none" w:sz="0" w:space="0" w:color="auto"/>
        <w:right w:val="none" w:sz="0" w:space="0" w:color="auto"/>
      </w:divBdr>
    </w:div>
    <w:div w:id="149559885">
      <w:bodyDiv w:val="1"/>
      <w:marLeft w:val="0"/>
      <w:marRight w:val="0"/>
      <w:marTop w:val="0"/>
      <w:marBottom w:val="0"/>
      <w:divBdr>
        <w:top w:val="none" w:sz="0" w:space="0" w:color="auto"/>
        <w:left w:val="none" w:sz="0" w:space="0" w:color="auto"/>
        <w:bottom w:val="none" w:sz="0" w:space="0" w:color="auto"/>
        <w:right w:val="none" w:sz="0" w:space="0" w:color="auto"/>
      </w:divBdr>
    </w:div>
    <w:div w:id="172694733">
      <w:bodyDiv w:val="1"/>
      <w:marLeft w:val="0"/>
      <w:marRight w:val="0"/>
      <w:marTop w:val="0"/>
      <w:marBottom w:val="0"/>
      <w:divBdr>
        <w:top w:val="none" w:sz="0" w:space="0" w:color="auto"/>
        <w:left w:val="none" w:sz="0" w:space="0" w:color="auto"/>
        <w:bottom w:val="none" w:sz="0" w:space="0" w:color="auto"/>
        <w:right w:val="none" w:sz="0" w:space="0" w:color="auto"/>
      </w:divBdr>
    </w:div>
    <w:div w:id="263273959">
      <w:bodyDiv w:val="1"/>
      <w:marLeft w:val="0"/>
      <w:marRight w:val="0"/>
      <w:marTop w:val="0"/>
      <w:marBottom w:val="0"/>
      <w:divBdr>
        <w:top w:val="none" w:sz="0" w:space="0" w:color="auto"/>
        <w:left w:val="none" w:sz="0" w:space="0" w:color="auto"/>
        <w:bottom w:val="none" w:sz="0" w:space="0" w:color="auto"/>
        <w:right w:val="none" w:sz="0" w:space="0" w:color="auto"/>
      </w:divBdr>
    </w:div>
    <w:div w:id="285813699">
      <w:bodyDiv w:val="1"/>
      <w:marLeft w:val="0"/>
      <w:marRight w:val="0"/>
      <w:marTop w:val="0"/>
      <w:marBottom w:val="0"/>
      <w:divBdr>
        <w:top w:val="none" w:sz="0" w:space="0" w:color="auto"/>
        <w:left w:val="none" w:sz="0" w:space="0" w:color="auto"/>
        <w:bottom w:val="none" w:sz="0" w:space="0" w:color="auto"/>
        <w:right w:val="none" w:sz="0" w:space="0" w:color="auto"/>
      </w:divBdr>
    </w:div>
    <w:div w:id="290402955">
      <w:bodyDiv w:val="1"/>
      <w:marLeft w:val="0"/>
      <w:marRight w:val="0"/>
      <w:marTop w:val="0"/>
      <w:marBottom w:val="0"/>
      <w:divBdr>
        <w:top w:val="none" w:sz="0" w:space="0" w:color="auto"/>
        <w:left w:val="none" w:sz="0" w:space="0" w:color="auto"/>
        <w:bottom w:val="none" w:sz="0" w:space="0" w:color="auto"/>
        <w:right w:val="none" w:sz="0" w:space="0" w:color="auto"/>
      </w:divBdr>
    </w:div>
    <w:div w:id="327750251">
      <w:bodyDiv w:val="1"/>
      <w:marLeft w:val="0"/>
      <w:marRight w:val="0"/>
      <w:marTop w:val="0"/>
      <w:marBottom w:val="0"/>
      <w:divBdr>
        <w:top w:val="none" w:sz="0" w:space="0" w:color="auto"/>
        <w:left w:val="none" w:sz="0" w:space="0" w:color="auto"/>
        <w:bottom w:val="none" w:sz="0" w:space="0" w:color="auto"/>
        <w:right w:val="none" w:sz="0" w:space="0" w:color="auto"/>
      </w:divBdr>
    </w:div>
    <w:div w:id="573702541">
      <w:bodyDiv w:val="1"/>
      <w:marLeft w:val="0"/>
      <w:marRight w:val="0"/>
      <w:marTop w:val="0"/>
      <w:marBottom w:val="0"/>
      <w:divBdr>
        <w:top w:val="none" w:sz="0" w:space="0" w:color="auto"/>
        <w:left w:val="none" w:sz="0" w:space="0" w:color="auto"/>
        <w:bottom w:val="none" w:sz="0" w:space="0" w:color="auto"/>
        <w:right w:val="none" w:sz="0" w:space="0" w:color="auto"/>
      </w:divBdr>
    </w:div>
    <w:div w:id="691490758">
      <w:bodyDiv w:val="1"/>
      <w:marLeft w:val="0"/>
      <w:marRight w:val="0"/>
      <w:marTop w:val="0"/>
      <w:marBottom w:val="0"/>
      <w:divBdr>
        <w:top w:val="none" w:sz="0" w:space="0" w:color="auto"/>
        <w:left w:val="none" w:sz="0" w:space="0" w:color="auto"/>
        <w:bottom w:val="none" w:sz="0" w:space="0" w:color="auto"/>
        <w:right w:val="none" w:sz="0" w:space="0" w:color="auto"/>
      </w:divBdr>
    </w:div>
    <w:div w:id="700129989">
      <w:bodyDiv w:val="1"/>
      <w:marLeft w:val="0"/>
      <w:marRight w:val="0"/>
      <w:marTop w:val="0"/>
      <w:marBottom w:val="0"/>
      <w:divBdr>
        <w:top w:val="none" w:sz="0" w:space="0" w:color="auto"/>
        <w:left w:val="none" w:sz="0" w:space="0" w:color="auto"/>
        <w:bottom w:val="none" w:sz="0" w:space="0" w:color="auto"/>
        <w:right w:val="none" w:sz="0" w:space="0" w:color="auto"/>
      </w:divBdr>
    </w:div>
    <w:div w:id="707879039">
      <w:bodyDiv w:val="1"/>
      <w:marLeft w:val="0"/>
      <w:marRight w:val="0"/>
      <w:marTop w:val="0"/>
      <w:marBottom w:val="0"/>
      <w:divBdr>
        <w:top w:val="none" w:sz="0" w:space="0" w:color="auto"/>
        <w:left w:val="none" w:sz="0" w:space="0" w:color="auto"/>
        <w:bottom w:val="none" w:sz="0" w:space="0" w:color="auto"/>
        <w:right w:val="none" w:sz="0" w:space="0" w:color="auto"/>
      </w:divBdr>
    </w:div>
    <w:div w:id="854731134">
      <w:bodyDiv w:val="1"/>
      <w:marLeft w:val="0"/>
      <w:marRight w:val="0"/>
      <w:marTop w:val="0"/>
      <w:marBottom w:val="0"/>
      <w:divBdr>
        <w:top w:val="none" w:sz="0" w:space="0" w:color="auto"/>
        <w:left w:val="none" w:sz="0" w:space="0" w:color="auto"/>
        <w:bottom w:val="none" w:sz="0" w:space="0" w:color="auto"/>
        <w:right w:val="none" w:sz="0" w:space="0" w:color="auto"/>
      </w:divBdr>
    </w:div>
    <w:div w:id="937836366">
      <w:bodyDiv w:val="1"/>
      <w:marLeft w:val="0"/>
      <w:marRight w:val="0"/>
      <w:marTop w:val="0"/>
      <w:marBottom w:val="0"/>
      <w:divBdr>
        <w:top w:val="none" w:sz="0" w:space="0" w:color="auto"/>
        <w:left w:val="none" w:sz="0" w:space="0" w:color="auto"/>
        <w:bottom w:val="none" w:sz="0" w:space="0" w:color="auto"/>
        <w:right w:val="none" w:sz="0" w:space="0" w:color="auto"/>
      </w:divBdr>
    </w:div>
    <w:div w:id="946619997">
      <w:bodyDiv w:val="1"/>
      <w:marLeft w:val="0"/>
      <w:marRight w:val="0"/>
      <w:marTop w:val="0"/>
      <w:marBottom w:val="0"/>
      <w:divBdr>
        <w:top w:val="none" w:sz="0" w:space="0" w:color="auto"/>
        <w:left w:val="none" w:sz="0" w:space="0" w:color="auto"/>
        <w:bottom w:val="none" w:sz="0" w:space="0" w:color="auto"/>
        <w:right w:val="none" w:sz="0" w:space="0" w:color="auto"/>
      </w:divBdr>
    </w:div>
    <w:div w:id="1068577010">
      <w:bodyDiv w:val="1"/>
      <w:marLeft w:val="0"/>
      <w:marRight w:val="0"/>
      <w:marTop w:val="0"/>
      <w:marBottom w:val="0"/>
      <w:divBdr>
        <w:top w:val="none" w:sz="0" w:space="0" w:color="auto"/>
        <w:left w:val="none" w:sz="0" w:space="0" w:color="auto"/>
        <w:bottom w:val="none" w:sz="0" w:space="0" w:color="auto"/>
        <w:right w:val="none" w:sz="0" w:space="0" w:color="auto"/>
      </w:divBdr>
    </w:div>
    <w:div w:id="1170562979">
      <w:bodyDiv w:val="1"/>
      <w:marLeft w:val="0"/>
      <w:marRight w:val="0"/>
      <w:marTop w:val="0"/>
      <w:marBottom w:val="0"/>
      <w:divBdr>
        <w:top w:val="none" w:sz="0" w:space="0" w:color="auto"/>
        <w:left w:val="none" w:sz="0" w:space="0" w:color="auto"/>
        <w:bottom w:val="none" w:sz="0" w:space="0" w:color="auto"/>
        <w:right w:val="none" w:sz="0" w:space="0" w:color="auto"/>
      </w:divBdr>
    </w:div>
    <w:div w:id="1187251850">
      <w:bodyDiv w:val="1"/>
      <w:marLeft w:val="0"/>
      <w:marRight w:val="0"/>
      <w:marTop w:val="0"/>
      <w:marBottom w:val="0"/>
      <w:divBdr>
        <w:top w:val="none" w:sz="0" w:space="0" w:color="auto"/>
        <w:left w:val="none" w:sz="0" w:space="0" w:color="auto"/>
        <w:bottom w:val="none" w:sz="0" w:space="0" w:color="auto"/>
        <w:right w:val="none" w:sz="0" w:space="0" w:color="auto"/>
      </w:divBdr>
    </w:div>
    <w:div w:id="1316686986">
      <w:bodyDiv w:val="1"/>
      <w:marLeft w:val="0"/>
      <w:marRight w:val="0"/>
      <w:marTop w:val="0"/>
      <w:marBottom w:val="0"/>
      <w:divBdr>
        <w:top w:val="none" w:sz="0" w:space="0" w:color="auto"/>
        <w:left w:val="none" w:sz="0" w:space="0" w:color="auto"/>
        <w:bottom w:val="none" w:sz="0" w:space="0" w:color="auto"/>
        <w:right w:val="none" w:sz="0" w:space="0" w:color="auto"/>
      </w:divBdr>
    </w:div>
    <w:div w:id="1377973474">
      <w:bodyDiv w:val="1"/>
      <w:marLeft w:val="0"/>
      <w:marRight w:val="0"/>
      <w:marTop w:val="0"/>
      <w:marBottom w:val="0"/>
      <w:divBdr>
        <w:top w:val="none" w:sz="0" w:space="0" w:color="auto"/>
        <w:left w:val="none" w:sz="0" w:space="0" w:color="auto"/>
        <w:bottom w:val="none" w:sz="0" w:space="0" w:color="auto"/>
        <w:right w:val="none" w:sz="0" w:space="0" w:color="auto"/>
      </w:divBdr>
    </w:div>
    <w:div w:id="1529755301">
      <w:bodyDiv w:val="1"/>
      <w:marLeft w:val="0"/>
      <w:marRight w:val="0"/>
      <w:marTop w:val="0"/>
      <w:marBottom w:val="0"/>
      <w:divBdr>
        <w:top w:val="none" w:sz="0" w:space="0" w:color="auto"/>
        <w:left w:val="none" w:sz="0" w:space="0" w:color="auto"/>
        <w:bottom w:val="none" w:sz="0" w:space="0" w:color="auto"/>
        <w:right w:val="none" w:sz="0" w:space="0" w:color="auto"/>
      </w:divBdr>
    </w:div>
    <w:div w:id="1648512730">
      <w:bodyDiv w:val="1"/>
      <w:marLeft w:val="0"/>
      <w:marRight w:val="0"/>
      <w:marTop w:val="0"/>
      <w:marBottom w:val="0"/>
      <w:divBdr>
        <w:top w:val="none" w:sz="0" w:space="0" w:color="auto"/>
        <w:left w:val="none" w:sz="0" w:space="0" w:color="auto"/>
        <w:bottom w:val="none" w:sz="0" w:space="0" w:color="auto"/>
        <w:right w:val="none" w:sz="0" w:space="0" w:color="auto"/>
      </w:divBdr>
    </w:div>
    <w:div w:id="1899129239">
      <w:bodyDiv w:val="1"/>
      <w:marLeft w:val="0"/>
      <w:marRight w:val="0"/>
      <w:marTop w:val="0"/>
      <w:marBottom w:val="0"/>
      <w:divBdr>
        <w:top w:val="none" w:sz="0" w:space="0" w:color="auto"/>
        <w:left w:val="none" w:sz="0" w:space="0" w:color="auto"/>
        <w:bottom w:val="none" w:sz="0" w:space="0" w:color="auto"/>
        <w:right w:val="none" w:sz="0" w:space="0" w:color="auto"/>
      </w:divBdr>
    </w:div>
    <w:div w:id="1910649422">
      <w:bodyDiv w:val="1"/>
      <w:marLeft w:val="0"/>
      <w:marRight w:val="0"/>
      <w:marTop w:val="0"/>
      <w:marBottom w:val="0"/>
      <w:divBdr>
        <w:top w:val="none" w:sz="0" w:space="0" w:color="auto"/>
        <w:left w:val="none" w:sz="0" w:space="0" w:color="auto"/>
        <w:bottom w:val="none" w:sz="0" w:space="0" w:color="auto"/>
        <w:right w:val="none" w:sz="0" w:space="0" w:color="auto"/>
      </w:divBdr>
    </w:div>
    <w:div w:id="202011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ycnet.apa.org/doi/10.1037/a0032888" TargetMode="External"/><Relationship Id="rId18" Type="http://schemas.openxmlformats.org/officeDocument/2006/relationships/hyperlink" Target="https://www.youtube.com/watch?v=mCU-4UvANFc&amp;list=PLqYfbkFgs8_ecb0XWuXXWz2TN-XrO76dT&amp;index=29&amp;t=10s" TargetMode="External"/><Relationship Id="rId26" Type="http://schemas.openxmlformats.org/officeDocument/2006/relationships/hyperlink" Target="https://onlinelibrary.wiley.com/doi/epdf/10.1002/ajcp.12256" TargetMode="External"/><Relationship Id="rId39" Type="http://schemas.openxmlformats.org/officeDocument/2006/relationships/hyperlink" Target="https://urldefense.proofpoint.com/v2/url?u=https-3A__www.vox.com_policy-2Dand-2Dpolitics_2018_3_5_17071648_impact-2Dtrump-2Dimmigration-2Dpolicy-2Dchildren&amp;d=DwMFaQ&amp;c=l45AxH-kUV29SRQusp9vYR0n1GycN4_2jInuKy6zbqQ&amp;r=X73XF6O14o8Cc9CNupukcpXxZrvXaNRk3iC6ZnDKDRQ&amp;m=CLG0RALygG3Q85gpv0kDvk82UzEEZ5ESIOf3ydZa1hA&amp;s=AmJD1s6yiX21efY13Iiij003WKlhx7P-YZC77Rv01lk&amp;e=" TargetMode="External"/><Relationship Id="rId21" Type="http://schemas.openxmlformats.org/officeDocument/2006/relationships/hyperlink" Target="https://jamanetwork.altmetric.com/details/77631322/news" TargetMode="External"/><Relationship Id="rId34" Type="http://schemas.openxmlformats.org/officeDocument/2006/relationships/hyperlink" Target="https://urldefense.proofpoint.com/v2/url?u=https-3A__wamu.org_story_18_09_06_immigrant-2Dstudents-2Dfight-2Dfears-2Dstay-2Dschool_&amp;d=DwMFaQ&amp;c=l45AxH-kUV29SRQusp9vYR0n1GycN4_2jInuKy6zbqQ&amp;r=X73XF6O14o8Cc9CNupukcpXxZrvXaNRk3iC6ZnDKDRQ&amp;m=D-WVtu5fQ53FbXvJbilLVC_9qpgNueU3xXVQ_CQpzmg&amp;s=-NryuPK4bMqcFuS-MkakDeV3QvCvWWSkRfl8HK9aTWE&amp;e=" TargetMode="External"/><Relationship Id="rId42" Type="http://schemas.openxmlformats.org/officeDocument/2006/relationships/hyperlink" Target="https://www.healio.com/internal-medicine/psychiatry/news/online/%7Bf80e3cd7-5a36-442b-95ac-47ce96fe2711%7D/latino-parents-experience-psychological-distress-due-to-us-immigration-laws" TargetMode="External"/><Relationship Id="rId47" Type="http://schemas.openxmlformats.org/officeDocument/2006/relationships/hyperlink" Target="https://asunow.asu.edu/20180305-discoveries-immigration-uncertainty-causing-distress-among-us-latino-parents-says-new"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X_lGmFVkShw&amp;feature=youtu.be" TargetMode="External"/><Relationship Id="rId29" Type="http://schemas.openxmlformats.org/officeDocument/2006/relationships/hyperlink" Target="https://azpbs.org/horizon/2018/06/asu-research-discusses-psychological-and-social-impact-of-family-separations/" TargetMode="External"/><Relationship Id="rId11" Type="http://schemas.openxmlformats.org/officeDocument/2006/relationships/hyperlink" Target="https://doi.apa.org/doi/10.1037/fam0000957" TargetMode="External"/><Relationship Id="rId24" Type="http://schemas.openxmlformats.org/officeDocument/2006/relationships/hyperlink" Target="http://www.ahwatukee.com/opinion/article_b1c5874a-8249-11e9-9fe8-2bd8037e22d9.html" TargetMode="External"/><Relationship Id="rId32" Type="http://schemas.openxmlformats.org/officeDocument/2006/relationships/hyperlink" Target="https://asunow.asu.edu/content/teaching-tolerance-amidst-local-mosque-vandalizing-video" TargetMode="External"/><Relationship Id="rId37" Type="http://schemas.openxmlformats.org/officeDocument/2006/relationships/hyperlink" Target="https://www.nbcnews.com/nightly-news/video/immigration-policy-uncertainty-negatively-affecting-latino-families-report-says-1176175683634" TargetMode="External"/><Relationship Id="rId40" Type="http://schemas.openxmlformats.org/officeDocument/2006/relationships/hyperlink" Target="https://www.huffingtonpost.com/entry/anti-immigration-health-latino-families_us_5c1938dee4b08db990586083" TargetMode="External"/><Relationship Id="rId45" Type="http://schemas.openxmlformats.org/officeDocument/2006/relationships/hyperlink" Target="https://thinkprogress.org/report-trumps-immigration-policies-harm-mental-health-of-latinx-regardless-of-residency-status-16b8521d7844/"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news.asu.edu/20210128-asu-expert-join-panel-use-emerging-science-environmental-health-decision-making" TargetMode="External"/><Relationship Id="rId4" Type="http://schemas.openxmlformats.org/officeDocument/2006/relationships/settings" Target="settings.xml"/><Relationship Id="rId9" Type="http://schemas.openxmlformats.org/officeDocument/2006/relationships/hyperlink" Target="https://doi.org/10.1177%2F02654075221074396" TargetMode="External"/><Relationship Id="rId14" Type="http://schemas.openxmlformats.org/officeDocument/2006/relationships/hyperlink" Target="http://psycnet.apa.org/doi/10.1037/a0016142" TargetMode="External"/><Relationship Id="rId22" Type="http://schemas.openxmlformats.org/officeDocument/2006/relationships/hyperlink" Target="https://asunow.asu.edu/20200323-asu-professor-co-authors-research-how-immigration-policy-affects-latino-adolescents" TargetMode="External"/><Relationship Id="rId27" Type="http://schemas.openxmlformats.org/officeDocument/2006/relationships/hyperlink" Target="https://cases.justia.com/federal/district-courts/washington/wawdce/2:2018cv00939/261443/15/4.pdf?ts=1530594608" TargetMode="External"/><Relationship Id="rId30" Type="http://schemas.openxmlformats.org/officeDocument/2006/relationships/hyperlink" Target="http://www.azfamily.com/story/38491330/az-teacher-i-had-a-duty-to-report-family-separations-as-child-abuse?autostart=true" TargetMode="External"/><Relationship Id="rId35" Type="http://schemas.openxmlformats.org/officeDocument/2006/relationships/hyperlink" Target="https://www.eurekalert.org/pub_releases/2018-03/gwu-lpr022318.php" TargetMode="External"/><Relationship Id="rId43" Type="http://schemas.openxmlformats.org/officeDocument/2006/relationships/hyperlink" Target="http://jerseytribune.com/2018/03/01/latino-parents-report-high-levels-of-psychological-distress-due-to-us-immigration-policies/" TargetMode="External"/><Relationship Id="rId48" Type="http://schemas.openxmlformats.org/officeDocument/2006/relationships/hyperlink" Target="http://www.migrationpolicy.org/research/educational-psychological-and-social-impact-discrimination-immigrant-child" TargetMode="External"/><Relationship Id="rId56" Type="http://schemas.openxmlformats.org/officeDocument/2006/relationships/fontTable" Target="fontTable.xml"/><Relationship Id="rId8" Type="http://schemas.openxmlformats.org/officeDocument/2006/relationships/hyperlink" Target="mailto:rebecca.white@asu.edu"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psycnet.apa.org/doi/10.1037/fam0000959" TargetMode="External"/><Relationship Id="rId17" Type="http://schemas.openxmlformats.org/officeDocument/2006/relationships/hyperlink" Target="https://www.srcd.org/policy-media/statements-evidence/separating-families" TargetMode="External"/><Relationship Id="rId25" Type="http://schemas.openxmlformats.org/officeDocument/2006/relationships/hyperlink" Target="https://cases.justia.com/federal/district-courts/washington/wawdce/2:2018cv00939/261443/15/4.pdf?ts=1530594608" TargetMode="External"/><Relationship Id="rId33" Type="http://schemas.openxmlformats.org/officeDocument/2006/relationships/hyperlink" Target="https://thesanfordschool.asu.edu/content/teaching-tolerance-amidst-local-mosque-vandalizing-video" TargetMode="External"/><Relationship Id="rId38" Type="http://schemas.openxmlformats.org/officeDocument/2006/relationships/hyperlink" Target="http://latinousa.org/2018/03/01/study-latino-parents-report-high-levels-psychological-distress-due-u-s-immigration-policies/" TargetMode="External"/><Relationship Id="rId46" Type="http://schemas.openxmlformats.org/officeDocument/2006/relationships/hyperlink" Target="https://urldefense.proofpoint.com/v2/url?u=https-3A__undark.org_2018_04_05_immigration-2Ddaca-2Dtrump-2Dborder_&amp;d=DwMFaQ&amp;c=l45AxH-kUV29SRQusp9vYR0n1GycN4_2jInuKy6zbqQ&amp;r=X73XF6O14o8Cc9CNupukcpXxZrvXaNRk3iC6ZnDKDRQ&amp;m=SFevNTRN_RmXuWBf9M1obXy27Adb5f_RVChH4h8vvI0&amp;s=o_5X_WgVeVCm1MFXql0nh44k8V_JXZLn-uJSn-PAmes&amp;e=" TargetMode="External"/><Relationship Id="rId20" Type="http://schemas.openxmlformats.org/officeDocument/2006/relationships/hyperlink" Target="https://asunow.asu.edu/content/antiracism-webinar-features-two-asu-faculty-0" TargetMode="External"/><Relationship Id="rId41" Type="http://schemas.openxmlformats.org/officeDocument/2006/relationships/hyperlink" Target="http://www.sciencenewsline.com/news/2018030111510095.html"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ationalacademies.org/environment-mental-health" TargetMode="External"/><Relationship Id="rId23" Type="http://schemas.openxmlformats.org/officeDocument/2006/relationships/hyperlink" Target="https://www.psychologytoday.com/us/blog/beyond-schizophrenia/202001/mental-ilness-in-the-workplace-dont-ask-dont-tell" TargetMode="External"/><Relationship Id="rId28" Type="http://schemas.openxmlformats.org/officeDocument/2006/relationships/hyperlink" Target="https://asunow.asu.edu/20180809-solutions-asu-faculty-explore-racially-charged-topics-national-sociology-meeting" TargetMode="External"/><Relationship Id="rId36" Type="http://schemas.openxmlformats.org/officeDocument/2006/relationships/hyperlink" Target="https://www.nbcnews.com/storyline/immigration-reform/trump-immigration-policies-stress-out-parents-kids-alike-n852306" TargetMode="External"/><Relationship Id="rId49" Type="http://schemas.openxmlformats.org/officeDocument/2006/relationships/hyperlink" Target="http://www.scientificamerican.com/article/early-puberty-causes-and-effects/" TargetMode="External"/><Relationship Id="rId57" Type="http://schemas.openxmlformats.org/officeDocument/2006/relationships/theme" Target="theme/theme1.xml"/><Relationship Id="rId10" Type="http://schemas.openxmlformats.org/officeDocument/2006/relationships/hyperlink" Target="https://doi.org/10.1177%2F02724316221078831" TargetMode="External"/><Relationship Id="rId31" Type="http://schemas.openxmlformats.org/officeDocument/2006/relationships/hyperlink" Target="https://asunow.asu.edu/content/asu-professor-co-authors-brief-regarding-parent-child-separations" TargetMode="External"/><Relationship Id="rId44" Type="http://schemas.openxmlformats.org/officeDocument/2006/relationships/hyperlink" Target="https://www.brightsurf.com/news/article/030118450901/latino-parents-report-high-levels-of-psychological-distress-due-to-us-immigration-policies.html"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F184A-21A4-4A38-A1BD-5D715C2B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8305</TotalTime>
  <Pages>25</Pages>
  <Words>12721</Words>
  <Characters>72514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Curriculum Vitae</vt:lpstr>
    </vt:vector>
  </TitlesOfParts>
  <Company>Arizona State University</Company>
  <LinksUpToDate>false</LinksUpToDate>
  <CharactersWithSpaces>85065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Rebecca M. B. White</dc:creator>
  <cp:lastModifiedBy>Rebecca M. B. White</cp:lastModifiedBy>
  <cp:revision>52</cp:revision>
  <cp:lastPrinted>2020-02-12T23:41:00Z</cp:lastPrinted>
  <dcterms:created xsi:type="dcterms:W3CDTF">2022-01-27T19:23:00Z</dcterms:created>
  <dcterms:modified xsi:type="dcterms:W3CDTF">2022-04-16T00:18:00Z</dcterms:modified>
</cp:coreProperties>
</file>